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79" w:rsidRPr="00E35279" w:rsidRDefault="00E35279" w:rsidP="008C227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5279">
        <w:rPr>
          <w:rFonts w:ascii="Times New Roman" w:hAnsi="Times New Roman" w:cs="Times New Roman"/>
          <w:b/>
          <w:sz w:val="26"/>
          <w:szCs w:val="26"/>
        </w:rPr>
        <w:t>Акт</w:t>
      </w:r>
    </w:p>
    <w:p w:rsidR="00E35279" w:rsidRDefault="008C2270" w:rsidP="008C227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плановой</w:t>
      </w:r>
      <w:r w:rsidR="00E35279" w:rsidRPr="00E35279">
        <w:rPr>
          <w:rFonts w:ascii="Times New Roman" w:hAnsi="Times New Roman" w:cs="Times New Roman"/>
          <w:sz w:val="26"/>
          <w:szCs w:val="26"/>
        </w:rPr>
        <w:t xml:space="preserve"> проверки муниципального казенного учреждения «НИКА»</w:t>
      </w:r>
    </w:p>
    <w:p w:rsidR="008C2270" w:rsidRPr="00E35279" w:rsidRDefault="008C2270" w:rsidP="008C227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35279" w:rsidRPr="00E35279" w:rsidRDefault="00DC1358" w:rsidP="00E352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35279" w:rsidRPr="00E35279">
        <w:rPr>
          <w:rFonts w:ascii="Times New Roman" w:hAnsi="Times New Roman" w:cs="Times New Roman"/>
          <w:sz w:val="26"/>
          <w:szCs w:val="26"/>
        </w:rPr>
        <w:t>. Каркатеевы                                                                                                13.06.2023</w:t>
      </w:r>
    </w:p>
    <w:tbl>
      <w:tblPr>
        <w:tblW w:w="19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98"/>
      </w:tblGrid>
      <w:tr w:rsidR="00E35279" w:rsidRPr="00E35279" w:rsidTr="00E35279">
        <w:tc>
          <w:tcPr>
            <w:tcW w:w="198" w:type="dxa"/>
            <w:vAlign w:val="bottom"/>
            <w:hideMark/>
          </w:tcPr>
          <w:p w:rsidR="00E35279" w:rsidRPr="00E35279" w:rsidRDefault="00E35279" w:rsidP="00E3527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35279" w:rsidRPr="00E35279" w:rsidRDefault="00E35279" w:rsidP="00B25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279">
        <w:rPr>
          <w:rFonts w:ascii="Times New Roman" w:hAnsi="Times New Roman" w:cs="Times New Roman"/>
          <w:sz w:val="26"/>
          <w:szCs w:val="26"/>
        </w:rPr>
        <w:t>Контрольное мероприятие проведено на основании</w:t>
      </w:r>
      <w:r w:rsidRPr="00E35279">
        <w:rPr>
          <w:rFonts w:ascii="Times New Roman" w:hAnsi="Times New Roman" w:cs="Times New Roman"/>
          <w:sz w:val="24"/>
          <w:szCs w:val="24"/>
        </w:rPr>
        <w:t xml:space="preserve"> </w:t>
      </w:r>
      <w:r w:rsidRPr="00E35279">
        <w:rPr>
          <w:rFonts w:ascii="Times New Roman" w:hAnsi="Times New Roman" w:cs="Times New Roman"/>
          <w:sz w:val="26"/>
          <w:szCs w:val="26"/>
        </w:rPr>
        <w:t xml:space="preserve"> утвержденного плана проведения проверок в рамках внутреннего муниципального финансового контроля на 2023 год, утвержденный распоряжением администрации сельского поселения Каркатеевы от 23.12.2022 « 192-ра «Об утверждении планом проведения проверок в рамках внутреннего муниципального финансового контроля на 2023 год»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5279" w:rsidRPr="00E35279" w:rsidRDefault="00E35279" w:rsidP="00B2548C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5279">
        <w:rPr>
          <w:rFonts w:ascii="Times New Roman" w:hAnsi="Times New Roman" w:cs="Times New Roman"/>
          <w:sz w:val="26"/>
          <w:szCs w:val="26"/>
        </w:rPr>
        <w:t>Тема контрольного мероприятия</w:t>
      </w:r>
      <w:r>
        <w:rPr>
          <w:rFonts w:ascii="Times New Roman" w:hAnsi="Times New Roman" w:cs="Times New Roman"/>
          <w:sz w:val="26"/>
          <w:szCs w:val="26"/>
        </w:rPr>
        <w:t xml:space="preserve">: «Проверка </w:t>
      </w:r>
      <w:r w:rsidRPr="00C43BC7">
        <w:rPr>
          <w:rFonts w:ascii="Times New Roman" w:hAnsi="Times New Roman" w:cs="Times New Roman"/>
          <w:sz w:val="26"/>
          <w:szCs w:val="26"/>
        </w:rPr>
        <w:t>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</w:r>
      <w:r>
        <w:rPr>
          <w:rFonts w:ascii="Times New Roman" w:hAnsi="Times New Roman" w:cs="Times New Roman"/>
          <w:sz w:val="26"/>
          <w:szCs w:val="26"/>
        </w:rPr>
        <w:t xml:space="preserve"> учреждения»</w:t>
      </w:r>
    </w:p>
    <w:p w:rsidR="00E35279" w:rsidRPr="00E35279" w:rsidRDefault="00E35279" w:rsidP="00B2548C">
      <w:pPr>
        <w:tabs>
          <w:tab w:val="right" w:pos="9923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35279">
        <w:rPr>
          <w:rFonts w:ascii="Times New Roman" w:hAnsi="Times New Roman" w:cs="Times New Roman"/>
          <w:sz w:val="26"/>
          <w:szCs w:val="26"/>
        </w:rPr>
        <w:t xml:space="preserve">Проверяемый период:  </w:t>
      </w:r>
      <w:r w:rsidR="009A0D2F">
        <w:rPr>
          <w:rFonts w:ascii="Times New Roman" w:hAnsi="Times New Roman" w:cs="Times New Roman"/>
          <w:sz w:val="26"/>
          <w:szCs w:val="26"/>
        </w:rPr>
        <w:t>2022 год.</w:t>
      </w:r>
    </w:p>
    <w:p w:rsidR="00E35279" w:rsidRDefault="00E35279" w:rsidP="00B2548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35279">
        <w:rPr>
          <w:rFonts w:ascii="Times New Roman" w:hAnsi="Times New Roman" w:cs="Times New Roman"/>
          <w:sz w:val="26"/>
          <w:szCs w:val="26"/>
        </w:rPr>
        <w:t xml:space="preserve">Контрольное мероприятие проведено  </w:t>
      </w:r>
      <w:r>
        <w:rPr>
          <w:rFonts w:ascii="Times New Roman" w:hAnsi="Times New Roman" w:cs="Times New Roman"/>
          <w:sz w:val="26"/>
          <w:szCs w:val="26"/>
        </w:rPr>
        <w:t>проверочной группой:</w:t>
      </w:r>
    </w:p>
    <w:p w:rsidR="007903C7" w:rsidRPr="007903C7" w:rsidRDefault="007903C7" w:rsidP="007903C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903C7">
        <w:rPr>
          <w:rFonts w:ascii="Times New Roman" w:hAnsi="Times New Roman" w:cs="Times New Roman"/>
          <w:sz w:val="26"/>
          <w:szCs w:val="26"/>
        </w:rPr>
        <w:t>- начальник отдела – главный бухгалтер Булякбаева А.Ш.;</w:t>
      </w:r>
    </w:p>
    <w:p w:rsidR="007903C7" w:rsidRPr="007903C7" w:rsidRDefault="007903C7" w:rsidP="007903C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903C7">
        <w:rPr>
          <w:rFonts w:ascii="Times New Roman" w:hAnsi="Times New Roman" w:cs="Times New Roman"/>
          <w:sz w:val="26"/>
          <w:szCs w:val="26"/>
        </w:rPr>
        <w:t>- главный специалист Корытко А.В.</w:t>
      </w:r>
    </w:p>
    <w:p w:rsidR="00E35279" w:rsidRPr="007903C7" w:rsidRDefault="00E35279" w:rsidP="007903C7">
      <w:pPr>
        <w:rPr>
          <w:rFonts w:ascii="Times New Roman" w:hAnsi="Times New Roman" w:cs="Times New Roman"/>
          <w:sz w:val="26"/>
          <w:szCs w:val="26"/>
        </w:rPr>
      </w:pPr>
      <w:r w:rsidRPr="007903C7">
        <w:rPr>
          <w:rFonts w:ascii="Times New Roman" w:hAnsi="Times New Roman" w:cs="Times New Roman"/>
          <w:sz w:val="26"/>
          <w:szCs w:val="26"/>
        </w:rPr>
        <w:t>К проведению контрольного мероприятия привлекались </w:t>
      </w:r>
      <w:r w:rsidRPr="007903C7">
        <w:rPr>
          <w:rStyle w:val="a5"/>
          <w:sz w:val="26"/>
          <w:szCs w:val="26"/>
        </w:rPr>
        <w:footnoteReference w:id="2"/>
      </w:r>
      <w:r w:rsidRPr="007903C7">
        <w:rPr>
          <w:rFonts w:ascii="Times New Roman" w:hAnsi="Times New Roman" w:cs="Times New Roman"/>
          <w:sz w:val="26"/>
          <w:szCs w:val="26"/>
        </w:rPr>
        <w:t xml:space="preserve">:  </w:t>
      </w:r>
      <w:r w:rsidR="007903C7" w:rsidRPr="007903C7">
        <w:rPr>
          <w:rFonts w:ascii="Times New Roman" w:hAnsi="Times New Roman" w:cs="Times New Roman"/>
          <w:sz w:val="26"/>
          <w:szCs w:val="26"/>
        </w:rPr>
        <w:t>не привлекались</w:t>
      </w:r>
      <w:r w:rsidR="007903C7">
        <w:rPr>
          <w:rFonts w:ascii="Times New Roman" w:hAnsi="Times New Roman" w:cs="Times New Roman"/>
          <w:sz w:val="26"/>
          <w:szCs w:val="26"/>
        </w:rPr>
        <w:t>.</w:t>
      </w:r>
    </w:p>
    <w:p w:rsidR="00E35279" w:rsidRPr="007903C7" w:rsidRDefault="00E35279" w:rsidP="007903C7">
      <w:pPr>
        <w:rPr>
          <w:rFonts w:ascii="Times New Roman" w:hAnsi="Times New Roman" w:cs="Times New Roman"/>
          <w:sz w:val="26"/>
          <w:szCs w:val="26"/>
        </w:rPr>
      </w:pPr>
      <w:r w:rsidRPr="007903C7">
        <w:rPr>
          <w:rFonts w:ascii="Times New Roman" w:hAnsi="Times New Roman" w:cs="Times New Roman"/>
          <w:sz w:val="26"/>
          <w:szCs w:val="26"/>
        </w:rPr>
        <w:t>При проведении контрольного мероприятия проведен</w:t>
      </w:r>
      <w:proofErr w:type="gramStart"/>
      <w:r w:rsidRPr="007903C7">
        <w:rPr>
          <w:rFonts w:ascii="Times New Roman" w:hAnsi="Times New Roman" w:cs="Times New Roman"/>
          <w:sz w:val="26"/>
          <w:szCs w:val="26"/>
        </w:rPr>
        <w:t>о(</w:t>
      </w:r>
      <w:proofErr w:type="spellStart"/>
      <w:proofErr w:type="gramEnd"/>
      <w:r w:rsidRPr="007903C7">
        <w:rPr>
          <w:rFonts w:ascii="Times New Roman" w:hAnsi="Times New Roman" w:cs="Times New Roman"/>
          <w:sz w:val="26"/>
          <w:szCs w:val="26"/>
        </w:rPr>
        <w:t>ы</w:t>
      </w:r>
      <w:proofErr w:type="spellEnd"/>
      <w:r w:rsidRPr="007903C7">
        <w:rPr>
          <w:rFonts w:ascii="Times New Roman" w:hAnsi="Times New Roman" w:cs="Times New Roman"/>
          <w:sz w:val="26"/>
          <w:szCs w:val="26"/>
        </w:rPr>
        <w:t xml:space="preserve">)  </w:t>
      </w:r>
      <w:r w:rsidR="007903C7" w:rsidRPr="007903C7">
        <w:rPr>
          <w:rFonts w:ascii="Times New Roman" w:hAnsi="Times New Roman" w:cs="Times New Roman"/>
          <w:sz w:val="26"/>
          <w:szCs w:val="26"/>
        </w:rPr>
        <w:t xml:space="preserve"> не проводились.</w:t>
      </w:r>
    </w:p>
    <w:p w:rsidR="00E35279" w:rsidRPr="00E35279" w:rsidRDefault="00E35279" w:rsidP="007903C7">
      <w:pPr>
        <w:pBdr>
          <w:top w:val="single" w:sz="4" w:space="1" w:color="auto"/>
        </w:pBdr>
        <w:spacing w:after="0"/>
        <w:ind w:left="6677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E35279">
        <w:rPr>
          <w:rFonts w:ascii="Times New Roman" w:hAnsi="Times New Roman" w:cs="Times New Roman"/>
          <w:sz w:val="18"/>
          <w:szCs w:val="18"/>
        </w:rPr>
        <w:t>(указываются экспертизы, контрольные</w:t>
      </w:r>
      <w:proofErr w:type="gramEnd"/>
    </w:p>
    <w:p w:rsidR="007903C7" w:rsidRDefault="00E35279" w:rsidP="007903C7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E35279">
        <w:rPr>
          <w:rFonts w:ascii="Times New Roman" w:hAnsi="Times New Roman" w:cs="Times New Roman"/>
          <w:sz w:val="18"/>
          <w:szCs w:val="18"/>
        </w:rPr>
        <w:t>действия, проведенные в</w:t>
      </w:r>
      <w:r w:rsidR="007903C7">
        <w:rPr>
          <w:rFonts w:ascii="Times New Roman" w:hAnsi="Times New Roman" w:cs="Times New Roman"/>
          <w:sz w:val="18"/>
          <w:szCs w:val="18"/>
        </w:rPr>
        <w:t xml:space="preserve"> рамках контрольного мероприятия</w:t>
      </w:r>
    </w:p>
    <w:p w:rsidR="00E35279" w:rsidRPr="007903C7" w:rsidRDefault="00E35279" w:rsidP="007903C7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35279">
        <w:rPr>
          <w:rFonts w:ascii="Times New Roman" w:hAnsi="Times New Roman" w:cs="Times New Roman"/>
          <w:sz w:val="24"/>
          <w:szCs w:val="24"/>
        </w:rPr>
        <w:tab/>
      </w:r>
    </w:p>
    <w:p w:rsidR="00E35279" w:rsidRPr="007903C7" w:rsidRDefault="00E35279" w:rsidP="007903C7">
      <w:pPr>
        <w:jc w:val="both"/>
        <w:rPr>
          <w:rFonts w:ascii="Times New Roman" w:hAnsi="Times New Roman" w:cs="Times New Roman"/>
          <w:sz w:val="26"/>
          <w:szCs w:val="26"/>
        </w:rPr>
      </w:pPr>
      <w:r w:rsidRPr="007903C7">
        <w:rPr>
          <w:rFonts w:ascii="Times New Roman" w:hAnsi="Times New Roman" w:cs="Times New Roman"/>
          <w:sz w:val="26"/>
          <w:szCs w:val="26"/>
        </w:rPr>
        <w:t>В рамках контрольного мероприятия проведена встречная проверка (обследование)</w:t>
      </w:r>
      <w:r w:rsidRPr="007903C7">
        <w:rPr>
          <w:rStyle w:val="a5"/>
          <w:sz w:val="26"/>
          <w:szCs w:val="26"/>
        </w:rPr>
        <w:footnoteReference w:id="3"/>
      </w:r>
      <w:r w:rsidR="007903C7">
        <w:rPr>
          <w:rFonts w:ascii="Times New Roman" w:hAnsi="Times New Roman" w:cs="Times New Roman"/>
          <w:sz w:val="26"/>
          <w:szCs w:val="26"/>
        </w:rPr>
        <w:t>:</w:t>
      </w:r>
      <w:r w:rsidRPr="007903C7">
        <w:rPr>
          <w:rFonts w:ascii="Times New Roman" w:hAnsi="Times New Roman" w:cs="Times New Roman"/>
          <w:sz w:val="26"/>
          <w:szCs w:val="26"/>
        </w:rPr>
        <w:t xml:space="preserve">  </w:t>
      </w:r>
      <w:r w:rsidR="007903C7">
        <w:rPr>
          <w:rFonts w:ascii="Times New Roman" w:hAnsi="Times New Roman" w:cs="Times New Roman"/>
          <w:sz w:val="26"/>
          <w:szCs w:val="26"/>
        </w:rPr>
        <w:t>встречная проверка не проводилась.</w:t>
      </w:r>
    </w:p>
    <w:p w:rsidR="00E35279" w:rsidRPr="00E35279" w:rsidRDefault="00E35279" w:rsidP="00E35279">
      <w:pPr>
        <w:pBdr>
          <w:top w:val="single" w:sz="4" w:space="1" w:color="auto"/>
        </w:pBdr>
        <w:spacing w:after="240"/>
        <w:ind w:right="113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E35279">
        <w:rPr>
          <w:rFonts w:ascii="Times New Roman" w:hAnsi="Times New Roman" w:cs="Times New Roman"/>
          <w:sz w:val="18"/>
          <w:szCs w:val="18"/>
        </w:rPr>
        <w:t>(указывается наименование объекта встречной проверки (объекта контроля)</w:t>
      </w:r>
      <w:proofErr w:type="gramEnd"/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242"/>
      </w:tblGrid>
      <w:tr w:rsidR="007903C7" w:rsidRPr="00E35279" w:rsidTr="007903C7">
        <w:tc>
          <w:tcPr>
            <w:tcW w:w="9242" w:type="dxa"/>
            <w:vAlign w:val="bottom"/>
            <w:hideMark/>
          </w:tcPr>
          <w:p w:rsidR="007903C7" w:rsidRPr="00E35279" w:rsidRDefault="007903C7" w:rsidP="00B2548C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7903C7">
              <w:rPr>
                <w:rFonts w:ascii="Times New Roman" w:hAnsi="Times New Roman" w:cs="Times New Roman"/>
                <w:sz w:val="26"/>
                <w:szCs w:val="26"/>
              </w:rPr>
              <w:t>Срок проведения контр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ольного мероприятия, не включая </w:t>
            </w:r>
            <w:r w:rsidRPr="007903C7">
              <w:rPr>
                <w:rFonts w:ascii="Times New Roman" w:hAnsi="Times New Roman" w:cs="Times New Roman"/>
                <w:sz w:val="26"/>
                <w:szCs w:val="26"/>
              </w:rPr>
              <w:t>периоды его приостановления,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составил 15 рабочих дней с 22.05.2023 по 09.06.2023 года</w:t>
            </w:r>
            <w:r w:rsidRPr="007903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E35279" w:rsidRPr="00E35279" w:rsidRDefault="00E35279" w:rsidP="00B2548C">
      <w:pPr>
        <w:spacing w:after="0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E35279" w:rsidRDefault="00E35279" w:rsidP="00B2548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77FE7">
        <w:rPr>
          <w:rFonts w:ascii="Times New Roman" w:hAnsi="Times New Roman" w:cs="Times New Roman"/>
          <w:sz w:val="26"/>
          <w:szCs w:val="26"/>
        </w:rPr>
        <w:t>Общие сведения об объекте контроля (объекте встречной проверки):</w:t>
      </w:r>
    </w:p>
    <w:p w:rsidR="00C77FE7" w:rsidRDefault="00C77FE7" w:rsidP="00C77FE7">
      <w:pPr>
        <w:keepNext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Заказчик: </w:t>
      </w:r>
      <w:r w:rsidRPr="007903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муниципальное казенное учреждение «НИКА» (далее учреждение).</w:t>
      </w:r>
    </w:p>
    <w:p w:rsidR="00C77FE7" w:rsidRDefault="00C77FE7" w:rsidP="00C77FE7">
      <w:pPr>
        <w:keepNext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 8619614483</w:t>
      </w:r>
      <w:r w:rsidR="00B2548C">
        <w:rPr>
          <w:rFonts w:ascii="Times New Roman" w:hAnsi="Times New Roman" w:cs="Times New Roman"/>
          <w:sz w:val="26"/>
          <w:szCs w:val="26"/>
        </w:rPr>
        <w:t xml:space="preserve">  ОГРН 1098619000204.</w:t>
      </w:r>
    </w:p>
    <w:p w:rsidR="00C77FE7" w:rsidRPr="00C77FE7" w:rsidRDefault="00C77FE7" w:rsidP="00C77FE7">
      <w:pPr>
        <w:rPr>
          <w:rFonts w:ascii="Times New Roman" w:hAnsi="Times New Roman" w:cs="Times New Roman"/>
          <w:sz w:val="26"/>
          <w:szCs w:val="26"/>
        </w:rPr>
      </w:pPr>
    </w:p>
    <w:p w:rsidR="00BD6134" w:rsidRDefault="00E35279" w:rsidP="00BD6134">
      <w:pPr>
        <w:keepNext/>
        <w:spacing w:after="0"/>
        <w:rPr>
          <w:rFonts w:ascii="Times New Roman" w:hAnsi="Times New Roman" w:cs="Times New Roman"/>
          <w:sz w:val="26"/>
          <w:szCs w:val="26"/>
        </w:rPr>
      </w:pPr>
      <w:r w:rsidRPr="007903C7">
        <w:rPr>
          <w:rFonts w:ascii="Times New Roman" w:hAnsi="Times New Roman" w:cs="Times New Roman"/>
          <w:sz w:val="26"/>
          <w:szCs w:val="26"/>
        </w:rPr>
        <w:lastRenderedPageBreak/>
        <w:t xml:space="preserve">Настоящим контрольным мероприятием установлено: </w:t>
      </w:r>
    </w:p>
    <w:p w:rsidR="00EE37C3" w:rsidRDefault="006D4D80" w:rsidP="006D4D80">
      <w:pPr>
        <w:keepNext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п.1 ст.16 44-ФЗ «О контрактной системе в сфере закупок товаров, работ, услуг для обеспечени</w:t>
      </w:r>
      <w:r w:rsidR="000F6BA1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государственных и муниципальных нужд» был утвержден п</w:t>
      </w:r>
      <w:r w:rsidR="000F6BA1">
        <w:rPr>
          <w:rFonts w:ascii="Times New Roman" w:hAnsi="Times New Roman" w:cs="Times New Roman"/>
          <w:sz w:val="26"/>
          <w:szCs w:val="26"/>
        </w:rPr>
        <w:t>лан-график закупок на 202</w:t>
      </w:r>
      <w:r w:rsidR="0009245A">
        <w:rPr>
          <w:rFonts w:ascii="Times New Roman" w:hAnsi="Times New Roman" w:cs="Times New Roman"/>
          <w:sz w:val="26"/>
          <w:szCs w:val="26"/>
        </w:rPr>
        <w:t>2</w:t>
      </w:r>
      <w:r w:rsidR="000F6BA1">
        <w:rPr>
          <w:rFonts w:ascii="Times New Roman" w:hAnsi="Times New Roman" w:cs="Times New Roman"/>
          <w:sz w:val="26"/>
          <w:szCs w:val="26"/>
        </w:rPr>
        <w:t xml:space="preserve"> год, ра</w:t>
      </w:r>
      <w:r>
        <w:rPr>
          <w:rFonts w:ascii="Times New Roman" w:hAnsi="Times New Roman" w:cs="Times New Roman"/>
          <w:sz w:val="26"/>
          <w:szCs w:val="26"/>
        </w:rPr>
        <w:t xml:space="preserve">змещен на сайте ЕИС.     </w:t>
      </w:r>
    </w:p>
    <w:p w:rsidR="00BD6134" w:rsidRPr="007903C7" w:rsidRDefault="006D4D80" w:rsidP="00BD6134">
      <w:pPr>
        <w:keepNext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Учреждением заключен</w:t>
      </w:r>
      <w:r w:rsidR="00BD6134">
        <w:rPr>
          <w:rFonts w:ascii="Times New Roman" w:hAnsi="Times New Roman" w:cs="Times New Roman"/>
          <w:sz w:val="26"/>
          <w:szCs w:val="26"/>
        </w:rPr>
        <w:t xml:space="preserve"> муниципальный контракт на поставку тепловой энергии и теплон</w:t>
      </w:r>
      <w:r w:rsidR="0009245A">
        <w:rPr>
          <w:rFonts w:ascii="Times New Roman" w:hAnsi="Times New Roman" w:cs="Times New Roman"/>
          <w:sz w:val="26"/>
          <w:szCs w:val="26"/>
        </w:rPr>
        <w:t>осителя от 24.12.2021</w:t>
      </w:r>
      <w:r w:rsidR="00BD6134">
        <w:rPr>
          <w:rFonts w:ascii="Times New Roman" w:hAnsi="Times New Roman" w:cs="Times New Roman"/>
          <w:sz w:val="26"/>
          <w:szCs w:val="26"/>
        </w:rPr>
        <w:t xml:space="preserve"> № 210-Т </w:t>
      </w:r>
      <w:r>
        <w:rPr>
          <w:rFonts w:ascii="Times New Roman" w:hAnsi="Times New Roman" w:cs="Times New Roman"/>
          <w:sz w:val="26"/>
          <w:szCs w:val="26"/>
        </w:rPr>
        <w:t xml:space="preserve">с единственным поставщиком </w:t>
      </w:r>
      <w:r w:rsidR="00BD6134">
        <w:rPr>
          <w:rFonts w:ascii="Times New Roman" w:hAnsi="Times New Roman" w:cs="Times New Roman"/>
          <w:sz w:val="26"/>
          <w:szCs w:val="26"/>
        </w:rPr>
        <w:t xml:space="preserve">на сумму </w:t>
      </w:r>
      <w:r w:rsidR="0009245A">
        <w:rPr>
          <w:rFonts w:ascii="Times New Roman" w:hAnsi="Times New Roman" w:cs="Times New Roman"/>
          <w:sz w:val="26"/>
          <w:szCs w:val="26"/>
        </w:rPr>
        <w:t>282 586,02</w:t>
      </w:r>
      <w:r w:rsidR="00BD6134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E35279" w:rsidRDefault="00E35279" w:rsidP="00A45DE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D6134">
        <w:rPr>
          <w:rFonts w:ascii="Times New Roman" w:hAnsi="Times New Roman" w:cs="Times New Roman"/>
          <w:sz w:val="26"/>
          <w:szCs w:val="26"/>
        </w:rPr>
        <w:t xml:space="preserve">Информация о результатах контрольного мероприятия:  </w:t>
      </w:r>
    </w:p>
    <w:p w:rsidR="000F6BA1" w:rsidRDefault="000F6BA1" w:rsidP="00A45D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 контрольного мероприятия выявлено: план-график закупок на 202</w:t>
      </w:r>
      <w:r w:rsidR="00CF5B1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 размещен в соответствии с установленными сроками 44-ФЗ «О контрактной системе в сфере закупок товаров, работ, услуг для обеспечения государственных и муниципальных нужд». Сведения о заключенном контракте размещены без нарушения сроков на сайте ЕИС. </w:t>
      </w:r>
    </w:p>
    <w:p w:rsidR="00A45DE2" w:rsidRDefault="00A45DE2" w:rsidP="00A45D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Исполнение муниципального контракта  осуществля</w:t>
      </w:r>
      <w:r w:rsidR="00CF5B13">
        <w:rPr>
          <w:rFonts w:ascii="Times New Roman" w:hAnsi="Times New Roman" w:cs="Times New Roman"/>
          <w:sz w:val="26"/>
          <w:szCs w:val="26"/>
        </w:rPr>
        <w:t>лось</w:t>
      </w:r>
      <w:r>
        <w:rPr>
          <w:rFonts w:ascii="Times New Roman" w:hAnsi="Times New Roman" w:cs="Times New Roman"/>
          <w:sz w:val="26"/>
          <w:szCs w:val="26"/>
        </w:rPr>
        <w:t xml:space="preserve"> на основании первичных документов, предоставленных единой теплоснабжающей организацией (Счет-фактура и акт приема-передачи тепловой энергии и теплоносителя). За проверяемый период нарушений по исполнению муниципального  контракта не выявлено. Срок действия муниципального контракта с 01.01.202</w:t>
      </w:r>
      <w:r w:rsidR="00CF5B1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="00CF5B13">
        <w:rPr>
          <w:rFonts w:ascii="Times New Roman" w:hAnsi="Times New Roman" w:cs="Times New Roman"/>
          <w:sz w:val="26"/>
          <w:szCs w:val="26"/>
        </w:rPr>
        <w:t>30.06.2022</w:t>
      </w:r>
      <w:r>
        <w:rPr>
          <w:rFonts w:ascii="Times New Roman" w:hAnsi="Times New Roman" w:cs="Times New Roman"/>
          <w:sz w:val="26"/>
          <w:szCs w:val="26"/>
        </w:rPr>
        <w:t xml:space="preserve"> год. Заключено соглашение о расторжении контракта с уменьшением суммы контракта по фактическому потреблению </w:t>
      </w:r>
      <w:r w:rsidR="00C77FE7">
        <w:rPr>
          <w:rFonts w:ascii="Times New Roman" w:hAnsi="Times New Roman" w:cs="Times New Roman"/>
          <w:sz w:val="26"/>
          <w:szCs w:val="26"/>
        </w:rPr>
        <w:t>тепловой э</w:t>
      </w:r>
      <w:r>
        <w:rPr>
          <w:rFonts w:ascii="Times New Roman" w:hAnsi="Times New Roman" w:cs="Times New Roman"/>
          <w:sz w:val="26"/>
          <w:szCs w:val="26"/>
        </w:rPr>
        <w:t>н</w:t>
      </w:r>
      <w:r w:rsidR="00C77FE7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ргии и теплоносите</w:t>
      </w:r>
      <w:r w:rsidR="00C77FE7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C77FE7">
        <w:rPr>
          <w:rFonts w:ascii="Times New Roman" w:hAnsi="Times New Roman" w:cs="Times New Roman"/>
          <w:sz w:val="26"/>
          <w:szCs w:val="26"/>
        </w:rPr>
        <w:t xml:space="preserve"> на сумму </w:t>
      </w:r>
      <w:r w:rsidR="00CF5B13">
        <w:rPr>
          <w:rFonts w:ascii="Times New Roman" w:hAnsi="Times New Roman" w:cs="Times New Roman"/>
          <w:sz w:val="26"/>
          <w:szCs w:val="26"/>
        </w:rPr>
        <w:t>170 069,28 рублей</w:t>
      </w:r>
      <w:r w:rsidR="00C77FE7">
        <w:rPr>
          <w:rFonts w:ascii="Times New Roman" w:hAnsi="Times New Roman" w:cs="Times New Roman"/>
          <w:sz w:val="26"/>
          <w:szCs w:val="26"/>
        </w:rPr>
        <w:t>. Информация о расторжении муниципального контракта размещена на сайте ЕИС своевременно.</w:t>
      </w:r>
    </w:p>
    <w:p w:rsidR="00C77FE7" w:rsidRDefault="00C77FE7" w:rsidP="00A45D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результатах  контрольного мероприятия: муниципальный контракт на поставку тепловой энергии и теплоносителя заключен и исполнен в соответствии с действующим законодательством о контрактной системе, нарушения не установлены.</w:t>
      </w:r>
    </w:p>
    <w:p w:rsidR="00E35279" w:rsidRPr="000F6BA1" w:rsidRDefault="000F6BA1" w:rsidP="000F6BA1">
      <w:pPr>
        <w:spacing w:after="4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Учреждение </w:t>
      </w:r>
      <w:r w:rsidR="00E35279" w:rsidRPr="000F6BA1">
        <w:rPr>
          <w:rFonts w:ascii="Times New Roman" w:hAnsi="Times New Roman" w:cs="Times New Roman"/>
          <w:sz w:val="26"/>
          <w:szCs w:val="26"/>
        </w:rPr>
        <w:t>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 </w:t>
      </w:r>
      <w:r w:rsidR="00E35279" w:rsidRPr="000F6BA1">
        <w:rPr>
          <w:rStyle w:val="a5"/>
          <w:sz w:val="26"/>
          <w:szCs w:val="26"/>
        </w:rPr>
        <w:footnoteReference w:id="4"/>
      </w:r>
      <w:r w:rsidR="00E35279" w:rsidRPr="000F6BA1">
        <w:rPr>
          <w:rFonts w:ascii="Times New Roman" w:hAnsi="Times New Roman" w:cs="Times New Roman"/>
          <w:sz w:val="26"/>
          <w:szCs w:val="26"/>
        </w:rPr>
        <w:t>.</w:t>
      </w:r>
    </w:p>
    <w:p w:rsidR="00E35279" w:rsidRPr="00E35279" w:rsidRDefault="00E35279" w:rsidP="00ED0620">
      <w:pPr>
        <w:rPr>
          <w:rFonts w:ascii="Times New Roman" w:hAnsi="Times New Roman" w:cs="Times New Roman"/>
          <w:sz w:val="24"/>
          <w:szCs w:val="24"/>
        </w:rPr>
      </w:pPr>
      <w:r w:rsidRPr="00E35279">
        <w:rPr>
          <w:rFonts w:ascii="Times New Roman" w:hAnsi="Times New Roman" w:cs="Times New Roman"/>
          <w:sz w:val="24"/>
          <w:szCs w:val="24"/>
        </w:rPr>
        <w:t>Руководитель</w:t>
      </w:r>
      <w:r w:rsidR="00ED0620">
        <w:rPr>
          <w:rFonts w:ascii="Times New Roman" w:hAnsi="Times New Roman" w:cs="Times New Roman"/>
          <w:sz w:val="24"/>
          <w:szCs w:val="24"/>
        </w:rPr>
        <w:t xml:space="preserve"> проверочной </w:t>
      </w:r>
      <w:r w:rsidRPr="00E35279">
        <w:rPr>
          <w:rFonts w:ascii="Times New Roman" w:hAnsi="Times New Roman" w:cs="Times New Roman"/>
          <w:sz w:val="24"/>
          <w:szCs w:val="24"/>
        </w:rPr>
        <w:t>группы</w:t>
      </w:r>
      <w:r w:rsidR="000F6BA1">
        <w:rPr>
          <w:rFonts w:ascii="Times New Roman" w:hAnsi="Times New Roman" w:cs="Times New Roman"/>
          <w:sz w:val="24"/>
          <w:szCs w:val="24"/>
        </w:rPr>
        <w:t>:</w:t>
      </w:r>
      <w:r w:rsidRPr="00E35279">
        <w:rPr>
          <w:rFonts w:ascii="Times New Roman" w:hAnsi="Times New Roman" w:cs="Times New Roman"/>
          <w:sz w:val="24"/>
          <w:szCs w:val="24"/>
        </w:rPr>
        <w:t xml:space="preserve"> </w:t>
      </w:r>
      <w:r w:rsidRPr="00E35279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98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93"/>
        <w:gridCol w:w="170"/>
        <w:gridCol w:w="1986"/>
        <w:gridCol w:w="170"/>
        <w:gridCol w:w="1702"/>
        <w:gridCol w:w="170"/>
        <w:gridCol w:w="2893"/>
      </w:tblGrid>
      <w:tr w:rsidR="00E35279" w:rsidRPr="00E35279" w:rsidTr="00E35279"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5279" w:rsidRPr="00E35279" w:rsidRDefault="000F6BA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отдела – главный бухгалтер</w:t>
            </w:r>
          </w:p>
        </w:tc>
        <w:tc>
          <w:tcPr>
            <w:tcW w:w="170" w:type="dxa"/>
            <w:vAlign w:val="bottom"/>
          </w:tcPr>
          <w:p w:rsidR="00E35279" w:rsidRPr="00E35279" w:rsidRDefault="00E3527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5279" w:rsidRPr="00E35279" w:rsidRDefault="000F6BA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13.06.2023</w:t>
            </w:r>
          </w:p>
        </w:tc>
        <w:tc>
          <w:tcPr>
            <w:tcW w:w="170" w:type="dxa"/>
            <w:vAlign w:val="bottom"/>
          </w:tcPr>
          <w:p w:rsidR="00E35279" w:rsidRPr="00E35279" w:rsidRDefault="00E3527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5279" w:rsidRPr="00E35279" w:rsidRDefault="00E3527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" w:type="dxa"/>
            <w:vAlign w:val="bottom"/>
          </w:tcPr>
          <w:p w:rsidR="00E35279" w:rsidRPr="00E35279" w:rsidRDefault="00E3527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5279" w:rsidRPr="00E35279" w:rsidRDefault="000F6BA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А.Ш.Булякбаева</w:t>
            </w:r>
            <w:proofErr w:type="spellEnd"/>
          </w:p>
        </w:tc>
      </w:tr>
      <w:tr w:rsidR="00E35279" w:rsidRPr="00E35279" w:rsidTr="00E35279">
        <w:tc>
          <w:tcPr>
            <w:tcW w:w="28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5279" w:rsidRPr="00E35279" w:rsidRDefault="00E3527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35279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170" w:type="dxa"/>
          </w:tcPr>
          <w:p w:rsidR="00E35279" w:rsidRPr="00E35279" w:rsidRDefault="00E3527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5279" w:rsidRPr="00E35279" w:rsidRDefault="00E3527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35279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170" w:type="dxa"/>
          </w:tcPr>
          <w:p w:rsidR="00E35279" w:rsidRPr="00E35279" w:rsidRDefault="00E3527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5279" w:rsidRPr="00E35279" w:rsidRDefault="00E3527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35279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70" w:type="dxa"/>
          </w:tcPr>
          <w:p w:rsidR="00E35279" w:rsidRPr="00E35279" w:rsidRDefault="00E3527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5279" w:rsidRPr="00E35279" w:rsidRDefault="00E3527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35279">
              <w:rPr>
                <w:rFonts w:ascii="Times New Roman" w:hAnsi="Times New Roman" w:cs="Times New Roman"/>
                <w:sz w:val="18"/>
                <w:szCs w:val="18"/>
              </w:rPr>
              <w:t>(инициалы и фамилия)</w:t>
            </w:r>
          </w:p>
        </w:tc>
      </w:tr>
    </w:tbl>
    <w:p w:rsidR="00E35279" w:rsidRPr="00E35279" w:rsidRDefault="00E35279" w:rsidP="00B2548C">
      <w:pPr>
        <w:rPr>
          <w:rFonts w:ascii="Times New Roman" w:hAnsi="Times New Roman" w:cs="Times New Roman"/>
        </w:rPr>
      </w:pPr>
    </w:p>
    <w:sectPr w:rsidR="00E35279" w:rsidRPr="00E35279" w:rsidSect="00AA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48C" w:rsidRDefault="00B2548C" w:rsidP="00E35279">
      <w:pPr>
        <w:spacing w:after="0" w:line="240" w:lineRule="auto"/>
      </w:pPr>
      <w:r>
        <w:separator/>
      </w:r>
    </w:p>
  </w:endnote>
  <w:endnote w:type="continuationSeparator" w:id="1">
    <w:p w:rsidR="00B2548C" w:rsidRDefault="00B2548C" w:rsidP="00E3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48C" w:rsidRDefault="00B2548C" w:rsidP="00E35279">
      <w:pPr>
        <w:spacing w:after="0" w:line="240" w:lineRule="auto"/>
      </w:pPr>
      <w:r>
        <w:separator/>
      </w:r>
    </w:p>
  </w:footnote>
  <w:footnote w:type="continuationSeparator" w:id="1">
    <w:p w:rsidR="00B2548C" w:rsidRDefault="00B2548C" w:rsidP="00E35279">
      <w:pPr>
        <w:spacing w:after="0" w:line="240" w:lineRule="auto"/>
      </w:pPr>
      <w:r>
        <w:continuationSeparator/>
      </w:r>
    </w:p>
  </w:footnote>
  <w:footnote w:id="2">
    <w:p w:rsidR="00B2548C" w:rsidRDefault="00B2548C" w:rsidP="00E35279">
      <w:pPr>
        <w:pStyle w:val="a3"/>
        <w:ind w:firstLine="567"/>
        <w:jc w:val="both"/>
      </w:pPr>
      <w:r>
        <w:rPr>
          <w:rStyle w:val="a5"/>
        </w:rPr>
        <w:footnoteRef/>
      </w:r>
      <w:r>
        <w:rPr>
          <w:lang w:val="en-US"/>
        </w:rPr>
        <w:t> </w:t>
      </w:r>
      <w:r>
        <w:t>Указывается только в случае привлечения независимых экспертов (специализированных экспертных организаций), специалистов иных государственных органов, специалистов учреждений, подведомственных органу контроля, к контрольному мероприятию.</w:t>
      </w:r>
    </w:p>
  </w:footnote>
  <w:footnote w:id="3">
    <w:p w:rsidR="00B2548C" w:rsidRDefault="00B2548C" w:rsidP="00E35279">
      <w:pPr>
        <w:pStyle w:val="a3"/>
        <w:ind w:firstLine="567"/>
        <w:jc w:val="both"/>
      </w:pPr>
      <w:r>
        <w:rPr>
          <w:rStyle w:val="a5"/>
        </w:rPr>
        <w:footnoteRef/>
      </w:r>
      <w:r>
        <w:t> Указывается в акте выездной проверки (ревизии), камеральной проверки в случае проведения в рамках указанного контрольного мероприятия встречной проверки или обследования.</w:t>
      </w:r>
    </w:p>
  </w:footnote>
  <w:footnote w:id="4">
    <w:p w:rsidR="00B2548C" w:rsidRDefault="00B2548C" w:rsidP="00B2548C">
      <w:pPr>
        <w:pStyle w:val="a3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5279"/>
    <w:rsid w:val="0009245A"/>
    <w:rsid w:val="000F6BA1"/>
    <w:rsid w:val="006D4D80"/>
    <w:rsid w:val="007903C7"/>
    <w:rsid w:val="008C2270"/>
    <w:rsid w:val="009A0D2F"/>
    <w:rsid w:val="00A45DE2"/>
    <w:rsid w:val="00AA53CA"/>
    <w:rsid w:val="00B2548C"/>
    <w:rsid w:val="00BD6134"/>
    <w:rsid w:val="00BF1A7A"/>
    <w:rsid w:val="00C77FE7"/>
    <w:rsid w:val="00CF5B13"/>
    <w:rsid w:val="00DC1358"/>
    <w:rsid w:val="00E35279"/>
    <w:rsid w:val="00ED0620"/>
    <w:rsid w:val="00EE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3527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3527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35279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12</cp:revision>
  <dcterms:created xsi:type="dcterms:W3CDTF">2023-10-05T09:24:00Z</dcterms:created>
  <dcterms:modified xsi:type="dcterms:W3CDTF">2023-10-06T03:55:00Z</dcterms:modified>
</cp:coreProperties>
</file>