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69" w:rsidRPr="00813023" w:rsidRDefault="00313E69" w:rsidP="00813023">
      <w:pPr>
        <w:spacing w:line="240" w:lineRule="auto"/>
        <w:rPr>
          <w:rFonts w:ascii="Arial" w:hAnsi="Arial" w:cs="Arial"/>
          <w:sz w:val="20"/>
          <w:szCs w:val="20"/>
        </w:rPr>
      </w:pPr>
      <w:r w:rsidRPr="00813023">
        <w:rPr>
          <w:rFonts w:ascii="Arial" w:hAnsi="Arial" w:cs="Arial"/>
          <w:noProof/>
          <w:sz w:val="20"/>
          <w:szCs w:val="20"/>
          <w:lang w:eastAsia="ru-RU"/>
        </w:rPr>
        <mc:AlternateContent>
          <mc:Choice Requires="wps">
            <w:drawing>
              <wp:anchor distT="0" distB="0" distL="114300" distR="114300" simplePos="0" relativeHeight="251659264" behindDoc="1" locked="0" layoutInCell="1" allowOverlap="1" wp14:anchorId="34E20984" wp14:editId="5E93EF55">
                <wp:simplePos x="0" y="0"/>
                <wp:positionH relativeFrom="margin">
                  <wp:align>center</wp:align>
                </wp:positionH>
                <wp:positionV relativeFrom="margin">
                  <wp:posOffset>-257175</wp:posOffset>
                </wp:positionV>
                <wp:extent cx="5505450" cy="123698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05450" cy="1236980"/>
                        </a:xfrm>
                        <a:prstGeom prst="rect">
                          <a:avLst/>
                        </a:prstGeom>
                      </wps:spPr>
                      <wps:txbx>
                        <w:txbxContent>
                          <w:p w:rsidR="0011299A" w:rsidRDefault="0011299A"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11299A" w:rsidRDefault="0011299A"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wps:txbx>
                      <wps:bodyPr wrap="square" numCol="1" fromWordArt="1">
                        <a:prstTxWarp prst="textPlain">
                          <a:avLst>
                            <a:gd name="adj" fmla="val 49654"/>
                          </a:avLst>
                        </a:prstTxWarp>
                        <a:spAutoFit/>
                      </wps:bodyPr>
                    </wps:wsp>
                  </a:graphicData>
                </a:graphic>
                <wp14:sizeRelH relativeFrom="page">
                  <wp14:pctWidth>0</wp14:pctWidth>
                </wp14:sizeRelH>
                <wp14:sizeRelV relativeFrom="page">
                  <wp14:pctHeight>0</wp14:pctHeight>
                </wp14:sizeRelV>
              </wp:anchor>
            </w:drawing>
          </mc:Choice>
          <mc:Fallback>
            <w:pict>
              <v:shapetype w14:anchorId="34E20984" id="_x0000_t202" coordsize="21600,21600" o:spt="202" path="m,l,21600r21600,l21600,xe">
                <v:stroke joinstyle="miter"/>
                <v:path gradientshapeok="t" o:connecttype="rect"/>
              </v:shapetype>
              <v:shape id="Надпись 1" o:spid="_x0000_s1026" type="#_x0000_t202" style="position:absolute;margin-left:0;margin-top:-20.25pt;width:433.5pt;height:97.4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" filled="f" stroked="f">
                <o:lock v:ext="edit" shapetype="t"/>
                <v:textbox style="mso-fit-shape-to-text:t">
                  <w:txbxContent>
                    <w:p w:rsidR="0011299A" w:rsidRDefault="0011299A"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Каркатеевский</w:t>
                      </w:r>
                    </w:p>
                    <w:p w:rsidR="0011299A" w:rsidRDefault="0011299A" w:rsidP="00857FD8">
                      <w:pPr>
                        <w:pStyle w:val="a3"/>
                        <w:spacing w:before="0" w:beforeAutospacing="0" w:after="0" w:afterAutospacing="0"/>
                        <w:jc w:val="center"/>
                      </w:pPr>
                      <w:r>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 вестник</w:t>
                      </w:r>
                    </w:p>
                  </w:txbxContent>
                </v:textbox>
                <w10:wrap type="square" anchorx="margin" anchory="margin"/>
              </v:shape>
            </w:pict>
          </mc:Fallback>
        </mc:AlternateContent>
      </w:r>
    </w:p>
    <w:p w:rsidR="00857FD8" w:rsidRPr="00813023" w:rsidRDefault="00857FD8" w:rsidP="00813023">
      <w:pPr>
        <w:spacing w:line="240" w:lineRule="auto"/>
        <w:rPr>
          <w:rFonts w:ascii="Arial" w:hAnsi="Arial" w:cs="Arial"/>
          <w:sz w:val="20"/>
          <w:szCs w:val="20"/>
        </w:rPr>
      </w:pPr>
    </w:p>
    <w:p w:rsidR="00857FD8" w:rsidRPr="00813023" w:rsidRDefault="00857FD8" w:rsidP="00813023">
      <w:pPr>
        <w:spacing w:line="240" w:lineRule="auto"/>
        <w:rPr>
          <w:rFonts w:ascii="Arial" w:hAnsi="Arial" w:cs="Arial"/>
          <w:sz w:val="20"/>
          <w:szCs w:val="20"/>
        </w:rPr>
      </w:pPr>
    </w:p>
    <w:p w:rsidR="00857FD8" w:rsidRPr="00813023" w:rsidRDefault="00857FD8" w:rsidP="00813023">
      <w:pPr>
        <w:spacing w:line="240" w:lineRule="auto"/>
        <w:rPr>
          <w:rFonts w:ascii="Arial" w:hAnsi="Arial" w:cs="Arial"/>
          <w:sz w:val="20"/>
          <w:szCs w:val="20"/>
        </w:rPr>
      </w:pPr>
    </w:p>
    <w:tbl>
      <w:tblPr>
        <w:tblpPr w:leftFromText="180" w:rightFromText="180" w:bottomFromText="160" w:vertAnchor="text" w:horzAnchor="margin" w:tblpY="174"/>
        <w:tblW w:w="0" w:type="auto"/>
        <w:tblLook w:val="04A0" w:firstRow="1" w:lastRow="0" w:firstColumn="1" w:lastColumn="0" w:noHBand="0" w:noVBand="1"/>
      </w:tblPr>
      <w:tblGrid>
        <w:gridCol w:w="5054"/>
        <w:gridCol w:w="4209"/>
        <w:gridCol w:w="5167"/>
      </w:tblGrid>
      <w:tr w:rsidR="00857FD8" w:rsidRPr="00813023" w:rsidTr="00740D9E">
        <w:tc>
          <w:tcPr>
            <w:tcW w:w="5186" w:type="dxa"/>
            <w:hideMark/>
          </w:tcPr>
          <w:p w:rsidR="00857FD8" w:rsidRPr="00813023" w:rsidRDefault="00857FD8" w:rsidP="00813023">
            <w:pPr>
              <w:spacing w:after="0" w:line="240" w:lineRule="auto"/>
              <w:rPr>
                <w:rFonts w:ascii="Arial" w:hAnsi="Arial" w:cs="Arial"/>
                <w:b/>
                <w:i/>
                <w:sz w:val="20"/>
                <w:szCs w:val="20"/>
              </w:rPr>
            </w:pPr>
            <w:r w:rsidRPr="00813023">
              <w:rPr>
                <w:rFonts w:ascii="Arial" w:hAnsi="Arial" w:cs="Arial"/>
                <w:b/>
                <w:i/>
                <w:sz w:val="20"/>
                <w:szCs w:val="20"/>
              </w:rPr>
              <w:t>Учредитель: МУ «Администрация</w:t>
            </w:r>
            <w:r w:rsidRPr="00813023">
              <w:rPr>
                <w:rFonts w:ascii="Arial" w:hAnsi="Arial" w:cs="Arial"/>
                <w:b/>
                <w:i/>
                <w:sz w:val="20"/>
                <w:szCs w:val="20"/>
              </w:rPr>
              <w:br/>
              <w:t>«Сельского поселения Каркатеевы»</w:t>
            </w:r>
          </w:p>
        </w:tc>
        <w:tc>
          <w:tcPr>
            <w:tcW w:w="4326" w:type="dxa"/>
            <w:hideMark/>
          </w:tcPr>
          <w:p w:rsidR="00857FD8" w:rsidRPr="00813023" w:rsidRDefault="00857FD8" w:rsidP="00813023">
            <w:pPr>
              <w:spacing w:after="0" w:line="240" w:lineRule="auto"/>
              <w:jc w:val="center"/>
              <w:rPr>
                <w:rFonts w:ascii="Arial" w:hAnsi="Arial" w:cs="Arial"/>
                <w:i/>
                <w:sz w:val="20"/>
                <w:szCs w:val="20"/>
              </w:rPr>
            </w:pPr>
            <w:r w:rsidRPr="00813023">
              <w:rPr>
                <w:rFonts w:ascii="Arial" w:hAnsi="Arial" w:cs="Arial"/>
                <w:b/>
                <w:i/>
                <w:sz w:val="20"/>
                <w:szCs w:val="20"/>
              </w:rPr>
              <w:t>бюллетень</w:t>
            </w:r>
            <w:r w:rsidRPr="00813023">
              <w:rPr>
                <w:rFonts w:ascii="Arial" w:hAnsi="Arial" w:cs="Arial"/>
                <w:i/>
                <w:sz w:val="20"/>
                <w:szCs w:val="20"/>
              </w:rPr>
              <w:t xml:space="preserve"> </w:t>
            </w:r>
          </w:p>
          <w:p w:rsidR="00857FD8" w:rsidRPr="00813023" w:rsidRDefault="00857FD8" w:rsidP="00813023">
            <w:pPr>
              <w:spacing w:after="0" w:line="240" w:lineRule="auto"/>
              <w:jc w:val="center"/>
              <w:rPr>
                <w:rFonts w:ascii="Arial" w:hAnsi="Arial" w:cs="Arial"/>
                <w:i/>
                <w:sz w:val="20"/>
                <w:szCs w:val="20"/>
              </w:rPr>
            </w:pPr>
            <w:r w:rsidRPr="00813023">
              <w:rPr>
                <w:rFonts w:ascii="Arial" w:hAnsi="Arial" w:cs="Arial"/>
                <w:b/>
                <w:i/>
                <w:sz w:val="20"/>
                <w:szCs w:val="20"/>
              </w:rPr>
              <w:t>сельского поселения Каркатеевы</w:t>
            </w:r>
          </w:p>
        </w:tc>
        <w:tc>
          <w:tcPr>
            <w:tcW w:w="5349" w:type="dxa"/>
            <w:hideMark/>
          </w:tcPr>
          <w:p w:rsidR="00857FD8" w:rsidRPr="00813023" w:rsidRDefault="00857FD8" w:rsidP="00813023">
            <w:pPr>
              <w:spacing w:after="0" w:line="240" w:lineRule="auto"/>
              <w:jc w:val="center"/>
              <w:rPr>
                <w:rFonts w:ascii="Arial" w:hAnsi="Arial" w:cs="Arial"/>
                <w:b/>
                <w:sz w:val="20"/>
                <w:szCs w:val="20"/>
                <w:u w:val="single"/>
              </w:rPr>
            </w:pPr>
            <w:r w:rsidRPr="00813023">
              <w:rPr>
                <w:rFonts w:ascii="Arial" w:hAnsi="Arial" w:cs="Arial"/>
                <w:sz w:val="20"/>
                <w:szCs w:val="20"/>
              </w:rPr>
              <w:t xml:space="preserve">        </w:t>
            </w:r>
            <w:r w:rsidRPr="00813023">
              <w:rPr>
                <w:rFonts w:ascii="Arial" w:hAnsi="Arial" w:cs="Arial"/>
                <w:b/>
                <w:sz w:val="20"/>
                <w:szCs w:val="20"/>
                <w:u w:val="single"/>
              </w:rPr>
              <w:t xml:space="preserve">№ </w:t>
            </w:r>
            <w:r w:rsidR="00C31A96" w:rsidRPr="00813023">
              <w:rPr>
                <w:rFonts w:ascii="Arial" w:hAnsi="Arial" w:cs="Arial"/>
                <w:b/>
                <w:sz w:val="20"/>
                <w:szCs w:val="20"/>
                <w:u w:val="single"/>
              </w:rPr>
              <w:t>1</w:t>
            </w:r>
            <w:r w:rsidR="00740D9E" w:rsidRPr="00813023">
              <w:rPr>
                <w:rFonts w:ascii="Arial" w:hAnsi="Arial" w:cs="Arial"/>
                <w:b/>
                <w:sz w:val="20"/>
                <w:szCs w:val="20"/>
                <w:u w:val="single"/>
              </w:rPr>
              <w:t>4</w:t>
            </w:r>
            <w:r w:rsidRPr="00813023">
              <w:rPr>
                <w:rFonts w:ascii="Arial" w:hAnsi="Arial" w:cs="Arial"/>
                <w:b/>
                <w:sz w:val="20"/>
                <w:szCs w:val="20"/>
                <w:u w:val="single"/>
              </w:rPr>
              <w:t xml:space="preserve">, </w:t>
            </w:r>
            <w:r w:rsidR="00C31A96" w:rsidRPr="00813023">
              <w:rPr>
                <w:rFonts w:ascii="Arial" w:hAnsi="Arial" w:cs="Arial"/>
                <w:b/>
                <w:sz w:val="20"/>
                <w:szCs w:val="20"/>
                <w:u w:val="single"/>
              </w:rPr>
              <w:t>10</w:t>
            </w:r>
            <w:r w:rsidRPr="00813023">
              <w:rPr>
                <w:rFonts w:ascii="Arial" w:hAnsi="Arial" w:cs="Arial"/>
                <w:b/>
                <w:sz w:val="20"/>
                <w:szCs w:val="20"/>
                <w:u w:val="single"/>
              </w:rPr>
              <w:t xml:space="preserve"> </w:t>
            </w:r>
            <w:r w:rsidR="00740D9E" w:rsidRPr="00813023">
              <w:rPr>
                <w:rFonts w:ascii="Arial" w:hAnsi="Arial" w:cs="Arial"/>
                <w:b/>
                <w:sz w:val="20"/>
                <w:szCs w:val="20"/>
                <w:u w:val="single"/>
              </w:rPr>
              <w:t>апреля</w:t>
            </w:r>
            <w:r w:rsidRPr="00813023">
              <w:rPr>
                <w:rFonts w:ascii="Arial" w:hAnsi="Arial" w:cs="Arial"/>
                <w:b/>
                <w:sz w:val="20"/>
                <w:szCs w:val="20"/>
                <w:u w:val="single"/>
              </w:rPr>
              <w:t xml:space="preserve"> 2025 года</w:t>
            </w:r>
          </w:p>
        </w:tc>
      </w:tr>
      <w:tr w:rsidR="00857FD8" w:rsidRPr="00813023" w:rsidTr="00740D9E">
        <w:tc>
          <w:tcPr>
            <w:tcW w:w="5186" w:type="dxa"/>
          </w:tcPr>
          <w:p w:rsidR="00857FD8" w:rsidRPr="00813023" w:rsidRDefault="00857FD8" w:rsidP="00813023">
            <w:pPr>
              <w:spacing w:after="0" w:line="240" w:lineRule="auto"/>
              <w:rPr>
                <w:rFonts w:ascii="Arial" w:hAnsi="Arial" w:cs="Arial"/>
                <w:b/>
                <w:i/>
                <w:sz w:val="20"/>
                <w:szCs w:val="20"/>
              </w:rPr>
            </w:pPr>
          </w:p>
        </w:tc>
        <w:tc>
          <w:tcPr>
            <w:tcW w:w="4326" w:type="dxa"/>
          </w:tcPr>
          <w:p w:rsidR="00857FD8" w:rsidRPr="00813023" w:rsidRDefault="00857FD8" w:rsidP="00813023">
            <w:pPr>
              <w:spacing w:after="0" w:line="240" w:lineRule="auto"/>
              <w:jc w:val="center"/>
              <w:rPr>
                <w:rFonts w:ascii="Arial" w:hAnsi="Arial" w:cs="Arial"/>
                <w:b/>
                <w:i/>
                <w:sz w:val="20"/>
                <w:szCs w:val="20"/>
              </w:rPr>
            </w:pPr>
          </w:p>
        </w:tc>
        <w:tc>
          <w:tcPr>
            <w:tcW w:w="5349" w:type="dxa"/>
          </w:tcPr>
          <w:p w:rsidR="00857FD8" w:rsidRPr="00813023" w:rsidRDefault="00857FD8" w:rsidP="00813023">
            <w:pPr>
              <w:spacing w:after="0" w:line="240" w:lineRule="auto"/>
              <w:jc w:val="center"/>
              <w:rPr>
                <w:rFonts w:ascii="Arial" w:hAnsi="Arial" w:cs="Arial"/>
                <w:sz w:val="20"/>
                <w:szCs w:val="20"/>
              </w:rPr>
            </w:pPr>
          </w:p>
        </w:tc>
      </w:tr>
    </w:tbl>
    <w:p w:rsidR="00A60CB2" w:rsidRPr="00813023" w:rsidRDefault="00A60CB2" w:rsidP="00813023">
      <w:pPr>
        <w:spacing w:line="240" w:lineRule="auto"/>
        <w:rPr>
          <w:rFonts w:ascii="Arial" w:hAnsi="Arial" w:cs="Arial"/>
          <w:sz w:val="20"/>
          <w:szCs w:val="20"/>
        </w:rPr>
      </w:pPr>
    </w:p>
    <w:p w:rsidR="00740D9E" w:rsidRPr="00813023" w:rsidRDefault="00740D9E" w:rsidP="00813023">
      <w:pPr>
        <w:widowControl w:val="0"/>
        <w:shd w:val="clear" w:color="auto" w:fill="FFFFFF"/>
        <w:tabs>
          <w:tab w:val="left" w:pos="993"/>
        </w:tabs>
        <w:autoSpaceDE w:val="0"/>
        <w:autoSpaceDN w:val="0"/>
        <w:adjustRightInd w:val="0"/>
        <w:spacing w:line="240" w:lineRule="auto"/>
        <w:jc w:val="center"/>
        <w:rPr>
          <w:rFonts w:ascii="Arial" w:hAnsi="Arial" w:cs="Arial"/>
          <w:sz w:val="20"/>
          <w:szCs w:val="20"/>
        </w:rPr>
        <w:sectPr w:rsidR="00740D9E" w:rsidRPr="00813023" w:rsidSect="00740D9E">
          <w:headerReference w:type="even" r:id="rId8"/>
          <w:headerReference w:type="default" r:id="rId9"/>
          <w:footerReference w:type="even" r:id="rId10"/>
          <w:footerReference w:type="default" r:id="rId11"/>
          <w:pgSz w:w="16840" w:h="11907" w:orient="landscape" w:code="9"/>
          <w:pgMar w:top="1418" w:right="1134" w:bottom="567" w:left="1276" w:header="567" w:footer="306" w:gutter="0"/>
          <w:pgNumType w:start="1"/>
          <w:cols w:space="720"/>
          <w:noEndnote/>
          <w:titlePg/>
          <w:docGrid w:linePitch="299"/>
        </w:sectPr>
      </w:pPr>
    </w:p>
    <w:p w:rsidR="00740D9E" w:rsidRPr="00813023" w:rsidRDefault="00740D9E" w:rsidP="0081302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lastRenderedPageBreak/>
        <w:t>Соглашение № _____60______</w:t>
      </w:r>
    </w:p>
    <w:p w:rsidR="00740D9E" w:rsidRPr="00813023" w:rsidRDefault="00740D9E" w:rsidP="0081302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о предоставлении иного межбюджетного трансферта из бюджета </w:t>
      </w:r>
    </w:p>
    <w:p w:rsidR="00740D9E" w:rsidRPr="00813023" w:rsidRDefault="00740D9E" w:rsidP="0081302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Нефтеюганского района бюджету муниципального образования </w:t>
      </w:r>
    </w:p>
    <w:p w:rsidR="00740D9E" w:rsidRPr="00813023" w:rsidRDefault="00740D9E" w:rsidP="00813023">
      <w:pPr>
        <w:widowControl w:val="0"/>
        <w:autoSpaceDE w:val="0"/>
        <w:autoSpaceDN w:val="0"/>
        <w:adjustRightInd w:val="0"/>
        <w:spacing w:after="0" w:line="240" w:lineRule="auto"/>
        <w:jc w:val="center"/>
        <w:rPr>
          <w:rFonts w:ascii="Arial" w:hAnsi="Arial" w:cs="Arial"/>
          <w:sz w:val="20"/>
          <w:szCs w:val="20"/>
        </w:rPr>
      </w:pPr>
      <w:r w:rsidRPr="00813023">
        <w:rPr>
          <w:rFonts w:ascii="Arial" w:eastAsia="Times New Roman" w:hAnsi="Arial" w:cs="Arial"/>
          <w:sz w:val="20"/>
          <w:szCs w:val="20"/>
          <w:lang w:eastAsia="ru-RU"/>
        </w:rPr>
        <w:t>сельское поселение Каркатеевы</w:t>
      </w:r>
    </w:p>
    <w:p w:rsidR="00740D9E" w:rsidRPr="00813023" w:rsidRDefault="00740D9E" w:rsidP="00813023">
      <w:pPr>
        <w:widowControl w:val="0"/>
        <w:shd w:val="clear" w:color="auto" w:fill="FFFFFF"/>
        <w:tabs>
          <w:tab w:val="left" w:pos="993"/>
        </w:tabs>
        <w:autoSpaceDE w:val="0"/>
        <w:autoSpaceDN w:val="0"/>
        <w:adjustRightInd w:val="0"/>
        <w:spacing w:line="240" w:lineRule="auto"/>
        <w:jc w:val="both"/>
        <w:rPr>
          <w:rFonts w:ascii="Arial" w:hAnsi="Arial" w:cs="Arial"/>
          <w:sz w:val="20"/>
          <w:szCs w:val="20"/>
        </w:rPr>
      </w:pPr>
      <w:r w:rsidRPr="00813023">
        <w:rPr>
          <w:rFonts w:ascii="Arial" w:hAnsi="Arial" w:cs="Arial"/>
          <w:sz w:val="20"/>
          <w:szCs w:val="20"/>
        </w:rPr>
        <w:t xml:space="preserve">                                     </w:t>
      </w:r>
    </w:p>
    <w:p w:rsidR="00740D9E" w:rsidRPr="00813023" w:rsidRDefault="00740D9E" w:rsidP="00813023">
      <w:pPr>
        <w:widowControl w:val="0"/>
        <w:shd w:val="clear" w:color="auto" w:fill="FFFFFF"/>
        <w:tabs>
          <w:tab w:val="left" w:pos="993"/>
        </w:tabs>
        <w:autoSpaceDE w:val="0"/>
        <w:autoSpaceDN w:val="0"/>
        <w:adjustRightInd w:val="0"/>
        <w:spacing w:line="240" w:lineRule="auto"/>
        <w:jc w:val="both"/>
        <w:rPr>
          <w:rFonts w:ascii="Arial" w:hAnsi="Arial" w:cs="Arial"/>
          <w:sz w:val="20"/>
          <w:szCs w:val="20"/>
        </w:rPr>
      </w:pPr>
      <w:proofErr w:type="spellStart"/>
      <w:r w:rsidRPr="00813023">
        <w:rPr>
          <w:rFonts w:ascii="Arial" w:hAnsi="Arial" w:cs="Arial"/>
          <w:sz w:val="20"/>
          <w:szCs w:val="20"/>
        </w:rPr>
        <w:t>г.Нефтеюганск</w:t>
      </w:r>
      <w:proofErr w:type="spellEnd"/>
      <w:r w:rsidRPr="00813023">
        <w:rPr>
          <w:rFonts w:ascii="Arial" w:hAnsi="Arial" w:cs="Arial"/>
          <w:sz w:val="20"/>
          <w:szCs w:val="20"/>
        </w:rPr>
        <w:t xml:space="preserve">                                                   </w:t>
      </w:r>
      <w:proofErr w:type="gramStart"/>
      <w:r w:rsidRPr="00813023">
        <w:rPr>
          <w:rFonts w:ascii="Arial" w:hAnsi="Arial" w:cs="Arial"/>
          <w:sz w:val="20"/>
          <w:szCs w:val="20"/>
        </w:rPr>
        <w:t xml:space="preserve">   «</w:t>
      </w:r>
      <w:proofErr w:type="gramEnd"/>
      <w:r w:rsidRPr="00813023">
        <w:rPr>
          <w:rFonts w:ascii="Arial" w:hAnsi="Arial" w:cs="Arial"/>
          <w:sz w:val="20"/>
          <w:szCs w:val="20"/>
        </w:rPr>
        <w:t>_08_»___04___2025___г.</w:t>
      </w:r>
    </w:p>
    <w:p w:rsidR="00740D9E" w:rsidRPr="00813023" w:rsidRDefault="00740D9E" w:rsidP="00813023">
      <w:pPr>
        <w:widowControl w:val="0"/>
        <w:autoSpaceDE w:val="0"/>
        <w:autoSpaceDN w:val="0"/>
        <w:adjustRightInd w:val="0"/>
        <w:spacing w:line="240" w:lineRule="auto"/>
        <w:ind w:left="19" w:firstLine="526"/>
        <w:jc w:val="both"/>
        <w:rPr>
          <w:rFonts w:ascii="Arial" w:hAnsi="Arial" w:cs="Arial"/>
          <w:sz w:val="20"/>
          <w:szCs w:val="20"/>
        </w:rPr>
      </w:pPr>
      <w:bookmarkStart w:id="0" w:name="_Hlk193803688"/>
      <w:r w:rsidRPr="00813023">
        <w:rPr>
          <w:rFonts w:ascii="Arial" w:hAnsi="Arial" w:cs="Arial"/>
          <w:sz w:val="20"/>
          <w:szCs w:val="20"/>
        </w:rPr>
        <w:t xml:space="preserve">Администрация Нефтеюганского района, именуемая в дальнейшем «Администрация района», в лице первого заместителя главы Нефтеюганского района </w:t>
      </w:r>
      <w:proofErr w:type="spellStart"/>
      <w:r w:rsidRPr="00813023">
        <w:rPr>
          <w:rFonts w:ascii="Arial" w:hAnsi="Arial" w:cs="Arial"/>
          <w:sz w:val="20"/>
          <w:szCs w:val="20"/>
        </w:rPr>
        <w:t>Кудашкина</w:t>
      </w:r>
      <w:proofErr w:type="spellEnd"/>
      <w:r w:rsidRPr="00813023">
        <w:rPr>
          <w:rFonts w:ascii="Arial" w:hAnsi="Arial" w:cs="Arial"/>
          <w:sz w:val="20"/>
          <w:szCs w:val="20"/>
        </w:rPr>
        <w:t xml:space="preserve"> Сергея Андреевича, действующей на основании Устава Нефтеюганского муниципального района Ханты-Мансийского автономного округа – Югры и Положения об администрации Нефтеюганского района, утвержденного решением Думы Нефтеюганского района от 30.12.2011 №148, и Муниципальное учреждение «Администрация сельского поселения </w:t>
      </w:r>
      <w:r w:rsidRPr="00813023">
        <w:rPr>
          <w:rFonts w:ascii="Arial" w:hAnsi="Arial" w:cs="Arial"/>
          <w:spacing w:val="-4"/>
          <w:sz w:val="20"/>
          <w:szCs w:val="20"/>
        </w:rPr>
        <w:t>Каркатеевы</w:t>
      </w:r>
      <w:r w:rsidRPr="00813023">
        <w:rPr>
          <w:rFonts w:ascii="Arial" w:hAnsi="Arial" w:cs="Arial"/>
          <w:sz w:val="20"/>
          <w:szCs w:val="20"/>
        </w:rPr>
        <w:t>», именуемое в дальнейшем «Получатель»</w:t>
      </w:r>
      <w:r w:rsidRPr="00813023">
        <w:rPr>
          <w:rFonts w:ascii="Arial" w:hAnsi="Arial" w:cs="Arial"/>
          <w:spacing w:val="-1"/>
          <w:sz w:val="20"/>
          <w:szCs w:val="20"/>
        </w:rPr>
        <w:t xml:space="preserve">, в лице Главы сельского поселения Каркатеевы Архипова Альберта Вячеславовича, действующего на основании Устава сельского поселения Каркатеевы, </w:t>
      </w:r>
      <w:r w:rsidRPr="00813023">
        <w:rPr>
          <w:rFonts w:ascii="Arial" w:hAnsi="Arial" w:cs="Arial"/>
          <w:sz w:val="20"/>
          <w:szCs w:val="20"/>
        </w:rPr>
        <w:t xml:space="preserve">именуемые в дальнейшем «Стороны», в соответствии с решением Думы Нефтеюганского района от 26.11.2024 № 1100 «О бюджете  Нефтеюганского района на 2025 год и плановый период 2026 и 2027 годов», решением Думы Нефтеюганского района от 20.12.2024 № 1131 «Об утверждении порядков предоставления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«Экологическая безопасность» (далее - Порядок предоставления иного </w:t>
      </w:r>
      <w:r w:rsidRPr="00813023">
        <w:rPr>
          <w:rFonts w:ascii="Arial" w:hAnsi="Arial" w:cs="Arial"/>
          <w:sz w:val="20"/>
          <w:szCs w:val="20"/>
        </w:rPr>
        <w:lastRenderedPageBreak/>
        <w:t>межбюджетного трансферта), заключили настоящее Соглашение о нижеследующем:</w:t>
      </w:r>
      <w:bookmarkEnd w:id="0"/>
    </w:p>
    <w:p w:rsidR="00740D9E" w:rsidRPr="00813023" w:rsidRDefault="00740D9E" w:rsidP="00A2383D">
      <w:pPr>
        <w:widowControl w:val="0"/>
        <w:numPr>
          <w:ilvl w:val="0"/>
          <w:numId w:val="1"/>
        </w:numPr>
        <w:autoSpaceDE w:val="0"/>
        <w:autoSpaceDN w:val="0"/>
        <w:adjustRightInd w:val="0"/>
        <w:spacing w:after="0" w:line="240" w:lineRule="auto"/>
        <w:jc w:val="center"/>
        <w:rPr>
          <w:rFonts w:ascii="Arial" w:hAnsi="Arial" w:cs="Arial"/>
          <w:spacing w:val="-1"/>
          <w:sz w:val="20"/>
          <w:szCs w:val="20"/>
        </w:rPr>
      </w:pPr>
      <w:bookmarkStart w:id="1" w:name="_Hlk193803878"/>
      <w:r w:rsidRPr="00813023">
        <w:rPr>
          <w:rFonts w:ascii="Arial" w:hAnsi="Arial" w:cs="Arial"/>
          <w:spacing w:val="-1"/>
          <w:sz w:val="20"/>
          <w:szCs w:val="20"/>
        </w:rPr>
        <w:t>Предмет Соглашения</w:t>
      </w:r>
    </w:p>
    <w:p w:rsidR="00740D9E" w:rsidRPr="00813023" w:rsidRDefault="00740D9E" w:rsidP="00813023">
      <w:pPr>
        <w:widowControl w:val="0"/>
        <w:tabs>
          <w:tab w:val="left" w:pos="0"/>
        </w:tabs>
        <w:autoSpaceDE w:val="0"/>
        <w:autoSpaceDN w:val="0"/>
        <w:adjustRightInd w:val="0"/>
        <w:spacing w:line="240" w:lineRule="auto"/>
        <w:ind w:firstLine="709"/>
        <w:jc w:val="both"/>
        <w:rPr>
          <w:rFonts w:ascii="Arial" w:hAnsi="Arial" w:cs="Arial"/>
          <w:sz w:val="20"/>
          <w:szCs w:val="20"/>
        </w:rPr>
      </w:pPr>
      <w:r w:rsidRPr="00813023">
        <w:rPr>
          <w:rFonts w:ascii="Arial" w:hAnsi="Arial" w:cs="Arial"/>
          <w:bCs/>
          <w:sz w:val="20"/>
          <w:szCs w:val="20"/>
        </w:rPr>
        <w:t xml:space="preserve">1.1. Предметом настоящего Соглашения является предоставление из бюджета Нефтеюганского района в бюджет муниципального образования сельское поселение </w:t>
      </w:r>
      <w:r w:rsidRPr="00813023">
        <w:rPr>
          <w:rFonts w:ascii="Arial" w:hAnsi="Arial" w:cs="Arial"/>
          <w:spacing w:val="-4"/>
          <w:sz w:val="20"/>
          <w:szCs w:val="20"/>
        </w:rPr>
        <w:t>Каркатеевы</w:t>
      </w:r>
      <w:r w:rsidRPr="00813023">
        <w:rPr>
          <w:rFonts w:ascii="Arial" w:hAnsi="Arial" w:cs="Arial"/>
          <w:bCs/>
          <w:sz w:val="20"/>
          <w:szCs w:val="20"/>
        </w:rPr>
        <w:t xml:space="preserve"> (далее - «Поселение») в 2025 - 2027 годах иного межбюджетного трансферта, имеющего целевое назначение на озеленение территории сельского поселения Каркатеевы за счет средств, поступающих </w:t>
      </w:r>
      <w:r w:rsidRPr="00813023">
        <w:rPr>
          <w:rFonts w:ascii="Arial" w:hAnsi="Arial" w:cs="Arial"/>
          <w:bCs/>
          <w:sz w:val="20"/>
          <w:szCs w:val="20"/>
        </w:rPr>
        <w:br/>
        <w:t xml:space="preserve">от платы за негативное воздействие на окружающую среду, платежей по искам </w:t>
      </w:r>
      <w:r w:rsidRPr="00813023">
        <w:rPr>
          <w:rFonts w:ascii="Arial" w:hAnsi="Arial" w:cs="Arial"/>
          <w:bCs/>
          <w:sz w:val="20"/>
          <w:szCs w:val="20"/>
        </w:rPr>
        <w:br/>
        <w:t xml:space="preserve">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w:t>
      </w:r>
      <w:r w:rsidRPr="00813023">
        <w:rPr>
          <w:rFonts w:ascii="Arial" w:hAnsi="Arial" w:cs="Arial"/>
          <w:bCs/>
          <w:sz w:val="20"/>
          <w:szCs w:val="20"/>
        </w:rPr>
        <w:br/>
        <w:t>в Красную книгу Российской Федерации, а также иным объектам животного мира, не относящимся к объектам охоты и рыболовства и среде их обитания), и средств от административных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 административных штрафов, установленных законом Ханты-Мансийского автономного округа – Югры за административные правонарушения в области охраны окружающей среды и природопользования</w:t>
      </w:r>
      <w:r w:rsidRPr="00813023">
        <w:rPr>
          <w:rFonts w:ascii="Arial" w:hAnsi="Arial" w:cs="Arial"/>
          <w:sz w:val="20"/>
          <w:szCs w:val="20"/>
        </w:rPr>
        <w:t xml:space="preserve"> (далее – иной межбюджетный трансферт), в соответствии с утвержденными бюджетными ассигнованиями и </w:t>
      </w:r>
      <w:r w:rsidRPr="00813023">
        <w:rPr>
          <w:rFonts w:ascii="Arial" w:hAnsi="Arial" w:cs="Arial"/>
          <w:sz w:val="20"/>
          <w:szCs w:val="20"/>
        </w:rPr>
        <w:lastRenderedPageBreak/>
        <w:t xml:space="preserve">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1241189006, вид расходов 540, </w:t>
      </w:r>
      <w:r w:rsidRPr="00813023">
        <w:rPr>
          <w:rFonts w:ascii="Arial" w:hAnsi="Arial" w:cs="Arial"/>
          <w:bCs/>
          <w:sz w:val="20"/>
          <w:szCs w:val="20"/>
        </w:rPr>
        <w:t>в рамках комплекса процессных мероприятий «Организация и развитие системы экологического образования, просвещения и формирования экологической культуры, в том числе озеленение. Участие в международной экологической акции «Спасти и сохранить»»</w:t>
      </w:r>
      <w:r w:rsidRPr="00813023">
        <w:rPr>
          <w:rFonts w:ascii="Arial" w:hAnsi="Arial" w:cs="Arial"/>
          <w:sz w:val="20"/>
          <w:szCs w:val="20"/>
        </w:rPr>
        <w:t xml:space="preserve"> муниципальной программы Нефтеюганского района «Экологическая безопасность» (далее – муниципальная программа).</w:t>
      </w:r>
    </w:p>
    <w:p w:rsidR="00740D9E" w:rsidRPr="00813023" w:rsidRDefault="00740D9E" w:rsidP="00813023">
      <w:pPr>
        <w:widowControl w:val="0"/>
        <w:tabs>
          <w:tab w:val="left" w:pos="0"/>
        </w:tabs>
        <w:autoSpaceDE w:val="0"/>
        <w:autoSpaceDN w:val="0"/>
        <w:adjustRightInd w:val="0"/>
        <w:spacing w:line="240" w:lineRule="auto"/>
        <w:ind w:firstLine="709"/>
        <w:jc w:val="both"/>
        <w:rPr>
          <w:rFonts w:ascii="Arial" w:hAnsi="Arial" w:cs="Arial"/>
          <w:color w:val="FF0000"/>
          <w:sz w:val="20"/>
          <w:szCs w:val="20"/>
          <w:u w:val="single"/>
        </w:rPr>
      </w:pPr>
      <w:r w:rsidRPr="00813023">
        <w:rPr>
          <w:rFonts w:ascii="Arial" w:hAnsi="Arial" w:cs="Arial"/>
          <w:sz w:val="20"/>
          <w:szCs w:val="20"/>
        </w:rPr>
        <w:t xml:space="preserve">1.2. Иной межбюджетный трансферт предоставляется в целях </w:t>
      </w:r>
      <w:r w:rsidRPr="00813023">
        <w:rPr>
          <w:rFonts w:ascii="Arial" w:hAnsi="Arial" w:cs="Arial"/>
          <w:bCs/>
          <w:sz w:val="20"/>
          <w:szCs w:val="20"/>
        </w:rPr>
        <w:t>озеленения территории сельского поселения Каркатеевы</w:t>
      </w:r>
      <w:r w:rsidRPr="00813023">
        <w:rPr>
          <w:rFonts w:ascii="Arial" w:hAnsi="Arial" w:cs="Arial"/>
          <w:sz w:val="20"/>
          <w:szCs w:val="20"/>
        </w:rPr>
        <w:t>, в соответствии с перечнем мероприятий, согласно приложению 1 к настоящему Соглашению.</w:t>
      </w:r>
    </w:p>
    <w:p w:rsidR="00740D9E" w:rsidRPr="00813023" w:rsidRDefault="00740D9E" w:rsidP="00813023">
      <w:pPr>
        <w:widowControl w:val="0"/>
        <w:shd w:val="clear" w:color="auto" w:fill="FFFFFF"/>
        <w:tabs>
          <w:tab w:val="left" w:pos="993"/>
        </w:tabs>
        <w:autoSpaceDE w:val="0"/>
        <w:autoSpaceDN w:val="0"/>
        <w:adjustRightInd w:val="0"/>
        <w:spacing w:line="240" w:lineRule="auto"/>
        <w:ind w:firstLine="709"/>
        <w:jc w:val="center"/>
        <w:rPr>
          <w:rFonts w:ascii="Arial" w:hAnsi="Arial" w:cs="Arial"/>
          <w:sz w:val="20"/>
          <w:szCs w:val="20"/>
        </w:rPr>
      </w:pPr>
      <w:r w:rsidRPr="00813023">
        <w:rPr>
          <w:rFonts w:ascii="Arial" w:hAnsi="Arial" w:cs="Arial"/>
          <w:sz w:val="20"/>
          <w:szCs w:val="20"/>
        </w:rPr>
        <w:t>2. Финансовое обеспечение расходных обязательств</w:t>
      </w:r>
    </w:p>
    <w:p w:rsidR="00740D9E" w:rsidRPr="00813023" w:rsidRDefault="00740D9E" w:rsidP="00813023">
      <w:pPr>
        <w:widowControl w:val="0"/>
        <w:shd w:val="clear" w:color="auto" w:fill="FFFFFF"/>
        <w:tabs>
          <w:tab w:val="left" w:pos="993"/>
        </w:tabs>
        <w:autoSpaceDE w:val="0"/>
        <w:autoSpaceDN w:val="0"/>
        <w:adjustRightInd w:val="0"/>
        <w:spacing w:line="240" w:lineRule="auto"/>
        <w:ind w:firstLine="709"/>
        <w:jc w:val="center"/>
        <w:rPr>
          <w:rFonts w:ascii="Arial" w:hAnsi="Arial" w:cs="Arial"/>
          <w:sz w:val="20"/>
          <w:szCs w:val="20"/>
        </w:rPr>
      </w:pPr>
      <w:r w:rsidRPr="00813023">
        <w:rPr>
          <w:rFonts w:ascii="Arial" w:hAnsi="Arial" w:cs="Arial"/>
          <w:sz w:val="20"/>
          <w:szCs w:val="20"/>
        </w:rPr>
        <w:t xml:space="preserve">муниципального образования, в целях </w:t>
      </w:r>
      <w:proofErr w:type="spellStart"/>
      <w:r w:rsidRPr="00813023">
        <w:rPr>
          <w:rFonts w:ascii="Arial" w:hAnsi="Arial" w:cs="Arial"/>
          <w:sz w:val="20"/>
          <w:szCs w:val="20"/>
        </w:rPr>
        <w:t>софинансирования</w:t>
      </w:r>
      <w:proofErr w:type="spellEnd"/>
    </w:p>
    <w:p w:rsidR="00740D9E" w:rsidRPr="00813023" w:rsidRDefault="00740D9E" w:rsidP="00813023">
      <w:pPr>
        <w:widowControl w:val="0"/>
        <w:shd w:val="clear" w:color="auto" w:fill="FFFFFF"/>
        <w:tabs>
          <w:tab w:val="left" w:pos="993"/>
        </w:tabs>
        <w:autoSpaceDE w:val="0"/>
        <w:autoSpaceDN w:val="0"/>
        <w:adjustRightInd w:val="0"/>
        <w:spacing w:line="240" w:lineRule="auto"/>
        <w:ind w:firstLine="709"/>
        <w:jc w:val="center"/>
        <w:rPr>
          <w:rFonts w:ascii="Arial" w:hAnsi="Arial" w:cs="Arial"/>
          <w:sz w:val="20"/>
          <w:szCs w:val="20"/>
        </w:rPr>
      </w:pPr>
      <w:r w:rsidRPr="00813023">
        <w:rPr>
          <w:rFonts w:ascii="Arial" w:hAnsi="Arial" w:cs="Arial"/>
          <w:sz w:val="20"/>
          <w:szCs w:val="20"/>
        </w:rPr>
        <w:t>которых предоставляется иной межбюджетный трансферт</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 xml:space="preserve">2.1. Общий объем бюджетных ассигнований, предусматриваемых в бюджете «Поселения» на финансовое обеспечение расходных обязательств, в целях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которых предоставляется иной межбюджетный трансферт, составляет:</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 xml:space="preserve">в 2025 году </w:t>
      </w:r>
      <w:bookmarkStart w:id="2" w:name="_Hlk193444086"/>
      <w:r w:rsidRPr="00813023">
        <w:rPr>
          <w:rFonts w:ascii="Arial" w:hAnsi="Arial" w:cs="Arial"/>
          <w:sz w:val="20"/>
          <w:szCs w:val="20"/>
        </w:rPr>
        <w:t>2 500 000 (два миллиона пятьсот тысяч) рублей 00 копеек</w:t>
      </w:r>
      <w:bookmarkEnd w:id="2"/>
      <w:r w:rsidRPr="00813023">
        <w:rPr>
          <w:rFonts w:ascii="Arial" w:hAnsi="Arial" w:cs="Arial"/>
          <w:sz w:val="20"/>
          <w:szCs w:val="20"/>
        </w:rPr>
        <w:t>;</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в 2026 году 2 500 000 (два миллиона пятьсот тысяч) рублей 00 копеек;</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в 2027 году 2 500 000 (два миллиона пятьсот тысяч) рублей 00 копеек.</w:t>
      </w:r>
    </w:p>
    <w:p w:rsidR="00740D9E" w:rsidRPr="00813023" w:rsidRDefault="00740D9E" w:rsidP="00813023">
      <w:pPr>
        <w:widowControl w:val="0"/>
        <w:autoSpaceDE w:val="0"/>
        <w:autoSpaceDN w:val="0"/>
        <w:adjustRightInd w:val="0"/>
        <w:spacing w:line="240" w:lineRule="auto"/>
        <w:ind w:firstLine="709"/>
        <w:jc w:val="both"/>
        <w:rPr>
          <w:rFonts w:ascii="Arial" w:hAnsi="Arial" w:cs="Arial"/>
          <w:sz w:val="20"/>
          <w:szCs w:val="20"/>
        </w:rPr>
      </w:pPr>
      <w:r w:rsidRPr="00813023">
        <w:rPr>
          <w:rFonts w:ascii="Arial" w:hAnsi="Arial" w:cs="Arial"/>
          <w:sz w:val="20"/>
          <w:szCs w:val="20"/>
        </w:rPr>
        <w:t>2.2.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в 2025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lastRenderedPageBreak/>
        <w:t xml:space="preserve">в 2026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 </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в 2027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p w:rsidR="00740D9E" w:rsidRPr="00813023" w:rsidRDefault="00740D9E" w:rsidP="00813023">
      <w:pPr>
        <w:widowControl w:val="0"/>
        <w:autoSpaceDE w:val="0"/>
        <w:autoSpaceDN w:val="0"/>
        <w:adjustRightInd w:val="0"/>
        <w:spacing w:line="240" w:lineRule="auto"/>
        <w:ind w:firstLine="708"/>
        <w:jc w:val="both"/>
        <w:rPr>
          <w:rFonts w:ascii="Arial" w:hAnsi="Arial" w:cs="Arial"/>
          <w:sz w:val="20"/>
          <w:szCs w:val="20"/>
        </w:rPr>
      </w:pPr>
      <w:r w:rsidRPr="00813023">
        <w:rPr>
          <w:rFonts w:ascii="Arial" w:hAnsi="Arial" w:cs="Arial"/>
          <w:sz w:val="20"/>
          <w:szCs w:val="20"/>
        </w:rPr>
        <w:t xml:space="preserve">2.3. 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реализации которых предоставляется иной межбюджетный трансферт, в настоящее Соглашение вносятся соответствующие изменения.</w:t>
      </w:r>
    </w:p>
    <w:p w:rsidR="00740D9E" w:rsidRPr="00813023" w:rsidRDefault="00740D9E" w:rsidP="00813023">
      <w:pPr>
        <w:widowControl w:val="0"/>
        <w:autoSpaceDE w:val="0"/>
        <w:autoSpaceDN w:val="0"/>
        <w:adjustRightInd w:val="0"/>
        <w:spacing w:line="240" w:lineRule="auto"/>
        <w:ind w:firstLine="709"/>
        <w:jc w:val="both"/>
        <w:rPr>
          <w:rFonts w:ascii="Arial" w:hAnsi="Arial" w:cs="Arial"/>
          <w:sz w:val="20"/>
          <w:szCs w:val="20"/>
        </w:rPr>
      </w:pPr>
      <w:r w:rsidRPr="00813023">
        <w:rPr>
          <w:rFonts w:ascii="Arial" w:hAnsi="Arial" w:cs="Arial"/>
          <w:sz w:val="20"/>
          <w:szCs w:val="20"/>
        </w:rPr>
        <w:t xml:space="preserve">В случае изменения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от уточненного общего объема бюджетных ассигнований, предусмотренных в соответствующем финансовом году в бюджете «Поселения».</w:t>
      </w:r>
    </w:p>
    <w:p w:rsidR="00740D9E" w:rsidRPr="00813023" w:rsidRDefault="00740D9E" w:rsidP="00813023">
      <w:pPr>
        <w:widowControl w:val="0"/>
        <w:shd w:val="clear" w:color="auto" w:fill="FFFFFF"/>
        <w:tabs>
          <w:tab w:val="left" w:pos="993"/>
        </w:tabs>
        <w:autoSpaceDE w:val="0"/>
        <w:autoSpaceDN w:val="0"/>
        <w:adjustRightInd w:val="0"/>
        <w:spacing w:line="240" w:lineRule="auto"/>
        <w:jc w:val="center"/>
        <w:rPr>
          <w:rFonts w:ascii="Arial" w:hAnsi="Arial" w:cs="Arial"/>
          <w:sz w:val="20"/>
          <w:szCs w:val="20"/>
        </w:rPr>
      </w:pPr>
      <w:r w:rsidRPr="00813023">
        <w:rPr>
          <w:rFonts w:ascii="Arial" w:hAnsi="Arial" w:cs="Arial"/>
          <w:sz w:val="20"/>
          <w:szCs w:val="20"/>
        </w:rPr>
        <w:t>3. Порядок, условия предоставления и сроки перечисления</w:t>
      </w:r>
    </w:p>
    <w:p w:rsidR="00740D9E" w:rsidRPr="00813023" w:rsidRDefault="00740D9E" w:rsidP="00813023">
      <w:pPr>
        <w:widowControl w:val="0"/>
        <w:shd w:val="clear" w:color="auto" w:fill="FFFFFF"/>
        <w:tabs>
          <w:tab w:val="left" w:pos="993"/>
        </w:tabs>
        <w:autoSpaceDE w:val="0"/>
        <w:autoSpaceDN w:val="0"/>
        <w:adjustRightInd w:val="0"/>
        <w:spacing w:line="240" w:lineRule="auto"/>
        <w:jc w:val="center"/>
        <w:rPr>
          <w:rFonts w:ascii="Arial" w:hAnsi="Arial" w:cs="Arial"/>
          <w:sz w:val="20"/>
          <w:szCs w:val="20"/>
        </w:rPr>
      </w:pPr>
      <w:r w:rsidRPr="00813023">
        <w:rPr>
          <w:rFonts w:ascii="Arial" w:hAnsi="Arial" w:cs="Arial"/>
          <w:sz w:val="20"/>
          <w:szCs w:val="20"/>
        </w:rPr>
        <w:t>иного межбюджетного трансферта</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3.1. Иной межбюджетный трансферт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740D9E" w:rsidRPr="00813023" w:rsidRDefault="00740D9E" w:rsidP="00813023">
      <w:pPr>
        <w:widowControl w:val="0"/>
        <w:tabs>
          <w:tab w:val="left" w:pos="1276"/>
        </w:tabs>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3.2.</w:t>
      </w:r>
      <w:r w:rsidRPr="00813023">
        <w:rPr>
          <w:rFonts w:ascii="Arial" w:hAnsi="Arial" w:cs="Arial"/>
          <w:sz w:val="20"/>
          <w:szCs w:val="20"/>
        </w:rPr>
        <w:tab/>
        <w:t>Перечисление иного межбюджетного трансферта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rsidR="00740D9E" w:rsidRPr="00813023" w:rsidRDefault="00740D9E" w:rsidP="00813023">
      <w:pPr>
        <w:widowControl w:val="0"/>
        <w:tabs>
          <w:tab w:val="left" w:pos="1276"/>
        </w:tabs>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 xml:space="preserve">3.3. Перечисление иного межбюджетного трансферта из бюджета </w:t>
      </w:r>
      <w:r w:rsidRPr="00813023">
        <w:rPr>
          <w:rFonts w:ascii="Arial" w:hAnsi="Arial" w:cs="Arial"/>
          <w:sz w:val="20"/>
          <w:szCs w:val="20"/>
        </w:rPr>
        <w:lastRenderedPageBreak/>
        <w:t xml:space="preserve">Нефтеюганского района осуществляется в доле, соответствующей уровню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расходного обязательства «Поселения», установленной пунктом 2.2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которых предоставляется иной межбюджетный трансферт.</w:t>
      </w:r>
    </w:p>
    <w:p w:rsidR="00740D9E" w:rsidRPr="00813023" w:rsidRDefault="00740D9E" w:rsidP="00813023">
      <w:pPr>
        <w:widowControl w:val="0"/>
        <w:tabs>
          <w:tab w:val="left" w:pos="1276"/>
        </w:tabs>
        <w:autoSpaceDE w:val="0"/>
        <w:autoSpaceDN w:val="0"/>
        <w:adjustRightInd w:val="0"/>
        <w:spacing w:line="240" w:lineRule="auto"/>
        <w:ind w:firstLine="709"/>
        <w:jc w:val="both"/>
        <w:rPr>
          <w:rFonts w:ascii="Arial" w:hAnsi="Arial" w:cs="Arial"/>
          <w:sz w:val="20"/>
          <w:szCs w:val="20"/>
        </w:rPr>
      </w:pPr>
      <w:r w:rsidRPr="00813023">
        <w:rPr>
          <w:rFonts w:ascii="Arial" w:hAnsi="Arial" w:cs="Arial"/>
          <w:sz w:val="20"/>
          <w:szCs w:val="20"/>
        </w:rPr>
        <w:t>3.4.</w:t>
      </w:r>
      <w:r w:rsidRPr="00813023">
        <w:rPr>
          <w:rFonts w:ascii="Arial" w:hAnsi="Arial" w:cs="Arial"/>
          <w:sz w:val="20"/>
          <w:szCs w:val="20"/>
        </w:rPr>
        <w:tab/>
        <w:t>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иного межбюджетного трансферта.</w:t>
      </w:r>
    </w:p>
    <w:p w:rsidR="00740D9E" w:rsidRPr="00813023" w:rsidRDefault="00740D9E" w:rsidP="00813023">
      <w:pPr>
        <w:widowControl w:val="0"/>
        <w:shd w:val="clear" w:color="auto" w:fill="FFFFFF"/>
        <w:tabs>
          <w:tab w:val="left" w:pos="993"/>
        </w:tabs>
        <w:autoSpaceDE w:val="0"/>
        <w:autoSpaceDN w:val="0"/>
        <w:adjustRightInd w:val="0"/>
        <w:spacing w:line="240" w:lineRule="auto"/>
        <w:jc w:val="center"/>
        <w:rPr>
          <w:rFonts w:ascii="Arial" w:hAnsi="Arial" w:cs="Arial"/>
          <w:sz w:val="20"/>
          <w:szCs w:val="20"/>
        </w:rPr>
      </w:pPr>
      <w:r w:rsidRPr="00813023">
        <w:rPr>
          <w:rFonts w:ascii="Arial" w:hAnsi="Arial" w:cs="Arial"/>
          <w:sz w:val="20"/>
          <w:szCs w:val="20"/>
        </w:rPr>
        <w:t>4. Взаимодействие Сторон</w:t>
      </w:r>
    </w:p>
    <w:p w:rsidR="00740D9E" w:rsidRPr="00813023" w:rsidRDefault="00740D9E" w:rsidP="00813023">
      <w:pPr>
        <w:widowControl w:val="0"/>
        <w:autoSpaceDE w:val="0"/>
        <w:autoSpaceDN w:val="0"/>
        <w:spacing w:line="240" w:lineRule="auto"/>
        <w:ind w:firstLine="709"/>
        <w:rPr>
          <w:rFonts w:ascii="Arial" w:hAnsi="Arial" w:cs="Arial"/>
          <w:sz w:val="20"/>
          <w:szCs w:val="20"/>
        </w:rPr>
      </w:pPr>
      <w:r w:rsidRPr="00813023">
        <w:rPr>
          <w:rFonts w:ascii="Arial" w:hAnsi="Arial" w:cs="Arial"/>
          <w:sz w:val="20"/>
          <w:szCs w:val="20"/>
        </w:rPr>
        <w:t>4.1.</w:t>
      </w:r>
      <w:r w:rsidRPr="00813023">
        <w:rPr>
          <w:rFonts w:ascii="Arial" w:hAnsi="Arial" w:cs="Arial"/>
          <w:sz w:val="20"/>
          <w:szCs w:val="20"/>
        </w:rPr>
        <w:tab/>
        <w:t>«Администрация района» обязуется:</w:t>
      </w:r>
    </w:p>
    <w:p w:rsidR="00740D9E" w:rsidRPr="00813023" w:rsidRDefault="00740D9E" w:rsidP="00813023">
      <w:pPr>
        <w:widowControl w:val="0"/>
        <w:tabs>
          <w:tab w:val="left" w:pos="1560"/>
        </w:tabs>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4.1.1.</w:t>
      </w:r>
      <w:r w:rsidRPr="00813023">
        <w:rPr>
          <w:rFonts w:ascii="Arial" w:hAnsi="Arial" w:cs="Arial"/>
          <w:sz w:val="20"/>
          <w:szCs w:val="20"/>
        </w:rPr>
        <w:tab/>
        <w:t>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740D9E" w:rsidRPr="00813023" w:rsidRDefault="00740D9E" w:rsidP="00813023">
      <w:pPr>
        <w:widowControl w:val="0"/>
        <w:tabs>
          <w:tab w:val="left" w:pos="1560"/>
        </w:tabs>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4.1.2.</w:t>
      </w:r>
      <w:r w:rsidRPr="00813023">
        <w:rPr>
          <w:rFonts w:ascii="Arial" w:hAnsi="Arial" w:cs="Arial"/>
          <w:sz w:val="20"/>
          <w:szCs w:val="20"/>
        </w:rPr>
        <w:tab/>
        <w:t>Осуществлять контроль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740D9E" w:rsidRPr="00813023" w:rsidRDefault="00740D9E" w:rsidP="00813023">
      <w:pPr>
        <w:widowControl w:val="0"/>
        <w:tabs>
          <w:tab w:val="left" w:pos="1560"/>
        </w:tabs>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4.1.3.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 установленных в соответствии с подпунктом 4.3.1 пункта 4.3 настоящего Соглашения, на основании данных отчетности, представленной «Получателем».</w:t>
      </w:r>
    </w:p>
    <w:p w:rsidR="00740D9E" w:rsidRPr="00813023" w:rsidRDefault="00740D9E" w:rsidP="00813023">
      <w:pPr>
        <w:widowControl w:val="0"/>
        <w:tabs>
          <w:tab w:val="left" w:pos="1560"/>
        </w:tabs>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4.1.4. В случае приостановления предоставления иного межбюджетного трансферта информировать «Получателя» о причинах такого приостановления.</w:t>
      </w:r>
    </w:p>
    <w:p w:rsidR="00740D9E" w:rsidRPr="00813023" w:rsidRDefault="00740D9E" w:rsidP="00813023">
      <w:pPr>
        <w:widowControl w:val="0"/>
        <w:tabs>
          <w:tab w:val="left" w:pos="1560"/>
        </w:tabs>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 xml:space="preserve">4.1.5. Направлять разъяснения «Получателю» по вопросам, </w:t>
      </w:r>
      <w:r w:rsidRPr="00813023">
        <w:rPr>
          <w:rFonts w:ascii="Arial" w:hAnsi="Arial" w:cs="Arial"/>
          <w:sz w:val="20"/>
          <w:szCs w:val="20"/>
        </w:rPr>
        <w:lastRenderedPageBreak/>
        <w:t>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rsidR="00740D9E" w:rsidRPr="00813023" w:rsidRDefault="00740D9E" w:rsidP="00813023">
      <w:pPr>
        <w:widowControl w:val="0"/>
        <w:tabs>
          <w:tab w:val="left" w:pos="1560"/>
        </w:tabs>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4.1.6. В случае непредставления Получателем отчетов, предусмотренных подпунктом 4.3.2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4.2.</w:t>
      </w:r>
      <w:r w:rsidRPr="00813023">
        <w:rPr>
          <w:rFonts w:ascii="Arial" w:hAnsi="Arial" w:cs="Arial"/>
          <w:sz w:val="20"/>
          <w:szCs w:val="20"/>
        </w:rPr>
        <w:tab/>
        <w:t>«Администрация района» вправе:</w:t>
      </w:r>
    </w:p>
    <w:p w:rsidR="00740D9E" w:rsidRPr="00813023" w:rsidRDefault="00740D9E" w:rsidP="00813023">
      <w:pPr>
        <w:widowControl w:val="0"/>
        <w:tabs>
          <w:tab w:val="left" w:pos="1560"/>
        </w:tabs>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4.2.1.</w:t>
      </w:r>
      <w:r w:rsidRPr="00813023">
        <w:rPr>
          <w:rFonts w:ascii="Arial" w:hAnsi="Arial" w:cs="Arial"/>
          <w:sz w:val="20"/>
          <w:szCs w:val="20"/>
        </w:rPr>
        <w:tab/>
        <w:t>Запрашивать у «Получателя» документы и материалы, необходимые для осуществления контроля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4.3.</w:t>
      </w:r>
      <w:r w:rsidRPr="00813023">
        <w:rPr>
          <w:rFonts w:ascii="Arial" w:hAnsi="Arial" w:cs="Arial"/>
          <w:sz w:val="20"/>
          <w:szCs w:val="20"/>
        </w:rPr>
        <w:tab/>
        <w:t>«Получатель» обязуется:</w:t>
      </w:r>
    </w:p>
    <w:p w:rsidR="00740D9E" w:rsidRPr="00813023" w:rsidRDefault="00740D9E" w:rsidP="00813023">
      <w:pPr>
        <w:widowControl w:val="0"/>
        <w:tabs>
          <w:tab w:val="left" w:pos="1560"/>
        </w:tabs>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4.3.1.</w:t>
      </w:r>
      <w:r w:rsidRPr="00813023">
        <w:rPr>
          <w:rFonts w:ascii="Arial" w:hAnsi="Arial" w:cs="Arial"/>
          <w:sz w:val="20"/>
          <w:szCs w:val="20"/>
        </w:rPr>
        <w:tab/>
        <w:t xml:space="preserve">Обеспечивать достижение значений показателей результативности предоставления иного межбюджетного трансферта, установленных в соответствии с приложением 2 к настоящему Соглашению. </w:t>
      </w:r>
    </w:p>
    <w:p w:rsidR="00740D9E" w:rsidRPr="00813023" w:rsidRDefault="00740D9E" w:rsidP="00813023">
      <w:pPr>
        <w:widowControl w:val="0"/>
        <w:tabs>
          <w:tab w:val="left" w:pos="1560"/>
        </w:tabs>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4.3.2.</w:t>
      </w:r>
      <w:r w:rsidRPr="00813023">
        <w:rPr>
          <w:rFonts w:ascii="Arial" w:hAnsi="Arial" w:cs="Arial"/>
          <w:sz w:val="20"/>
          <w:szCs w:val="20"/>
        </w:rPr>
        <w:tab/>
        <w:t xml:space="preserve">Обеспечивать представление в Комитет по делам народов Севера, охраны окружающей среды и водных ресурсов администрации Нефтеюганского района, являющегося ответственным исполнителем муниципальной </w:t>
      </w:r>
      <w:proofErr w:type="gramStart"/>
      <w:r w:rsidRPr="00813023">
        <w:rPr>
          <w:rFonts w:ascii="Arial" w:hAnsi="Arial" w:cs="Arial"/>
          <w:sz w:val="20"/>
          <w:szCs w:val="20"/>
        </w:rPr>
        <w:t>программы,  а</w:t>
      </w:r>
      <w:proofErr w:type="gramEnd"/>
      <w:r w:rsidRPr="00813023">
        <w:rPr>
          <w:rFonts w:ascii="Arial" w:hAnsi="Arial" w:cs="Arial"/>
          <w:sz w:val="20"/>
          <w:szCs w:val="20"/>
        </w:rPr>
        <w:t xml:space="preserve"> также в Департамент финансов Нефтеюганского района отчетов:</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о расходах по форме согласно приложению 3 к настоящему Соглашению, не позднее 01 числа месяца, следующего за отчетным месяцем, в котором был получен иной межбюджетный трансферт;</w:t>
      </w:r>
    </w:p>
    <w:p w:rsidR="00740D9E" w:rsidRPr="00813023" w:rsidRDefault="00740D9E" w:rsidP="00813023">
      <w:pPr>
        <w:widowControl w:val="0"/>
        <w:autoSpaceDE w:val="0"/>
        <w:autoSpaceDN w:val="0"/>
        <w:spacing w:line="240" w:lineRule="auto"/>
        <w:ind w:firstLine="709"/>
        <w:jc w:val="both"/>
        <w:rPr>
          <w:rFonts w:ascii="Arial" w:hAnsi="Arial" w:cs="Arial"/>
          <w:sz w:val="20"/>
          <w:szCs w:val="20"/>
        </w:rPr>
      </w:pPr>
      <w:r w:rsidRPr="00813023">
        <w:rPr>
          <w:rFonts w:ascii="Arial" w:hAnsi="Arial" w:cs="Arial"/>
          <w:sz w:val="20"/>
          <w:szCs w:val="20"/>
        </w:rPr>
        <w:t>о достижении значений показателей результативности по форме согласно приложению 4 к настоящему Соглашению, не позднее 5 числа месяца, следующего за отчетным кварталом, в котором был получен иной межбюджетный трансферт.</w:t>
      </w:r>
    </w:p>
    <w:p w:rsidR="00740D9E" w:rsidRPr="00813023" w:rsidRDefault="00740D9E" w:rsidP="00813023">
      <w:pPr>
        <w:widowControl w:val="0"/>
        <w:tabs>
          <w:tab w:val="left" w:pos="1560"/>
        </w:tabs>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4.3.3</w:t>
      </w:r>
      <w:r w:rsidRPr="00813023">
        <w:rPr>
          <w:rFonts w:ascii="Arial" w:hAnsi="Arial" w:cs="Arial"/>
          <w:bCs/>
          <w:sz w:val="20"/>
          <w:szCs w:val="20"/>
        </w:rPr>
        <w:tab/>
      </w:r>
      <w:proofErr w:type="gramStart"/>
      <w:r w:rsidRPr="00813023">
        <w:rPr>
          <w:rFonts w:ascii="Arial" w:hAnsi="Arial" w:cs="Arial"/>
          <w:bCs/>
          <w:sz w:val="20"/>
          <w:szCs w:val="20"/>
        </w:rPr>
        <w:t>В</w:t>
      </w:r>
      <w:proofErr w:type="gramEnd"/>
      <w:r w:rsidRPr="00813023">
        <w:rPr>
          <w:rFonts w:ascii="Arial" w:hAnsi="Arial" w:cs="Arial"/>
          <w:bCs/>
          <w:sz w:val="20"/>
          <w:szCs w:val="20"/>
        </w:rPr>
        <w:t xml:space="preserve"> случае получения запроса обеспечивать </w:t>
      </w:r>
      <w:r w:rsidRPr="00813023">
        <w:rPr>
          <w:rFonts w:ascii="Arial" w:hAnsi="Arial" w:cs="Arial"/>
          <w:bCs/>
          <w:sz w:val="20"/>
          <w:szCs w:val="20"/>
        </w:rPr>
        <w:lastRenderedPageBreak/>
        <w:t xml:space="preserve">представление «Администрации района» документов и материалов, необходимых для осуществления контроля за соблюдением условий предоставления </w:t>
      </w:r>
      <w:r w:rsidRPr="00813023">
        <w:rPr>
          <w:rFonts w:ascii="Arial" w:hAnsi="Arial" w:cs="Arial"/>
          <w:sz w:val="20"/>
          <w:szCs w:val="20"/>
        </w:rPr>
        <w:t>иного межбюджетного трансферта</w:t>
      </w:r>
      <w:r w:rsidRPr="00813023">
        <w:rPr>
          <w:rFonts w:ascii="Arial" w:hAnsi="Arial" w:cs="Arial"/>
          <w:bCs/>
          <w:sz w:val="20"/>
          <w:szCs w:val="20"/>
        </w:rPr>
        <w:t xml:space="preserve"> и других обязательств, предусмотренных настоящим Соглашением.</w:t>
      </w:r>
    </w:p>
    <w:p w:rsidR="00740D9E" w:rsidRPr="00813023" w:rsidRDefault="00740D9E" w:rsidP="00813023">
      <w:pPr>
        <w:widowControl w:val="0"/>
        <w:tabs>
          <w:tab w:val="left" w:pos="1560"/>
        </w:tabs>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4.3.4.</w:t>
      </w:r>
      <w:r w:rsidRPr="00813023">
        <w:rPr>
          <w:rFonts w:ascii="Arial" w:hAnsi="Arial" w:cs="Arial"/>
          <w:bCs/>
          <w:sz w:val="20"/>
          <w:szCs w:val="20"/>
        </w:rPr>
        <w:tab/>
        <w:t xml:space="preserve">Возвратить в бюджет Нефтеюганского района, не использованный по состоянию на 1 января финансового года, следующего за отчетным, остаток средств </w:t>
      </w:r>
      <w:r w:rsidRPr="00813023">
        <w:rPr>
          <w:rFonts w:ascii="Arial" w:hAnsi="Arial" w:cs="Arial"/>
          <w:sz w:val="20"/>
          <w:szCs w:val="20"/>
        </w:rPr>
        <w:t>иного межбюджетного трансферта</w:t>
      </w:r>
      <w:r w:rsidRPr="00813023">
        <w:rPr>
          <w:rFonts w:ascii="Arial" w:hAnsi="Arial" w:cs="Arial"/>
          <w:bCs/>
          <w:sz w:val="20"/>
          <w:szCs w:val="20"/>
        </w:rPr>
        <w:t xml:space="preserve"> в сроки, установленные бюджетным законодательством Российской Федерации.</w:t>
      </w:r>
    </w:p>
    <w:p w:rsidR="00740D9E" w:rsidRPr="00813023" w:rsidRDefault="00740D9E" w:rsidP="00813023">
      <w:pPr>
        <w:widowControl w:val="0"/>
        <w:tabs>
          <w:tab w:val="left" w:pos="1701"/>
        </w:tabs>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4.3.5.</w:t>
      </w:r>
      <w:r w:rsidRPr="00813023">
        <w:rPr>
          <w:rFonts w:ascii="Arial" w:hAnsi="Arial" w:cs="Arial"/>
          <w:bCs/>
          <w:sz w:val="20"/>
          <w:szCs w:val="20"/>
        </w:rPr>
        <w:tab/>
        <w:t>Своевременно предоставлять отчеты, предусмотренные подпунктом 4.3.2 пункта 4.3 настоящего Соглашения, «Администрации района».</w:t>
      </w:r>
    </w:p>
    <w:p w:rsidR="00740D9E" w:rsidRPr="00813023" w:rsidRDefault="00740D9E" w:rsidP="00813023">
      <w:pPr>
        <w:widowControl w:val="0"/>
        <w:tabs>
          <w:tab w:val="left" w:pos="1701"/>
        </w:tabs>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4.4. «Получатель» вправе:</w:t>
      </w:r>
    </w:p>
    <w:p w:rsidR="00740D9E" w:rsidRPr="00813023" w:rsidRDefault="00740D9E" w:rsidP="00813023">
      <w:pPr>
        <w:widowControl w:val="0"/>
        <w:tabs>
          <w:tab w:val="left" w:pos="1560"/>
        </w:tabs>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4.4.1.</w:t>
      </w:r>
      <w:r w:rsidRPr="00813023">
        <w:rPr>
          <w:rFonts w:ascii="Arial" w:hAnsi="Arial" w:cs="Arial"/>
          <w:bCs/>
          <w:sz w:val="20"/>
          <w:szCs w:val="20"/>
        </w:rPr>
        <w:tab/>
        <w:t>Обращаться к «Администрации района» за разъяснениями в связи с исполнением настоящего Соглашения</w:t>
      </w:r>
      <w:r w:rsidR="0011299A" w:rsidRPr="00813023">
        <w:rPr>
          <w:rFonts w:ascii="Arial" w:hAnsi="Arial" w:cs="Arial"/>
          <w:bCs/>
          <w:sz w:val="20"/>
          <w:szCs w:val="20"/>
        </w:rPr>
        <w:t>.</w:t>
      </w:r>
    </w:p>
    <w:p w:rsidR="00740D9E" w:rsidRPr="00813023" w:rsidRDefault="00740D9E" w:rsidP="00813023">
      <w:pPr>
        <w:widowControl w:val="0"/>
        <w:shd w:val="clear" w:color="auto" w:fill="FFFFFF"/>
        <w:tabs>
          <w:tab w:val="left" w:pos="993"/>
        </w:tabs>
        <w:autoSpaceDE w:val="0"/>
        <w:autoSpaceDN w:val="0"/>
        <w:adjustRightInd w:val="0"/>
        <w:spacing w:line="240" w:lineRule="auto"/>
        <w:jc w:val="center"/>
        <w:rPr>
          <w:rFonts w:ascii="Arial" w:hAnsi="Arial" w:cs="Arial"/>
          <w:sz w:val="20"/>
          <w:szCs w:val="20"/>
        </w:rPr>
      </w:pPr>
      <w:r w:rsidRPr="00813023">
        <w:rPr>
          <w:rFonts w:ascii="Arial" w:hAnsi="Arial" w:cs="Arial"/>
          <w:sz w:val="20"/>
          <w:szCs w:val="20"/>
        </w:rPr>
        <w:t>5. Ответственность Сторон</w:t>
      </w:r>
    </w:p>
    <w:p w:rsidR="00740D9E" w:rsidRPr="00813023" w:rsidRDefault="00740D9E" w:rsidP="00813023">
      <w:pPr>
        <w:widowControl w:val="0"/>
        <w:tabs>
          <w:tab w:val="left" w:pos="1276"/>
        </w:tabs>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5.1.</w:t>
      </w:r>
      <w:r w:rsidRPr="00813023">
        <w:rPr>
          <w:rFonts w:ascii="Arial" w:hAnsi="Arial" w:cs="Arial"/>
          <w:bCs/>
          <w:sz w:val="20"/>
          <w:szCs w:val="20"/>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rsidR="00740D9E" w:rsidRPr="00813023" w:rsidRDefault="00740D9E" w:rsidP="00813023">
      <w:pPr>
        <w:widowControl w:val="0"/>
        <w:tabs>
          <w:tab w:val="left" w:pos="1276"/>
        </w:tabs>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5.2.</w:t>
      </w:r>
      <w:r w:rsidRPr="00813023">
        <w:rPr>
          <w:rFonts w:ascii="Arial" w:hAnsi="Arial" w:cs="Arial"/>
          <w:bCs/>
          <w:sz w:val="20"/>
          <w:szCs w:val="20"/>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rsidR="00740D9E" w:rsidRPr="00813023" w:rsidRDefault="00740D9E" w:rsidP="00813023">
      <w:pPr>
        <w:widowControl w:val="0"/>
        <w:tabs>
          <w:tab w:val="left" w:pos="1276"/>
        </w:tabs>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5.3.</w:t>
      </w:r>
      <w:r w:rsidRPr="00813023">
        <w:rPr>
          <w:rFonts w:ascii="Arial" w:hAnsi="Arial" w:cs="Arial"/>
          <w:bCs/>
          <w:sz w:val="20"/>
          <w:szCs w:val="20"/>
        </w:rPr>
        <w:tab/>
        <w:t>В случае нецелевого использования иного межбюджетного трансферта, переданного в рамках настоящего 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использования.</w:t>
      </w:r>
    </w:p>
    <w:p w:rsidR="00740D9E" w:rsidRPr="00813023" w:rsidRDefault="00740D9E" w:rsidP="00813023">
      <w:pPr>
        <w:widowControl w:val="0"/>
        <w:tabs>
          <w:tab w:val="left" w:pos="1276"/>
        </w:tabs>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5.4.</w:t>
      </w:r>
      <w:r w:rsidRPr="00813023">
        <w:rPr>
          <w:rFonts w:ascii="Arial" w:hAnsi="Arial" w:cs="Arial"/>
          <w:bCs/>
          <w:sz w:val="20"/>
          <w:szCs w:val="20"/>
        </w:rPr>
        <w:tab/>
        <w:t xml:space="preserve"> Контрольно-ревизионное управление администрации Нефтеюганского района,</w:t>
      </w:r>
      <w:r w:rsidRPr="00813023">
        <w:rPr>
          <w:rFonts w:ascii="Arial" w:hAnsi="Arial" w:cs="Arial"/>
          <w:sz w:val="20"/>
          <w:szCs w:val="20"/>
        </w:rPr>
        <w:t xml:space="preserve"> </w:t>
      </w:r>
      <w:r w:rsidRPr="00813023">
        <w:rPr>
          <w:rFonts w:ascii="Arial" w:hAnsi="Arial" w:cs="Arial"/>
          <w:bCs/>
          <w:sz w:val="20"/>
          <w:szCs w:val="20"/>
        </w:rPr>
        <w:t>Контрольно-счетная палата Нефтеюганского района осуществляют контроль целевого использования иного межбюджетного трансферта.</w:t>
      </w:r>
    </w:p>
    <w:p w:rsidR="00740D9E" w:rsidRPr="00813023" w:rsidRDefault="00740D9E" w:rsidP="00813023">
      <w:pPr>
        <w:widowControl w:val="0"/>
        <w:shd w:val="clear" w:color="auto" w:fill="FFFFFF"/>
        <w:tabs>
          <w:tab w:val="left" w:pos="993"/>
        </w:tabs>
        <w:autoSpaceDE w:val="0"/>
        <w:autoSpaceDN w:val="0"/>
        <w:adjustRightInd w:val="0"/>
        <w:spacing w:line="240" w:lineRule="auto"/>
        <w:jc w:val="center"/>
        <w:rPr>
          <w:rFonts w:ascii="Arial" w:hAnsi="Arial" w:cs="Arial"/>
          <w:sz w:val="20"/>
          <w:szCs w:val="20"/>
        </w:rPr>
      </w:pPr>
      <w:r w:rsidRPr="00813023">
        <w:rPr>
          <w:rFonts w:ascii="Arial" w:hAnsi="Arial" w:cs="Arial"/>
          <w:sz w:val="20"/>
          <w:szCs w:val="20"/>
        </w:rPr>
        <w:t>6. Заключительные положения</w:t>
      </w:r>
    </w:p>
    <w:p w:rsidR="00740D9E" w:rsidRPr="00813023" w:rsidRDefault="00740D9E" w:rsidP="00813023">
      <w:pPr>
        <w:widowControl w:val="0"/>
        <w:tabs>
          <w:tab w:val="left" w:pos="1418"/>
        </w:tabs>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lastRenderedPageBreak/>
        <w:t>6.1.</w:t>
      </w:r>
      <w:r w:rsidRPr="00813023">
        <w:rPr>
          <w:rFonts w:ascii="Arial" w:hAnsi="Arial" w:cs="Arial"/>
          <w:bCs/>
          <w:sz w:val="20"/>
          <w:szCs w:val="20"/>
        </w:rPr>
        <w:tab/>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813023">
        <w:rPr>
          <w:rFonts w:ascii="Arial" w:hAnsi="Arial" w:cs="Arial"/>
          <w:bCs/>
          <w:sz w:val="20"/>
          <w:szCs w:val="20"/>
        </w:rPr>
        <w:t>недостижении</w:t>
      </w:r>
      <w:proofErr w:type="spellEnd"/>
      <w:r w:rsidRPr="00813023">
        <w:rPr>
          <w:rFonts w:ascii="Arial" w:hAnsi="Arial" w:cs="Arial"/>
          <w:bCs/>
          <w:sz w:val="20"/>
          <w:szCs w:val="20"/>
        </w:rPr>
        <w:t xml:space="preserve"> согласия споры между Сторонами решаются в судебном порядке.</w:t>
      </w:r>
    </w:p>
    <w:p w:rsidR="00740D9E" w:rsidRPr="00813023" w:rsidRDefault="00740D9E" w:rsidP="00813023">
      <w:pPr>
        <w:widowControl w:val="0"/>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6.2.</w:t>
      </w:r>
      <w:r w:rsidRPr="00813023">
        <w:rPr>
          <w:rFonts w:ascii="Arial" w:hAnsi="Arial" w:cs="Arial"/>
          <w:bCs/>
          <w:sz w:val="20"/>
          <w:szCs w:val="20"/>
        </w:rPr>
        <w:tab/>
        <w:t>Подписанное Сторонами настоящее Соглашение подлежит официальному опубликованию в газете «Югорское обозрение» и в бюллетене «Каркатеевский вестник», вступает в силу после официального обнародования и действует до 31.12.2027 года.</w:t>
      </w:r>
    </w:p>
    <w:p w:rsidR="00740D9E" w:rsidRPr="00813023" w:rsidRDefault="00740D9E" w:rsidP="00813023">
      <w:pPr>
        <w:widowControl w:val="0"/>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6.3.</w:t>
      </w:r>
      <w:r w:rsidRPr="00813023">
        <w:rPr>
          <w:rFonts w:ascii="Arial" w:hAnsi="Arial" w:cs="Arial"/>
          <w:bCs/>
          <w:sz w:val="20"/>
          <w:szCs w:val="20"/>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rsidR="00740D9E" w:rsidRPr="00813023" w:rsidRDefault="00740D9E" w:rsidP="00813023">
      <w:pPr>
        <w:widowControl w:val="0"/>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6.4.</w:t>
      </w:r>
      <w:r w:rsidRPr="00813023">
        <w:rPr>
          <w:rFonts w:ascii="Arial" w:hAnsi="Arial" w:cs="Arial"/>
          <w:bCs/>
          <w:sz w:val="20"/>
          <w:szCs w:val="20"/>
        </w:rPr>
        <w:tab/>
        <w:t>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2.3 настоящего Соглашения, а также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«Организация и развитие системы экологического образования, просвещения и формирования экологической культуры, в том числе озеленение. Участие в международной экологической акции «Спасти и сохранить», муниципальной программы и в случае сокращения размера иного межбюджетного трансферта.</w:t>
      </w:r>
    </w:p>
    <w:p w:rsidR="00740D9E" w:rsidRPr="00813023" w:rsidRDefault="00740D9E" w:rsidP="00813023">
      <w:pPr>
        <w:widowControl w:val="0"/>
        <w:autoSpaceDE w:val="0"/>
        <w:autoSpaceDN w:val="0"/>
        <w:adjustRightInd w:val="0"/>
        <w:spacing w:line="240" w:lineRule="auto"/>
        <w:ind w:firstLine="708"/>
        <w:jc w:val="both"/>
        <w:rPr>
          <w:rFonts w:ascii="Arial" w:hAnsi="Arial" w:cs="Arial"/>
          <w:bCs/>
          <w:sz w:val="20"/>
          <w:szCs w:val="20"/>
        </w:rPr>
      </w:pPr>
      <w:r w:rsidRPr="00813023">
        <w:rPr>
          <w:rFonts w:ascii="Arial" w:hAnsi="Arial" w:cs="Arial"/>
          <w:bCs/>
          <w:sz w:val="20"/>
          <w:szCs w:val="20"/>
        </w:rPr>
        <w:t>6.5.</w:t>
      </w:r>
      <w:r w:rsidRPr="00813023">
        <w:rPr>
          <w:rFonts w:ascii="Arial" w:hAnsi="Arial" w:cs="Arial"/>
          <w:bCs/>
          <w:sz w:val="20"/>
          <w:szCs w:val="20"/>
        </w:rPr>
        <w:tab/>
        <w:t>Расторжение настоящего Соглашения возможно при взаимном согласии Сторон.</w:t>
      </w:r>
    </w:p>
    <w:p w:rsidR="00740D9E" w:rsidRPr="00813023" w:rsidRDefault="00740D9E" w:rsidP="00813023">
      <w:pPr>
        <w:widowControl w:val="0"/>
        <w:autoSpaceDE w:val="0"/>
        <w:autoSpaceDN w:val="0"/>
        <w:adjustRightInd w:val="0"/>
        <w:spacing w:line="240" w:lineRule="auto"/>
        <w:ind w:right="24" w:firstLine="709"/>
        <w:jc w:val="both"/>
        <w:rPr>
          <w:rFonts w:ascii="Arial" w:hAnsi="Arial" w:cs="Arial"/>
          <w:bCs/>
          <w:sz w:val="20"/>
          <w:szCs w:val="20"/>
        </w:rPr>
      </w:pPr>
      <w:r w:rsidRPr="00813023">
        <w:rPr>
          <w:rFonts w:ascii="Arial" w:hAnsi="Arial" w:cs="Arial"/>
          <w:bCs/>
          <w:sz w:val="20"/>
          <w:szCs w:val="20"/>
        </w:rPr>
        <w:t xml:space="preserve">6.6. </w:t>
      </w:r>
      <w:bookmarkStart w:id="3" w:name="_Hlk188523906"/>
      <w:r w:rsidRPr="00813023">
        <w:rPr>
          <w:rFonts w:ascii="Arial" w:hAnsi="Arial" w:cs="Arial"/>
          <w:bCs/>
          <w:sz w:val="20"/>
          <w:szCs w:val="20"/>
        </w:rPr>
        <w:t>Настоящее Соглашение составлено в двух экземплярах, имеющих одинаковую юридическую силу, по одному экземпляру для каждой Стороны.</w:t>
      </w:r>
      <w:bookmarkEnd w:id="3"/>
    </w:p>
    <w:p w:rsidR="00740D9E" w:rsidRPr="00813023" w:rsidRDefault="00740D9E" w:rsidP="00813023">
      <w:pPr>
        <w:widowControl w:val="0"/>
        <w:autoSpaceDE w:val="0"/>
        <w:autoSpaceDN w:val="0"/>
        <w:adjustRightInd w:val="0"/>
        <w:spacing w:line="240" w:lineRule="auto"/>
        <w:ind w:right="24" w:firstLine="709"/>
        <w:jc w:val="both"/>
        <w:rPr>
          <w:rFonts w:ascii="Arial" w:hAnsi="Arial" w:cs="Arial"/>
          <w:bCs/>
          <w:sz w:val="20"/>
          <w:szCs w:val="20"/>
        </w:rPr>
      </w:pPr>
    </w:p>
    <w:p w:rsidR="00740D9E" w:rsidRPr="00813023" w:rsidRDefault="00740D9E" w:rsidP="00813023">
      <w:pPr>
        <w:widowControl w:val="0"/>
        <w:autoSpaceDE w:val="0"/>
        <w:autoSpaceDN w:val="0"/>
        <w:adjustRightInd w:val="0"/>
        <w:spacing w:line="240" w:lineRule="auto"/>
        <w:ind w:right="24" w:firstLine="709"/>
        <w:jc w:val="both"/>
        <w:rPr>
          <w:rFonts w:ascii="Arial" w:hAnsi="Arial" w:cs="Arial"/>
          <w:bCs/>
          <w:sz w:val="20"/>
          <w:szCs w:val="20"/>
        </w:rPr>
      </w:pPr>
    </w:p>
    <w:p w:rsidR="0011299A" w:rsidRPr="00813023" w:rsidRDefault="0011299A" w:rsidP="00813023">
      <w:pPr>
        <w:widowControl w:val="0"/>
        <w:autoSpaceDE w:val="0"/>
        <w:autoSpaceDN w:val="0"/>
        <w:adjustRightInd w:val="0"/>
        <w:spacing w:line="240" w:lineRule="auto"/>
        <w:ind w:right="24" w:firstLine="709"/>
        <w:jc w:val="both"/>
        <w:rPr>
          <w:rFonts w:ascii="Arial" w:hAnsi="Arial" w:cs="Arial"/>
          <w:bCs/>
          <w:sz w:val="20"/>
          <w:szCs w:val="20"/>
        </w:rPr>
      </w:pPr>
    </w:p>
    <w:p w:rsidR="00740D9E" w:rsidRPr="00813023" w:rsidRDefault="00740D9E" w:rsidP="00A2383D">
      <w:pPr>
        <w:widowControl w:val="0"/>
        <w:numPr>
          <w:ilvl w:val="0"/>
          <w:numId w:val="2"/>
        </w:numPr>
        <w:tabs>
          <w:tab w:val="left" w:pos="1276"/>
        </w:tabs>
        <w:autoSpaceDE w:val="0"/>
        <w:autoSpaceDN w:val="0"/>
        <w:adjustRightInd w:val="0"/>
        <w:spacing w:after="0" w:line="240" w:lineRule="auto"/>
        <w:jc w:val="center"/>
        <w:rPr>
          <w:rFonts w:ascii="Arial" w:hAnsi="Arial" w:cs="Arial"/>
          <w:sz w:val="20"/>
          <w:szCs w:val="20"/>
        </w:rPr>
      </w:pPr>
      <w:r w:rsidRPr="00813023">
        <w:rPr>
          <w:rFonts w:ascii="Arial" w:hAnsi="Arial" w:cs="Arial"/>
          <w:sz w:val="20"/>
          <w:szCs w:val="20"/>
        </w:rPr>
        <w:lastRenderedPageBreak/>
        <w:t>Реквизиты и подписи Сторон:</w:t>
      </w:r>
    </w:p>
    <w:p w:rsidR="00740D9E" w:rsidRPr="00813023" w:rsidRDefault="00740D9E" w:rsidP="00813023">
      <w:pPr>
        <w:widowControl w:val="0"/>
        <w:tabs>
          <w:tab w:val="left" w:pos="1276"/>
        </w:tabs>
        <w:autoSpaceDE w:val="0"/>
        <w:autoSpaceDN w:val="0"/>
        <w:adjustRightInd w:val="0"/>
        <w:spacing w:line="240" w:lineRule="auto"/>
        <w:ind w:left="1069"/>
        <w:rPr>
          <w:rFonts w:ascii="Arial" w:hAnsi="Arial" w:cs="Arial"/>
          <w:sz w:val="20"/>
          <w:szCs w:val="20"/>
        </w:rPr>
      </w:pPr>
    </w:p>
    <w:tbl>
      <w:tblPr>
        <w:tblW w:w="7122" w:type="dxa"/>
        <w:tblInd w:w="-284" w:type="dxa"/>
        <w:tblLayout w:type="fixed"/>
        <w:tblLook w:val="04A0" w:firstRow="1" w:lastRow="0" w:firstColumn="1" w:lastColumn="0" w:noHBand="0" w:noVBand="1"/>
      </w:tblPr>
      <w:tblGrid>
        <w:gridCol w:w="3720"/>
        <w:gridCol w:w="3402"/>
      </w:tblGrid>
      <w:tr w:rsidR="00740D9E" w:rsidRPr="00813023" w:rsidTr="00740D9E">
        <w:trPr>
          <w:trHeight w:val="3283"/>
        </w:trPr>
        <w:tc>
          <w:tcPr>
            <w:tcW w:w="3720" w:type="dxa"/>
          </w:tcPr>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«Администрация района»</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740D9E" w:rsidRPr="00813023" w:rsidRDefault="00740D9E" w:rsidP="00813023">
            <w:pPr>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628301, Тюменская область, Ханты-Мансийский автономный округ-Югра, </w:t>
            </w:r>
            <w:proofErr w:type="spellStart"/>
            <w:r w:rsidRPr="00813023">
              <w:rPr>
                <w:rFonts w:ascii="Arial" w:eastAsia="Times New Roman" w:hAnsi="Arial" w:cs="Arial"/>
                <w:sz w:val="20"/>
                <w:szCs w:val="20"/>
                <w:lang w:eastAsia="ru-RU"/>
              </w:rPr>
              <w:t>г.Нефтеюганск</w:t>
            </w:r>
            <w:proofErr w:type="spellEnd"/>
            <w:r w:rsidRPr="00813023">
              <w:rPr>
                <w:rFonts w:ascii="Arial" w:eastAsia="Times New Roman" w:hAnsi="Arial" w:cs="Arial"/>
                <w:sz w:val="20"/>
                <w:szCs w:val="20"/>
                <w:lang w:eastAsia="ru-RU"/>
              </w:rPr>
              <w:t xml:space="preserve">, 3 </w:t>
            </w:r>
            <w:proofErr w:type="spellStart"/>
            <w:r w:rsidRPr="00813023">
              <w:rPr>
                <w:rFonts w:ascii="Arial" w:eastAsia="Times New Roman" w:hAnsi="Arial" w:cs="Arial"/>
                <w:sz w:val="20"/>
                <w:szCs w:val="20"/>
                <w:lang w:eastAsia="ru-RU"/>
              </w:rPr>
              <w:t>мкр</w:t>
            </w:r>
            <w:proofErr w:type="spellEnd"/>
            <w:r w:rsidRPr="00813023">
              <w:rPr>
                <w:rFonts w:ascii="Arial" w:eastAsia="Times New Roman" w:hAnsi="Arial" w:cs="Arial"/>
                <w:sz w:val="20"/>
                <w:szCs w:val="20"/>
                <w:lang w:eastAsia="ru-RU"/>
              </w:rPr>
              <w:t xml:space="preserve">., дом 21, </w:t>
            </w:r>
          </w:p>
          <w:p w:rsidR="00740D9E" w:rsidRPr="00813023" w:rsidRDefault="00740D9E" w:rsidP="00813023">
            <w:pPr>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Тел./факс: 8(3463) 25-01-45, </w:t>
            </w:r>
          </w:p>
          <w:p w:rsidR="00740D9E" w:rsidRPr="00813023" w:rsidRDefault="00740D9E" w:rsidP="00813023">
            <w:pPr>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факс 22-45-11</w:t>
            </w:r>
          </w:p>
          <w:p w:rsidR="00740D9E" w:rsidRPr="00813023" w:rsidRDefault="00740D9E" w:rsidP="00813023">
            <w:pPr>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Департамент финансов</w:t>
            </w:r>
          </w:p>
          <w:p w:rsidR="00740D9E" w:rsidRPr="00813023" w:rsidRDefault="00740D9E" w:rsidP="00813023">
            <w:pPr>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(Департамент финансов, 050103352) </w:t>
            </w:r>
          </w:p>
          <w:p w:rsidR="00740D9E" w:rsidRPr="00813023" w:rsidRDefault="00740D9E" w:rsidP="00813023">
            <w:pPr>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РКЦ ХАНТЫ-МАНСИЙСК//УФК по Ханты-Мансийскому автономному округу-Югре г. Ханты-Мансийск </w:t>
            </w:r>
          </w:p>
          <w:p w:rsidR="00740D9E" w:rsidRPr="00813023" w:rsidRDefault="00740D9E" w:rsidP="00813023">
            <w:pPr>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ИНН/КПП 8619004982/861901001</w:t>
            </w:r>
          </w:p>
          <w:p w:rsidR="00740D9E" w:rsidRPr="00813023" w:rsidRDefault="00740D9E" w:rsidP="00813023">
            <w:pPr>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БИК 007162163     </w:t>
            </w:r>
          </w:p>
          <w:p w:rsidR="00740D9E" w:rsidRPr="00813023" w:rsidRDefault="00740D9E" w:rsidP="00813023">
            <w:pPr>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Казначейский счет </w:t>
            </w:r>
          </w:p>
          <w:p w:rsidR="00740D9E" w:rsidRPr="00813023" w:rsidRDefault="00740D9E" w:rsidP="00813023">
            <w:pPr>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03231643718180008700</w:t>
            </w:r>
          </w:p>
          <w:p w:rsidR="00740D9E" w:rsidRPr="00813023" w:rsidRDefault="00740D9E" w:rsidP="00813023">
            <w:pPr>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ЕКС 40102810245370000007</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ОКТМО 71818000</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Первый заместитель главы</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Нефтеюганского района</w:t>
            </w:r>
          </w:p>
          <w:p w:rsidR="00740D9E" w:rsidRPr="00813023" w:rsidRDefault="00740D9E"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________________ С.А. </w:t>
            </w:r>
            <w:proofErr w:type="spellStart"/>
            <w:r w:rsidRPr="00813023">
              <w:rPr>
                <w:rFonts w:ascii="Arial" w:eastAsia="Times New Roman" w:hAnsi="Arial" w:cs="Arial"/>
                <w:sz w:val="20"/>
                <w:szCs w:val="20"/>
                <w:lang w:eastAsia="ru-RU"/>
              </w:rPr>
              <w:t>Кудашкин</w:t>
            </w:r>
            <w:proofErr w:type="spellEnd"/>
            <w:r w:rsidRPr="00813023">
              <w:rPr>
                <w:rFonts w:ascii="Arial" w:eastAsia="Times New Roman" w:hAnsi="Arial" w:cs="Arial"/>
                <w:sz w:val="20"/>
                <w:szCs w:val="20"/>
                <w:lang w:eastAsia="ru-RU"/>
              </w:rPr>
              <w:t xml:space="preserve"> </w:t>
            </w:r>
          </w:p>
          <w:p w:rsidR="00740D9E" w:rsidRPr="00813023" w:rsidRDefault="00740D9E"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М.П.</w:t>
            </w:r>
          </w:p>
        </w:tc>
        <w:tc>
          <w:tcPr>
            <w:tcW w:w="3402" w:type="dxa"/>
          </w:tcPr>
          <w:p w:rsidR="00740D9E" w:rsidRPr="00813023" w:rsidRDefault="00740D9E"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«Получатель»</w:t>
            </w:r>
          </w:p>
          <w:p w:rsidR="00740D9E" w:rsidRPr="00813023" w:rsidRDefault="00740D9E"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628323, Тюменская область, Ханты-Мансийский автономный округ-Югра, Нефтеюганский район, поселок Каркатеевы, улица Центральная, 17</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Банковские реквизиты:</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УФК по Ханты-Мансийскому</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автономному округу - Югре</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(МУ «Администрация поселения Каркатеевы», л/с 04873031470)</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Казначейский счет № 03100643000000018700</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Наименование банка: РКЦ ХАНТЫ-</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МАНСИЙСК//УФК ПО ХАНТЫ-</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МАНСИЙСКОМУ АВТОНОМНОМУ</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ОКРУГУ - ЮГРЕ г. Ханты-Мансийск</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Единый казначейский счет </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40102810245370000007</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БИК 007162163                                </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ИНН 8619012817 КПП 861901001</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ОКТМО 71818401 ОГРН 1058601677386</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КБК 650 202 49999 10 0000 150 </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Глава сельского поселения Каркатеевы</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___________________ А.В. Архипов</w:t>
            </w:r>
          </w:p>
          <w:p w:rsidR="00740D9E" w:rsidRPr="00813023" w:rsidRDefault="00740D9E"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М.П.</w:t>
            </w:r>
          </w:p>
          <w:p w:rsidR="00740D9E" w:rsidRPr="00813023" w:rsidRDefault="00740D9E"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p>
        </w:tc>
      </w:tr>
    </w:tbl>
    <w:p w:rsidR="00740D9E" w:rsidRPr="00813023" w:rsidRDefault="00740D9E" w:rsidP="00813023">
      <w:pPr>
        <w:widowControl w:val="0"/>
        <w:shd w:val="clear" w:color="auto" w:fill="FFFFFF"/>
        <w:tabs>
          <w:tab w:val="left" w:pos="993"/>
        </w:tabs>
        <w:autoSpaceDE w:val="0"/>
        <w:autoSpaceDN w:val="0"/>
        <w:adjustRightInd w:val="0"/>
        <w:spacing w:line="240" w:lineRule="auto"/>
        <w:ind w:firstLine="709"/>
        <w:jc w:val="right"/>
        <w:rPr>
          <w:rFonts w:ascii="Arial" w:hAnsi="Arial" w:cs="Arial"/>
          <w:sz w:val="20"/>
          <w:szCs w:val="20"/>
        </w:rPr>
        <w:sectPr w:rsidR="00740D9E" w:rsidRPr="00813023" w:rsidSect="00740D9E">
          <w:type w:val="continuous"/>
          <w:pgSz w:w="16840" w:h="11907" w:orient="landscape" w:code="9"/>
          <w:pgMar w:top="1418" w:right="1134" w:bottom="567" w:left="1276" w:header="567" w:footer="306" w:gutter="0"/>
          <w:pgNumType w:start="1"/>
          <w:cols w:num="2" w:space="720"/>
          <w:noEndnote/>
          <w:titlePg/>
          <w:docGrid w:linePitch="299"/>
        </w:sectPr>
      </w:pP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hAnsi="Arial" w:cs="Arial"/>
          <w:sz w:val="20"/>
          <w:szCs w:val="20"/>
        </w:rPr>
        <w:lastRenderedPageBreak/>
        <w:tab/>
      </w:r>
      <w:r w:rsidRPr="00813023">
        <w:rPr>
          <w:rFonts w:ascii="Arial" w:hAnsi="Arial" w:cs="Arial"/>
          <w:sz w:val="20"/>
          <w:szCs w:val="20"/>
        </w:rPr>
        <w:tab/>
      </w:r>
      <w:r w:rsidRPr="00813023">
        <w:rPr>
          <w:rFonts w:ascii="Arial" w:eastAsia="Times New Roman" w:hAnsi="Arial" w:cs="Arial"/>
          <w:sz w:val="20"/>
          <w:szCs w:val="20"/>
          <w:lang w:eastAsia="ru-RU"/>
        </w:rPr>
        <w:t>Приложение 1 к Соглашению о</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предоставлении иного межбюджетного трансферта </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из бюджета Нефтеюганского района </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бюджету муниципального образования</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_60_ от «_08_» __04__ 2025 года</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Перечень мероприятий,</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в целях </w:t>
      </w:r>
      <w:proofErr w:type="spellStart"/>
      <w:r w:rsidRPr="00813023">
        <w:rPr>
          <w:rFonts w:ascii="Arial" w:eastAsia="Times New Roman" w:hAnsi="Arial" w:cs="Arial"/>
          <w:sz w:val="20"/>
          <w:szCs w:val="20"/>
          <w:lang w:eastAsia="ru-RU"/>
        </w:rPr>
        <w:t>софинансирования</w:t>
      </w:r>
      <w:proofErr w:type="spellEnd"/>
      <w:r w:rsidRPr="00813023">
        <w:rPr>
          <w:rFonts w:ascii="Arial" w:eastAsia="Times New Roman" w:hAnsi="Arial" w:cs="Arial"/>
          <w:sz w:val="20"/>
          <w:szCs w:val="20"/>
          <w:lang w:eastAsia="ru-RU"/>
        </w:rPr>
        <w:t xml:space="preserve"> которых предоставляется иной межбюджетный трансферт</w:t>
      </w:r>
    </w:p>
    <w:p w:rsidR="0011299A" w:rsidRPr="00813023" w:rsidRDefault="0011299A"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p>
    <w:tbl>
      <w:tblPr>
        <w:tblW w:w="163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059"/>
        <w:gridCol w:w="2126"/>
        <w:gridCol w:w="1985"/>
        <w:gridCol w:w="992"/>
        <w:gridCol w:w="992"/>
        <w:gridCol w:w="992"/>
        <w:gridCol w:w="851"/>
        <w:gridCol w:w="709"/>
        <w:gridCol w:w="708"/>
        <w:gridCol w:w="851"/>
        <w:gridCol w:w="850"/>
        <w:gridCol w:w="851"/>
        <w:gridCol w:w="567"/>
        <w:gridCol w:w="709"/>
        <w:gridCol w:w="634"/>
        <w:gridCol w:w="18"/>
      </w:tblGrid>
      <w:tr w:rsidR="00642D96" w:rsidRPr="00813023" w:rsidTr="00642D96">
        <w:trPr>
          <w:trHeight w:val="316"/>
        </w:trPr>
        <w:tc>
          <w:tcPr>
            <w:tcW w:w="426" w:type="dxa"/>
            <w:vMerge w:val="restart"/>
          </w:tcPr>
          <w:p w:rsidR="00740D9E" w:rsidRPr="00813023" w:rsidRDefault="00740D9E" w:rsidP="00813023">
            <w:pPr>
              <w:widowControl w:val="0"/>
              <w:autoSpaceDE w:val="0"/>
              <w:autoSpaceDN w:val="0"/>
              <w:spacing w:line="240" w:lineRule="auto"/>
              <w:jc w:val="center"/>
              <w:rPr>
                <w:rFonts w:ascii="Arial" w:hAnsi="Arial" w:cs="Arial"/>
                <w:sz w:val="20"/>
                <w:szCs w:val="20"/>
              </w:rPr>
            </w:pPr>
            <w:r w:rsidRPr="00813023">
              <w:rPr>
                <w:rFonts w:ascii="Arial" w:hAnsi="Arial" w:cs="Arial"/>
                <w:sz w:val="20"/>
                <w:szCs w:val="20"/>
              </w:rPr>
              <w:t>№ п/п</w:t>
            </w:r>
          </w:p>
        </w:tc>
        <w:tc>
          <w:tcPr>
            <w:tcW w:w="2059"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Направление расходов </w:t>
            </w:r>
          </w:p>
        </w:tc>
        <w:tc>
          <w:tcPr>
            <w:tcW w:w="2126"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Наименование мероприятия </w:t>
            </w:r>
          </w:p>
        </w:tc>
        <w:tc>
          <w:tcPr>
            <w:tcW w:w="1985"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Срок реализации</w:t>
            </w:r>
          </w:p>
        </w:tc>
        <w:tc>
          <w:tcPr>
            <w:tcW w:w="9724" w:type="dxa"/>
            <w:gridSpan w:val="13"/>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Объем финансового обеспечения на реализацию мероприятия, тыс. рублей</w:t>
            </w:r>
          </w:p>
        </w:tc>
      </w:tr>
      <w:tr w:rsidR="00740D9E" w:rsidRPr="00813023" w:rsidTr="00642D96">
        <w:trPr>
          <w:gridAfter w:val="1"/>
          <w:wAfter w:w="18" w:type="dxa"/>
          <w:trHeight w:val="20"/>
        </w:trPr>
        <w:tc>
          <w:tcPr>
            <w:tcW w:w="426" w:type="dxa"/>
            <w:vMerge/>
          </w:tcPr>
          <w:p w:rsidR="00740D9E" w:rsidRPr="00813023" w:rsidRDefault="00740D9E" w:rsidP="00813023">
            <w:pPr>
              <w:widowControl w:val="0"/>
              <w:autoSpaceDE w:val="0"/>
              <w:autoSpaceDN w:val="0"/>
              <w:spacing w:line="240" w:lineRule="auto"/>
              <w:rPr>
                <w:rFonts w:ascii="Arial" w:hAnsi="Arial" w:cs="Arial"/>
                <w:sz w:val="20"/>
                <w:szCs w:val="20"/>
              </w:rPr>
            </w:pPr>
          </w:p>
        </w:tc>
        <w:tc>
          <w:tcPr>
            <w:tcW w:w="2059"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2126"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1985"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2976" w:type="dxa"/>
            <w:gridSpan w:val="3"/>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Бюджет Нефтеюганского района </w:t>
            </w:r>
          </w:p>
        </w:tc>
        <w:tc>
          <w:tcPr>
            <w:tcW w:w="2268" w:type="dxa"/>
            <w:gridSpan w:val="3"/>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уровень </w:t>
            </w:r>
            <w:proofErr w:type="spellStart"/>
            <w:r w:rsidRPr="00813023">
              <w:rPr>
                <w:rFonts w:ascii="Arial" w:hAnsi="Arial" w:cs="Arial"/>
                <w:sz w:val="16"/>
                <w:szCs w:val="16"/>
              </w:rPr>
              <w:t>софинансирования</w:t>
            </w:r>
            <w:proofErr w:type="spellEnd"/>
            <w:r w:rsidRPr="00813023">
              <w:rPr>
                <w:rFonts w:ascii="Arial" w:hAnsi="Arial" w:cs="Arial"/>
                <w:sz w:val="16"/>
                <w:szCs w:val="16"/>
              </w:rPr>
              <w:t>, %</w:t>
            </w:r>
          </w:p>
        </w:tc>
        <w:tc>
          <w:tcPr>
            <w:tcW w:w="2552" w:type="dxa"/>
            <w:gridSpan w:val="3"/>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бюджет муниципального образования</w:t>
            </w:r>
          </w:p>
        </w:tc>
        <w:tc>
          <w:tcPr>
            <w:tcW w:w="1910" w:type="dxa"/>
            <w:gridSpan w:val="3"/>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уровень </w:t>
            </w:r>
            <w:proofErr w:type="spellStart"/>
            <w:r w:rsidRPr="00813023">
              <w:rPr>
                <w:rFonts w:ascii="Arial" w:hAnsi="Arial" w:cs="Arial"/>
                <w:sz w:val="16"/>
                <w:szCs w:val="16"/>
              </w:rPr>
              <w:t>софинансирования</w:t>
            </w:r>
            <w:proofErr w:type="spellEnd"/>
            <w:r w:rsidRPr="00813023">
              <w:rPr>
                <w:rFonts w:ascii="Arial" w:hAnsi="Arial" w:cs="Arial"/>
                <w:sz w:val="16"/>
                <w:szCs w:val="16"/>
              </w:rPr>
              <w:t>, %</w:t>
            </w:r>
          </w:p>
        </w:tc>
      </w:tr>
      <w:tr w:rsidR="00642D96" w:rsidRPr="00813023" w:rsidTr="00813023">
        <w:trPr>
          <w:gridAfter w:val="1"/>
          <w:wAfter w:w="18" w:type="dxa"/>
        </w:trPr>
        <w:tc>
          <w:tcPr>
            <w:tcW w:w="426" w:type="dxa"/>
            <w:vMerge/>
          </w:tcPr>
          <w:p w:rsidR="00740D9E" w:rsidRPr="00813023" w:rsidRDefault="00740D9E" w:rsidP="00813023">
            <w:pPr>
              <w:widowControl w:val="0"/>
              <w:autoSpaceDE w:val="0"/>
              <w:autoSpaceDN w:val="0"/>
              <w:spacing w:line="240" w:lineRule="auto"/>
              <w:rPr>
                <w:rFonts w:ascii="Arial" w:hAnsi="Arial" w:cs="Arial"/>
                <w:sz w:val="20"/>
                <w:szCs w:val="20"/>
              </w:rPr>
            </w:pPr>
          </w:p>
        </w:tc>
        <w:tc>
          <w:tcPr>
            <w:tcW w:w="2059"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2126"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1985"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992"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2025 г.</w:t>
            </w:r>
          </w:p>
        </w:tc>
        <w:tc>
          <w:tcPr>
            <w:tcW w:w="992"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2026 г.</w:t>
            </w:r>
          </w:p>
        </w:tc>
        <w:tc>
          <w:tcPr>
            <w:tcW w:w="992"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2027 г.</w:t>
            </w:r>
          </w:p>
        </w:tc>
        <w:tc>
          <w:tcPr>
            <w:tcW w:w="85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2025 г.</w:t>
            </w:r>
          </w:p>
        </w:tc>
        <w:tc>
          <w:tcPr>
            <w:tcW w:w="70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2026 г.</w:t>
            </w:r>
          </w:p>
        </w:tc>
        <w:tc>
          <w:tcPr>
            <w:tcW w:w="708"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2027 г.</w:t>
            </w:r>
          </w:p>
        </w:tc>
        <w:tc>
          <w:tcPr>
            <w:tcW w:w="85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2025 г.</w:t>
            </w:r>
          </w:p>
        </w:tc>
        <w:tc>
          <w:tcPr>
            <w:tcW w:w="850"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2026 г.</w:t>
            </w:r>
          </w:p>
        </w:tc>
        <w:tc>
          <w:tcPr>
            <w:tcW w:w="85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2027 г.</w:t>
            </w:r>
          </w:p>
        </w:tc>
        <w:tc>
          <w:tcPr>
            <w:tcW w:w="567"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2025 г.</w:t>
            </w:r>
          </w:p>
        </w:tc>
        <w:tc>
          <w:tcPr>
            <w:tcW w:w="70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2026 г.</w:t>
            </w:r>
          </w:p>
        </w:tc>
        <w:tc>
          <w:tcPr>
            <w:tcW w:w="634"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2027 г.</w:t>
            </w:r>
          </w:p>
        </w:tc>
      </w:tr>
      <w:tr w:rsidR="00642D96" w:rsidRPr="00813023" w:rsidTr="00813023">
        <w:trPr>
          <w:gridAfter w:val="1"/>
          <w:wAfter w:w="18" w:type="dxa"/>
          <w:trHeight w:val="379"/>
        </w:trPr>
        <w:tc>
          <w:tcPr>
            <w:tcW w:w="426" w:type="dxa"/>
          </w:tcPr>
          <w:p w:rsidR="00740D9E" w:rsidRPr="00813023" w:rsidRDefault="00740D9E" w:rsidP="00813023">
            <w:pPr>
              <w:widowControl w:val="0"/>
              <w:autoSpaceDE w:val="0"/>
              <w:autoSpaceDN w:val="0"/>
              <w:spacing w:line="240" w:lineRule="auto"/>
              <w:jc w:val="center"/>
              <w:rPr>
                <w:rFonts w:ascii="Arial" w:hAnsi="Arial" w:cs="Arial"/>
                <w:sz w:val="20"/>
                <w:szCs w:val="20"/>
              </w:rPr>
            </w:pPr>
            <w:r w:rsidRPr="00813023">
              <w:rPr>
                <w:rFonts w:ascii="Arial" w:hAnsi="Arial" w:cs="Arial"/>
                <w:sz w:val="20"/>
                <w:szCs w:val="20"/>
              </w:rPr>
              <w:t>1</w:t>
            </w:r>
          </w:p>
        </w:tc>
        <w:tc>
          <w:tcPr>
            <w:tcW w:w="205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bookmarkStart w:id="4" w:name="P748"/>
            <w:bookmarkEnd w:id="4"/>
            <w:r w:rsidRPr="00813023">
              <w:rPr>
                <w:rFonts w:ascii="Arial" w:hAnsi="Arial" w:cs="Arial"/>
                <w:sz w:val="16"/>
                <w:szCs w:val="16"/>
              </w:rPr>
              <w:t>2</w:t>
            </w:r>
          </w:p>
        </w:tc>
        <w:tc>
          <w:tcPr>
            <w:tcW w:w="2126" w:type="dxa"/>
          </w:tcPr>
          <w:p w:rsidR="00642D96" w:rsidRPr="00813023" w:rsidRDefault="00740D9E" w:rsidP="00813023">
            <w:pPr>
              <w:widowControl w:val="0"/>
              <w:autoSpaceDE w:val="0"/>
              <w:autoSpaceDN w:val="0"/>
              <w:spacing w:line="240" w:lineRule="auto"/>
              <w:jc w:val="center"/>
              <w:rPr>
                <w:rFonts w:ascii="Arial" w:hAnsi="Arial" w:cs="Arial"/>
                <w:sz w:val="16"/>
                <w:szCs w:val="16"/>
              </w:rPr>
            </w:pPr>
            <w:bookmarkStart w:id="5" w:name="P749"/>
            <w:bookmarkEnd w:id="5"/>
            <w:r w:rsidRPr="00813023">
              <w:rPr>
                <w:rFonts w:ascii="Arial" w:hAnsi="Arial" w:cs="Arial"/>
                <w:sz w:val="16"/>
                <w:szCs w:val="16"/>
              </w:rPr>
              <w:t>3</w:t>
            </w:r>
          </w:p>
        </w:tc>
        <w:tc>
          <w:tcPr>
            <w:tcW w:w="1985" w:type="dxa"/>
          </w:tcPr>
          <w:p w:rsidR="00740D9E" w:rsidRPr="00813023" w:rsidRDefault="00740D9E" w:rsidP="00813023">
            <w:pPr>
              <w:widowControl w:val="0"/>
              <w:autoSpaceDE w:val="0"/>
              <w:autoSpaceDN w:val="0"/>
              <w:spacing w:line="240" w:lineRule="auto"/>
              <w:jc w:val="center"/>
              <w:rPr>
                <w:rFonts w:ascii="Arial" w:hAnsi="Arial" w:cs="Arial"/>
                <w:sz w:val="16"/>
                <w:szCs w:val="16"/>
              </w:rPr>
            </w:pPr>
            <w:bookmarkStart w:id="6" w:name="P750"/>
            <w:bookmarkEnd w:id="6"/>
            <w:r w:rsidRPr="00813023">
              <w:rPr>
                <w:rFonts w:ascii="Arial" w:hAnsi="Arial" w:cs="Arial"/>
                <w:sz w:val="16"/>
                <w:szCs w:val="16"/>
              </w:rPr>
              <w:t>4</w:t>
            </w:r>
          </w:p>
        </w:tc>
        <w:tc>
          <w:tcPr>
            <w:tcW w:w="992"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5</w:t>
            </w:r>
          </w:p>
        </w:tc>
        <w:tc>
          <w:tcPr>
            <w:tcW w:w="992"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6</w:t>
            </w:r>
          </w:p>
        </w:tc>
        <w:tc>
          <w:tcPr>
            <w:tcW w:w="992"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7</w:t>
            </w:r>
          </w:p>
        </w:tc>
        <w:tc>
          <w:tcPr>
            <w:tcW w:w="85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8</w:t>
            </w:r>
          </w:p>
        </w:tc>
        <w:tc>
          <w:tcPr>
            <w:tcW w:w="70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9</w:t>
            </w:r>
          </w:p>
        </w:tc>
        <w:tc>
          <w:tcPr>
            <w:tcW w:w="708"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10</w:t>
            </w:r>
          </w:p>
        </w:tc>
        <w:tc>
          <w:tcPr>
            <w:tcW w:w="85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11</w:t>
            </w:r>
          </w:p>
        </w:tc>
        <w:tc>
          <w:tcPr>
            <w:tcW w:w="850"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12</w:t>
            </w:r>
          </w:p>
        </w:tc>
        <w:tc>
          <w:tcPr>
            <w:tcW w:w="85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13</w:t>
            </w:r>
          </w:p>
        </w:tc>
        <w:tc>
          <w:tcPr>
            <w:tcW w:w="567"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14</w:t>
            </w:r>
          </w:p>
        </w:tc>
        <w:tc>
          <w:tcPr>
            <w:tcW w:w="70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15</w:t>
            </w:r>
          </w:p>
        </w:tc>
        <w:tc>
          <w:tcPr>
            <w:tcW w:w="634"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16</w:t>
            </w:r>
          </w:p>
        </w:tc>
      </w:tr>
      <w:tr w:rsidR="00642D96" w:rsidRPr="00813023" w:rsidTr="00813023">
        <w:trPr>
          <w:gridAfter w:val="1"/>
          <w:wAfter w:w="18" w:type="dxa"/>
          <w:trHeight w:val="752"/>
        </w:trPr>
        <w:tc>
          <w:tcPr>
            <w:tcW w:w="426" w:type="dxa"/>
          </w:tcPr>
          <w:p w:rsidR="00740D9E" w:rsidRPr="00813023" w:rsidRDefault="00740D9E" w:rsidP="00813023">
            <w:pPr>
              <w:widowControl w:val="0"/>
              <w:autoSpaceDE w:val="0"/>
              <w:autoSpaceDN w:val="0"/>
              <w:spacing w:line="240" w:lineRule="auto"/>
              <w:jc w:val="center"/>
              <w:rPr>
                <w:rFonts w:ascii="Arial" w:hAnsi="Arial" w:cs="Arial"/>
                <w:sz w:val="20"/>
                <w:szCs w:val="20"/>
              </w:rPr>
            </w:pPr>
            <w:r w:rsidRPr="00813023">
              <w:rPr>
                <w:rFonts w:ascii="Arial" w:hAnsi="Arial" w:cs="Arial"/>
                <w:sz w:val="20"/>
                <w:szCs w:val="20"/>
              </w:rPr>
              <w:t>1</w:t>
            </w:r>
          </w:p>
        </w:tc>
        <w:tc>
          <w:tcPr>
            <w:tcW w:w="2059" w:type="dxa"/>
          </w:tcPr>
          <w:p w:rsidR="00740D9E" w:rsidRPr="00813023" w:rsidRDefault="00740D9E" w:rsidP="00813023">
            <w:pPr>
              <w:spacing w:line="240" w:lineRule="auto"/>
              <w:rPr>
                <w:rFonts w:ascii="Arial" w:hAnsi="Arial" w:cs="Arial"/>
                <w:sz w:val="16"/>
                <w:szCs w:val="16"/>
              </w:rPr>
            </w:pPr>
            <w:r w:rsidRPr="00813023">
              <w:rPr>
                <w:rFonts w:ascii="Arial" w:hAnsi="Arial" w:cs="Arial"/>
                <w:sz w:val="16"/>
                <w:szCs w:val="16"/>
              </w:rPr>
              <w:t>Озеленение территории сельского поселения Каркатеевы</w:t>
            </w:r>
          </w:p>
        </w:tc>
        <w:tc>
          <w:tcPr>
            <w:tcW w:w="2126" w:type="dxa"/>
          </w:tcPr>
          <w:p w:rsidR="00642D96"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Озеленение территории сельского поселения Каркатеевы</w:t>
            </w:r>
          </w:p>
        </w:tc>
        <w:tc>
          <w:tcPr>
            <w:tcW w:w="1985"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31.12.2027</w:t>
            </w:r>
          </w:p>
        </w:tc>
        <w:tc>
          <w:tcPr>
            <w:tcW w:w="992" w:type="dxa"/>
          </w:tcPr>
          <w:p w:rsidR="00740D9E" w:rsidRPr="00813023" w:rsidRDefault="00740D9E" w:rsidP="00813023">
            <w:pPr>
              <w:widowControl w:val="0"/>
              <w:autoSpaceDE w:val="0"/>
              <w:autoSpaceDN w:val="0"/>
              <w:spacing w:line="240" w:lineRule="auto"/>
              <w:rPr>
                <w:rFonts w:ascii="Arial" w:hAnsi="Arial" w:cs="Arial"/>
                <w:sz w:val="16"/>
                <w:szCs w:val="16"/>
                <w:highlight w:val="yellow"/>
              </w:rPr>
            </w:pPr>
            <w:r w:rsidRPr="00813023">
              <w:rPr>
                <w:rFonts w:ascii="Arial" w:hAnsi="Arial" w:cs="Arial"/>
                <w:sz w:val="16"/>
                <w:szCs w:val="16"/>
              </w:rPr>
              <w:t>2500,00000</w:t>
            </w:r>
          </w:p>
        </w:tc>
        <w:tc>
          <w:tcPr>
            <w:tcW w:w="992"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2500,00000</w:t>
            </w:r>
          </w:p>
        </w:tc>
        <w:tc>
          <w:tcPr>
            <w:tcW w:w="992"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2500,00000</w:t>
            </w:r>
          </w:p>
        </w:tc>
        <w:tc>
          <w:tcPr>
            <w:tcW w:w="85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100,00</w:t>
            </w:r>
          </w:p>
        </w:tc>
        <w:tc>
          <w:tcPr>
            <w:tcW w:w="709"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100,00</w:t>
            </w:r>
          </w:p>
        </w:tc>
        <w:tc>
          <w:tcPr>
            <w:tcW w:w="708"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100,00</w:t>
            </w:r>
          </w:p>
        </w:tc>
        <w:tc>
          <w:tcPr>
            <w:tcW w:w="85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0,00000</w:t>
            </w:r>
          </w:p>
        </w:tc>
        <w:tc>
          <w:tcPr>
            <w:tcW w:w="850"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0,00000</w:t>
            </w:r>
          </w:p>
        </w:tc>
        <w:tc>
          <w:tcPr>
            <w:tcW w:w="85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0,00000</w:t>
            </w:r>
          </w:p>
        </w:tc>
        <w:tc>
          <w:tcPr>
            <w:tcW w:w="567"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w:t>
            </w:r>
          </w:p>
        </w:tc>
        <w:tc>
          <w:tcPr>
            <w:tcW w:w="709"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w:t>
            </w:r>
          </w:p>
        </w:tc>
        <w:tc>
          <w:tcPr>
            <w:tcW w:w="634"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w:t>
            </w:r>
          </w:p>
        </w:tc>
      </w:tr>
      <w:tr w:rsidR="00642D96" w:rsidRPr="00813023" w:rsidTr="00813023">
        <w:trPr>
          <w:gridAfter w:val="1"/>
          <w:wAfter w:w="18" w:type="dxa"/>
          <w:trHeight w:val="658"/>
        </w:trPr>
        <w:tc>
          <w:tcPr>
            <w:tcW w:w="426" w:type="dxa"/>
          </w:tcPr>
          <w:p w:rsidR="00740D9E" w:rsidRPr="00813023" w:rsidRDefault="00740D9E" w:rsidP="00813023">
            <w:pPr>
              <w:widowControl w:val="0"/>
              <w:autoSpaceDE w:val="0"/>
              <w:autoSpaceDN w:val="0"/>
              <w:spacing w:line="240" w:lineRule="auto"/>
              <w:rPr>
                <w:rFonts w:ascii="Arial" w:hAnsi="Arial" w:cs="Arial"/>
                <w:sz w:val="20"/>
                <w:szCs w:val="20"/>
              </w:rPr>
            </w:pPr>
          </w:p>
        </w:tc>
        <w:tc>
          <w:tcPr>
            <w:tcW w:w="2059" w:type="dxa"/>
          </w:tcPr>
          <w:p w:rsidR="00740D9E" w:rsidRPr="00813023" w:rsidRDefault="00740D9E" w:rsidP="00813023">
            <w:pPr>
              <w:spacing w:line="240" w:lineRule="auto"/>
              <w:rPr>
                <w:rFonts w:ascii="Arial" w:hAnsi="Arial" w:cs="Arial"/>
                <w:sz w:val="16"/>
                <w:szCs w:val="16"/>
              </w:rPr>
            </w:pPr>
          </w:p>
        </w:tc>
        <w:tc>
          <w:tcPr>
            <w:tcW w:w="2126"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X</w:t>
            </w:r>
          </w:p>
        </w:tc>
        <w:tc>
          <w:tcPr>
            <w:tcW w:w="1985"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Итого по направлению расходов:</w:t>
            </w:r>
          </w:p>
        </w:tc>
        <w:tc>
          <w:tcPr>
            <w:tcW w:w="992" w:type="dxa"/>
          </w:tcPr>
          <w:p w:rsidR="00740D9E" w:rsidRPr="00813023" w:rsidRDefault="00740D9E" w:rsidP="00813023">
            <w:pPr>
              <w:widowControl w:val="0"/>
              <w:autoSpaceDE w:val="0"/>
              <w:autoSpaceDN w:val="0"/>
              <w:spacing w:line="240" w:lineRule="auto"/>
              <w:rPr>
                <w:rFonts w:ascii="Arial" w:hAnsi="Arial" w:cs="Arial"/>
                <w:sz w:val="16"/>
                <w:szCs w:val="16"/>
                <w:highlight w:val="yellow"/>
              </w:rPr>
            </w:pPr>
            <w:r w:rsidRPr="00813023">
              <w:rPr>
                <w:rFonts w:ascii="Arial" w:hAnsi="Arial" w:cs="Arial"/>
                <w:sz w:val="16"/>
                <w:szCs w:val="16"/>
              </w:rPr>
              <w:t>2500,00000</w:t>
            </w:r>
          </w:p>
        </w:tc>
        <w:tc>
          <w:tcPr>
            <w:tcW w:w="992"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2500,00000</w:t>
            </w:r>
          </w:p>
        </w:tc>
        <w:tc>
          <w:tcPr>
            <w:tcW w:w="992"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2500,00000</w:t>
            </w:r>
          </w:p>
        </w:tc>
        <w:tc>
          <w:tcPr>
            <w:tcW w:w="85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100,00</w:t>
            </w:r>
          </w:p>
        </w:tc>
        <w:tc>
          <w:tcPr>
            <w:tcW w:w="709"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100,00</w:t>
            </w:r>
          </w:p>
        </w:tc>
        <w:tc>
          <w:tcPr>
            <w:tcW w:w="708"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100,00</w:t>
            </w:r>
          </w:p>
        </w:tc>
        <w:tc>
          <w:tcPr>
            <w:tcW w:w="85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0,00000</w:t>
            </w:r>
          </w:p>
        </w:tc>
        <w:tc>
          <w:tcPr>
            <w:tcW w:w="850"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0,00000</w:t>
            </w:r>
          </w:p>
        </w:tc>
        <w:tc>
          <w:tcPr>
            <w:tcW w:w="85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0,00000</w:t>
            </w:r>
          </w:p>
        </w:tc>
        <w:tc>
          <w:tcPr>
            <w:tcW w:w="567"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w:t>
            </w:r>
          </w:p>
        </w:tc>
        <w:tc>
          <w:tcPr>
            <w:tcW w:w="709"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w:t>
            </w:r>
          </w:p>
        </w:tc>
        <w:tc>
          <w:tcPr>
            <w:tcW w:w="634"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w:t>
            </w:r>
          </w:p>
        </w:tc>
      </w:tr>
      <w:tr w:rsidR="00642D96" w:rsidRPr="00813023" w:rsidTr="00813023">
        <w:trPr>
          <w:gridAfter w:val="1"/>
          <w:wAfter w:w="18" w:type="dxa"/>
          <w:trHeight w:val="16"/>
        </w:trPr>
        <w:tc>
          <w:tcPr>
            <w:tcW w:w="426" w:type="dxa"/>
          </w:tcPr>
          <w:p w:rsidR="00740D9E" w:rsidRPr="00813023" w:rsidRDefault="00740D9E" w:rsidP="00813023">
            <w:pPr>
              <w:widowControl w:val="0"/>
              <w:autoSpaceDE w:val="0"/>
              <w:autoSpaceDN w:val="0"/>
              <w:spacing w:line="240" w:lineRule="auto"/>
              <w:rPr>
                <w:rFonts w:ascii="Arial" w:hAnsi="Arial" w:cs="Arial"/>
                <w:sz w:val="20"/>
                <w:szCs w:val="20"/>
              </w:rPr>
            </w:pPr>
          </w:p>
        </w:tc>
        <w:tc>
          <w:tcPr>
            <w:tcW w:w="205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2126"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985"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Всего:</w:t>
            </w:r>
          </w:p>
        </w:tc>
        <w:tc>
          <w:tcPr>
            <w:tcW w:w="992" w:type="dxa"/>
          </w:tcPr>
          <w:p w:rsidR="00740D9E" w:rsidRPr="00813023" w:rsidRDefault="00740D9E" w:rsidP="00813023">
            <w:pPr>
              <w:widowControl w:val="0"/>
              <w:autoSpaceDE w:val="0"/>
              <w:autoSpaceDN w:val="0"/>
              <w:spacing w:line="240" w:lineRule="auto"/>
              <w:rPr>
                <w:rFonts w:ascii="Arial" w:hAnsi="Arial" w:cs="Arial"/>
                <w:sz w:val="16"/>
                <w:szCs w:val="16"/>
                <w:highlight w:val="yellow"/>
              </w:rPr>
            </w:pPr>
            <w:r w:rsidRPr="00813023">
              <w:rPr>
                <w:rFonts w:ascii="Arial" w:hAnsi="Arial" w:cs="Arial"/>
                <w:sz w:val="16"/>
                <w:szCs w:val="16"/>
              </w:rPr>
              <w:t>2500,00000</w:t>
            </w:r>
          </w:p>
        </w:tc>
        <w:tc>
          <w:tcPr>
            <w:tcW w:w="992"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2500,00000</w:t>
            </w:r>
          </w:p>
        </w:tc>
        <w:tc>
          <w:tcPr>
            <w:tcW w:w="992"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2500,00000</w:t>
            </w:r>
          </w:p>
        </w:tc>
        <w:tc>
          <w:tcPr>
            <w:tcW w:w="85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100,00</w:t>
            </w:r>
          </w:p>
        </w:tc>
        <w:tc>
          <w:tcPr>
            <w:tcW w:w="709"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100,00</w:t>
            </w:r>
          </w:p>
        </w:tc>
        <w:tc>
          <w:tcPr>
            <w:tcW w:w="708"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100,00</w:t>
            </w:r>
          </w:p>
        </w:tc>
        <w:tc>
          <w:tcPr>
            <w:tcW w:w="85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0,00000</w:t>
            </w:r>
          </w:p>
        </w:tc>
        <w:tc>
          <w:tcPr>
            <w:tcW w:w="850"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0,00000</w:t>
            </w:r>
          </w:p>
        </w:tc>
        <w:tc>
          <w:tcPr>
            <w:tcW w:w="85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0,00000</w:t>
            </w:r>
          </w:p>
        </w:tc>
        <w:tc>
          <w:tcPr>
            <w:tcW w:w="567"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w:t>
            </w:r>
          </w:p>
        </w:tc>
        <w:tc>
          <w:tcPr>
            <w:tcW w:w="709"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w:t>
            </w:r>
          </w:p>
        </w:tc>
        <w:tc>
          <w:tcPr>
            <w:tcW w:w="634"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0,00</w:t>
            </w:r>
          </w:p>
        </w:tc>
      </w:tr>
    </w:tbl>
    <w:tbl>
      <w:tblPr>
        <w:tblpPr w:leftFromText="180" w:rightFromText="180" w:vertAnchor="text" w:horzAnchor="page" w:tblpX="7442" w:tblpY="242"/>
        <w:tblW w:w="8646" w:type="dxa"/>
        <w:tblLayout w:type="fixed"/>
        <w:tblLook w:val="04A0" w:firstRow="1" w:lastRow="0" w:firstColumn="1" w:lastColumn="0" w:noHBand="0" w:noVBand="1"/>
      </w:tblPr>
      <w:tblGrid>
        <w:gridCol w:w="4394"/>
        <w:gridCol w:w="4252"/>
      </w:tblGrid>
      <w:tr w:rsidR="00642D96" w:rsidRPr="00813023" w:rsidTr="00642D96">
        <w:trPr>
          <w:trHeight w:val="3160"/>
        </w:trPr>
        <w:tc>
          <w:tcPr>
            <w:tcW w:w="4394" w:type="dxa"/>
          </w:tcPr>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«Администрация района»</w:t>
            </w: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Первый заместитель главы</w:t>
            </w: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Нефтеюганского района</w:t>
            </w: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________________ С.А. </w:t>
            </w:r>
            <w:proofErr w:type="spellStart"/>
            <w:r w:rsidRPr="00813023">
              <w:rPr>
                <w:rFonts w:ascii="Arial" w:eastAsia="Times New Roman" w:hAnsi="Arial" w:cs="Arial"/>
                <w:sz w:val="20"/>
                <w:szCs w:val="20"/>
                <w:lang w:eastAsia="ru-RU"/>
              </w:rPr>
              <w:t>Кудашкин</w:t>
            </w:r>
            <w:proofErr w:type="spellEnd"/>
            <w:r w:rsidRPr="00813023">
              <w:rPr>
                <w:rFonts w:ascii="Arial" w:eastAsia="Times New Roman" w:hAnsi="Arial" w:cs="Arial"/>
                <w:sz w:val="20"/>
                <w:szCs w:val="20"/>
                <w:lang w:eastAsia="ru-RU"/>
              </w:rPr>
              <w:t xml:space="preserve"> </w:t>
            </w: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М.П.</w:t>
            </w: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p>
        </w:tc>
        <w:tc>
          <w:tcPr>
            <w:tcW w:w="4252" w:type="dxa"/>
          </w:tcPr>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«Получатель»</w:t>
            </w: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Глава сельского поселения Каркатеевы</w:t>
            </w: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___________________ А.В. Архипов</w:t>
            </w: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М.П.</w:t>
            </w:r>
          </w:p>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 </w:t>
            </w:r>
          </w:p>
        </w:tc>
      </w:tr>
    </w:tbl>
    <w:p w:rsidR="00642D96" w:rsidRPr="00813023" w:rsidRDefault="00642D96"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p>
    <w:p w:rsidR="00642D96" w:rsidRPr="00813023" w:rsidRDefault="00642D96" w:rsidP="00813023">
      <w:pPr>
        <w:widowControl w:val="0"/>
        <w:shd w:val="clear" w:color="auto" w:fill="FFFFFF"/>
        <w:tabs>
          <w:tab w:val="left" w:pos="993"/>
        </w:tabs>
        <w:autoSpaceDE w:val="0"/>
        <w:autoSpaceDN w:val="0"/>
        <w:adjustRightIn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Подписи Сторон:</w:t>
      </w:r>
    </w:p>
    <w:p w:rsidR="00740D9E" w:rsidRPr="00813023" w:rsidRDefault="00740D9E" w:rsidP="00813023">
      <w:pPr>
        <w:widowControl w:val="0"/>
        <w:autoSpaceDE w:val="0"/>
        <w:autoSpaceDN w:val="0"/>
        <w:spacing w:line="240" w:lineRule="auto"/>
        <w:rPr>
          <w:rFonts w:ascii="Arial" w:hAnsi="Arial" w:cs="Arial"/>
          <w:sz w:val="20"/>
          <w:szCs w:val="20"/>
        </w:rPr>
      </w:pP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p>
    <w:p w:rsidR="00740D9E" w:rsidRPr="00813023" w:rsidRDefault="00740D9E" w:rsidP="00813023">
      <w:pPr>
        <w:widowControl w:val="0"/>
        <w:shd w:val="clear" w:color="auto" w:fill="FFFFFF"/>
        <w:tabs>
          <w:tab w:val="left" w:pos="993"/>
        </w:tabs>
        <w:autoSpaceDE w:val="0"/>
        <w:autoSpaceDN w:val="0"/>
        <w:adjustRightInd w:val="0"/>
        <w:spacing w:line="240" w:lineRule="auto"/>
        <w:ind w:firstLine="709"/>
        <w:jc w:val="right"/>
        <w:rPr>
          <w:rFonts w:ascii="Arial" w:hAnsi="Arial" w:cs="Arial"/>
          <w:sz w:val="20"/>
          <w:szCs w:val="20"/>
        </w:rPr>
      </w:pPr>
    </w:p>
    <w:p w:rsidR="00740D9E" w:rsidRPr="00813023" w:rsidRDefault="00740D9E" w:rsidP="00813023">
      <w:pPr>
        <w:widowControl w:val="0"/>
        <w:shd w:val="clear" w:color="auto" w:fill="FFFFFF"/>
        <w:tabs>
          <w:tab w:val="left" w:pos="993"/>
        </w:tabs>
        <w:autoSpaceDE w:val="0"/>
        <w:autoSpaceDN w:val="0"/>
        <w:adjustRightInd w:val="0"/>
        <w:spacing w:line="240" w:lineRule="auto"/>
        <w:rPr>
          <w:rFonts w:ascii="Arial" w:hAnsi="Arial" w:cs="Arial"/>
          <w:sz w:val="20"/>
          <w:szCs w:val="20"/>
        </w:rPr>
      </w:pPr>
      <w:r w:rsidRPr="00813023">
        <w:rPr>
          <w:rFonts w:ascii="Arial" w:hAnsi="Arial" w:cs="Arial"/>
          <w:sz w:val="20"/>
          <w:szCs w:val="20"/>
        </w:rPr>
        <w:t xml:space="preserve"> </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hAnsi="Arial" w:cs="Arial"/>
          <w:sz w:val="20"/>
          <w:szCs w:val="20"/>
        </w:rPr>
        <w:br w:type="column"/>
      </w:r>
      <w:r w:rsidRPr="00813023">
        <w:rPr>
          <w:rFonts w:ascii="Arial" w:eastAsia="Times New Roman" w:hAnsi="Arial" w:cs="Arial"/>
          <w:sz w:val="20"/>
          <w:szCs w:val="20"/>
          <w:lang w:eastAsia="ru-RU"/>
        </w:rPr>
        <w:lastRenderedPageBreak/>
        <w:t>Приложение 2 к Соглашению о</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предоставлении иного межбюджетного трансферта </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из бюджета Нефтеюганского района </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бюджету муниципального образования</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_60_ от «_08_» __04__ 2025 года</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Показатели результативности</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исполнения мероприятий, в целях </w:t>
      </w:r>
      <w:proofErr w:type="spellStart"/>
      <w:r w:rsidRPr="00813023">
        <w:rPr>
          <w:rFonts w:ascii="Arial" w:eastAsia="Times New Roman" w:hAnsi="Arial" w:cs="Arial"/>
          <w:sz w:val="20"/>
          <w:szCs w:val="20"/>
          <w:lang w:eastAsia="ru-RU"/>
        </w:rPr>
        <w:t>софинансирования</w:t>
      </w:r>
      <w:proofErr w:type="spellEnd"/>
      <w:r w:rsidRPr="00813023">
        <w:rPr>
          <w:rFonts w:ascii="Arial" w:eastAsia="Times New Roman" w:hAnsi="Arial" w:cs="Arial"/>
          <w:sz w:val="20"/>
          <w:szCs w:val="20"/>
          <w:lang w:eastAsia="ru-RU"/>
        </w:rPr>
        <w:t xml:space="preserve"> которых предоставляется иной межбюджетный трансферт</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Наименование муниципального образо</w:t>
      </w:r>
      <w:r w:rsidR="00642D96" w:rsidRPr="00813023">
        <w:rPr>
          <w:rFonts w:ascii="Arial" w:eastAsia="Times New Roman" w:hAnsi="Arial" w:cs="Arial"/>
          <w:sz w:val="20"/>
          <w:szCs w:val="20"/>
          <w:lang w:eastAsia="ru-RU"/>
        </w:rPr>
        <w:t>вания _________________________</w:t>
      </w:r>
    </w:p>
    <w:p w:rsidR="0011299A" w:rsidRPr="00813023" w:rsidRDefault="0011299A"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p>
    <w:tbl>
      <w:tblPr>
        <w:tblW w:w="15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3272"/>
        <w:gridCol w:w="3129"/>
        <w:gridCol w:w="2991"/>
        <w:gridCol w:w="1561"/>
        <w:gridCol w:w="997"/>
        <w:gridCol w:w="796"/>
        <w:gridCol w:w="1191"/>
        <w:gridCol w:w="1574"/>
      </w:tblGrid>
      <w:tr w:rsidR="00740D9E" w:rsidRPr="00813023" w:rsidTr="0011299A">
        <w:trPr>
          <w:trHeight w:val="666"/>
        </w:trPr>
        <w:tc>
          <w:tcPr>
            <w:tcW w:w="427" w:type="dxa"/>
            <w:vMerge w:val="restart"/>
          </w:tcPr>
          <w:p w:rsidR="00740D9E" w:rsidRPr="00813023" w:rsidRDefault="00740D9E" w:rsidP="00813023">
            <w:pPr>
              <w:widowControl w:val="0"/>
              <w:autoSpaceDE w:val="0"/>
              <w:autoSpaceDN w:val="0"/>
              <w:spacing w:line="240" w:lineRule="auto"/>
              <w:jc w:val="center"/>
              <w:rPr>
                <w:rFonts w:ascii="Arial" w:hAnsi="Arial" w:cs="Arial"/>
                <w:sz w:val="20"/>
                <w:szCs w:val="20"/>
              </w:rPr>
            </w:pPr>
            <w:r w:rsidRPr="00813023">
              <w:rPr>
                <w:rFonts w:ascii="Arial" w:hAnsi="Arial" w:cs="Arial"/>
                <w:sz w:val="20"/>
                <w:szCs w:val="20"/>
              </w:rPr>
              <w:t>№ п/п</w:t>
            </w:r>
          </w:p>
        </w:tc>
        <w:tc>
          <w:tcPr>
            <w:tcW w:w="3272"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Направление расходов </w:t>
            </w:r>
          </w:p>
        </w:tc>
        <w:tc>
          <w:tcPr>
            <w:tcW w:w="3129"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Наименование мероприятия </w:t>
            </w:r>
          </w:p>
        </w:tc>
        <w:tc>
          <w:tcPr>
            <w:tcW w:w="2991"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Наименование показателя</w:t>
            </w:r>
          </w:p>
        </w:tc>
        <w:tc>
          <w:tcPr>
            <w:tcW w:w="1561"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КБК</w:t>
            </w:r>
          </w:p>
        </w:tc>
        <w:tc>
          <w:tcPr>
            <w:tcW w:w="1793" w:type="dxa"/>
            <w:gridSpan w:val="2"/>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Единица измерения по </w:t>
            </w:r>
            <w:hyperlink r:id="rId12">
              <w:r w:rsidRPr="00813023">
                <w:rPr>
                  <w:rFonts w:ascii="Arial" w:hAnsi="Arial" w:cs="Arial"/>
                  <w:sz w:val="16"/>
                  <w:szCs w:val="16"/>
                </w:rPr>
                <w:t>ОКЕИ</w:t>
              </w:r>
            </w:hyperlink>
          </w:p>
        </w:tc>
        <w:tc>
          <w:tcPr>
            <w:tcW w:w="119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Плановое значение показателя</w:t>
            </w:r>
          </w:p>
        </w:tc>
        <w:tc>
          <w:tcPr>
            <w:tcW w:w="1574" w:type="dxa"/>
          </w:tcPr>
          <w:p w:rsidR="00642D96"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Год, на который запланировано достижение показателя </w:t>
            </w:r>
          </w:p>
        </w:tc>
      </w:tr>
      <w:tr w:rsidR="00740D9E" w:rsidRPr="00813023" w:rsidTr="0011299A">
        <w:trPr>
          <w:trHeight w:val="359"/>
        </w:trPr>
        <w:tc>
          <w:tcPr>
            <w:tcW w:w="427" w:type="dxa"/>
            <w:vMerge/>
          </w:tcPr>
          <w:p w:rsidR="00740D9E" w:rsidRPr="00813023" w:rsidRDefault="00740D9E" w:rsidP="00813023">
            <w:pPr>
              <w:widowControl w:val="0"/>
              <w:autoSpaceDE w:val="0"/>
              <w:autoSpaceDN w:val="0"/>
              <w:spacing w:line="240" w:lineRule="auto"/>
              <w:rPr>
                <w:rFonts w:ascii="Arial" w:hAnsi="Arial" w:cs="Arial"/>
                <w:sz w:val="20"/>
                <w:szCs w:val="20"/>
              </w:rPr>
            </w:pPr>
          </w:p>
        </w:tc>
        <w:tc>
          <w:tcPr>
            <w:tcW w:w="3272"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3129"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2991"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1561"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997"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наименование</w:t>
            </w:r>
          </w:p>
        </w:tc>
        <w:tc>
          <w:tcPr>
            <w:tcW w:w="796"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код</w:t>
            </w:r>
          </w:p>
        </w:tc>
        <w:tc>
          <w:tcPr>
            <w:tcW w:w="1191"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574" w:type="dxa"/>
          </w:tcPr>
          <w:p w:rsidR="00740D9E" w:rsidRPr="00813023" w:rsidRDefault="00740D9E" w:rsidP="00813023">
            <w:pPr>
              <w:widowControl w:val="0"/>
              <w:autoSpaceDE w:val="0"/>
              <w:autoSpaceDN w:val="0"/>
              <w:spacing w:line="240" w:lineRule="auto"/>
              <w:rPr>
                <w:rFonts w:ascii="Arial" w:hAnsi="Arial" w:cs="Arial"/>
                <w:sz w:val="16"/>
                <w:szCs w:val="16"/>
              </w:rPr>
            </w:pPr>
          </w:p>
        </w:tc>
      </w:tr>
      <w:tr w:rsidR="00740D9E" w:rsidRPr="00813023" w:rsidTr="0011299A">
        <w:trPr>
          <w:trHeight w:val="356"/>
        </w:trPr>
        <w:tc>
          <w:tcPr>
            <w:tcW w:w="427" w:type="dxa"/>
          </w:tcPr>
          <w:p w:rsidR="00740D9E" w:rsidRPr="00813023" w:rsidRDefault="00740D9E" w:rsidP="00813023">
            <w:pPr>
              <w:widowControl w:val="0"/>
              <w:autoSpaceDE w:val="0"/>
              <w:autoSpaceDN w:val="0"/>
              <w:spacing w:line="240" w:lineRule="auto"/>
              <w:jc w:val="center"/>
              <w:rPr>
                <w:rFonts w:ascii="Arial" w:hAnsi="Arial" w:cs="Arial"/>
                <w:sz w:val="20"/>
                <w:szCs w:val="20"/>
              </w:rPr>
            </w:pPr>
            <w:r w:rsidRPr="00813023">
              <w:rPr>
                <w:rFonts w:ascii="Arial" w:hAnsi="Arial" w:cs="Arial"/>
                <w:sz w:val="20"/>
                <w:szCs w:val="20"/>
              </w:rPr>
              <w:t>1</w:t>
            </w:r>
          </w:p>
        </w:tc>
        <w:tc>
          <w:tcPr>
            <w:tcW w:w="3272" w:type="dxa"/>
          </w:tcPr>
          <w:p w:rsidR="00740D9E" w:rsidRPr="00813023" w:rsidRDefault="00740D9E" w:rsidP="00813023">
            <w:pPr>
              <w:widowControl w:val="0"/>
              <w:autoSpaceDE w:val="0"/>
              <w:autoSpaceDN w:val="0"/>
              <w:spacing w:line="240" w:lineRule="auto"/>
              <w:jc w:val="center"/>
              <w:rPr>
                <w:rFonts w:ascii="Arial" w:hAnsi="Arial" w:cs="Arial"/>
                <w:sz w:val="16"/>
                <w:szCs w:val="16"/>
              </w:rPr>
            </w:pPr>
            <w:bookmarkStart w:id="7" w:name="P1096"/>
            <w:bookmarkEnd w:id="7"/>
            <w:r w:rsidRPr="00813023">
              <w:rPr>
                <w:rFonts w:ascii="Arial" w:hAnsi="Arial" w:cs="Arial"/>
                <w:sz w:val="16"/>
                <w:szCs w:val="16"/>
              </w:rPr>
              <w:t>2</w:t>
            </w:r>
          </w:p>
        </w:tc>
        <w:tc>
          <w:tcPr>
            <w:tcW w:w="312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bookmarkStart w:id="8" w:name="P1097"/>
            <w:bookmarkEnd w:id="8"/>
            <w:r w:rsidRPr="00813023">
              <w:rPr>
                <w:rFonts w:ascii="Arial" w:hAnsi="Arial" w:cs="Arial"/>
                <w:sz w:val="16"/>
                <w:szCs w:val="16"/>
              </w:rPr>
              <w:t>3</w:t>
            </w:r>
          </w:p>
        </w:tc>
        <w:tc>
          <w:tcPr>
            <w:tcW w:w="299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4</w:t>
            </w:r>
          </w:p>
        </w:tc>
        <w:tc>
          <w:tcPr>
            <w:tcW w:w="156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5</w:t>
            </w:r>
          </w:p>
        </w:tc>
        <w:tc>
          <w:tcPr>
            <w:tcW w:w="997"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6</w:t>
            </w:r>
          </w:p>
        </w:tc>
        <w:tc>
          <w:tcPr>
            <w:tcW w:w="796"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7</w:t>
            </w:r>
          </w:p>
        </w:tc>
        <w:tc>
          <w:tcPr>
            <w:tcW w:w="119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8</w:t>
            </w:r>
          </w:p>
        </w:tc>
        <w:tc>
          <w:tcPr>
            <w:tcW w:w="1574" w:type="dxa"/>
          </w:tcPr>
          <w:p w:rsidR="00740D9E" w:rsidRPr="00813023" w:rsidRDefault="00740D9E" w:rsidP="00813023">
            <w:pPr>
              <w:widowControl w:val="0"/>
              <w:autoSpaceDE w:val="0"/>
              <w:autoSpaceDN w:val="0"/>
              <w:spacing w:line="240" w:lineRule="auto"/>
              <w:jc w:val="center"/>
              <w:rPr>
                <w:rFonts w:ascii="Arial" w:hAnsi="Arial" w:cs="Arial"/>
                <w:sz w:val="16"/>
                <w:szCs w:val="16"/>
              </w:rPr>
            </w:pPr>
            <w:bookmarkStart w:id="9" w:name="P1103"/>
            <w:bookmarkEnd w:id="9"/>
            <w:r w:rsidRPr="00813023">
              <w:rPr>
                <w:rFonts w:ascii="Arial" w:hAnsi="Arial" w:cs="Arial"/>
                <w:sz w:val="16"/>
                <w:szCs w:val="16"/>
              </w:rPr>
              <w:t>9</w:t>
            </w:r>
          </w:p>
        </w:tc>
      </w:tr>
      <w:tr w:rsidR="00740D9E" w:rsidRPr="00813023" w:rsidTr="0011299A">
        <w:trPr>
          <w:trHeight w:val="579"/>
        </w:trPr>
        <w:tc>
          <w:tcPr>
            <w:tcW w:w="427" w:type="dxa"/>
          </w:tcPr>
          <w:p w:rsidR="00740D9E" w:rsidRPr="00813023" w:rsidRDefault="00740D9E" w:rsidP="00813023">
            <w:pPr>
              <w:widowControl w:val="0"/>
              <w:autoSpaceDE w:val="0"/>
              <w:autoSpaceDN w:val="0"/>
              <w:spacing w:line="240" w:lineRule="auto"/>
              <w:rPr>
                <w:rFonts w:ascii="Arial" w:hAnsi="Arial" w:cs="Arial"/>
                <w:sz w:val="20"/>
                <w:szCs w:val="20"/>
              </w:rPr>
            </w:pPr>
            <w:r w:rsidRPr="00813023">
              <w:rPr>
                <w:rFonts w:ascii="Arial" w:hAnsi="Arial" w:cs="Arial"/>
                <w:sz w:val="20"/>
                <w:szCs w:val="20"/>
              </w:rPr>
              <w:t>1.</w:t>
            </w:r>
          </w:p>
        </w:tc>
        <w:tc>
          <w:tcPr>
            <w:tcW w:w="3272"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Озеленение территории сельского поселения Каркатеевы</w:t>
            </w:r>
          </w:p>
        </w:tc>
        <w:tc>
          <w:tcPr>
            <w:tcW w:w="3129"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Озеленение территории сельского поселения Каркатеевы</w:t>
            </w:r>
          </w:p>
        </w:tc>
        <w:tc>
          <w:tcPr>
            <w:tcW w:w="299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Доля поселений Нефтеюганского района, на территории которых проведены работы по озеленению</w:t>
            </w:r>
          </w:p>
        </w:tc>
        <w:tc>
          <w:tcPr>
            <w:tcW w:w="156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05014031241189006540</w:t>
            </w:r>
          </w:p>
        </w:tc>
        <w:tc>
          <w:tcPr>
            <w:tcW w:w="997"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Процент</w:t>
            </w:r>
          </w:p>
        </w:tc>
        <w:tc>
          <w:tcPr>
            <w:tcW w:w="796"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744</w:t>
            </w:r>
          </w:p>
        </w:tc>
        <w:tc>
          <w:tcPr>
            <w:tcW w:w="119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100</w:t>
            </w:r>
          </w:p>
        </w:tc>
        <w:tc>
          <w:tcPr>
            <w:tcW w:w="1574"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2025</w:t>
            </w:r>
          </w:p>
        </w:tc>
      </w:tr>
      <w:tr w:rsidR="00740D9E" w:rsidRPr="00813023" w:rsidTr="0011299A">
        <w:tc>
          <w:tcPr>
            <w:tcW w:w="427" w:type="dxa"/>
          </w:tcPr>
          <w:p w:rsidR="00740D9E" w:rsidRPr="00813023" w:rsidRDefault="00740D9E" w:rsidP="00813023">
            <w:pPr>
              <w:widowControl w:val="0"/>
              <w:autoSpaceDE w:val="0"/>
              <w:autoSpaceDN w:val="0"/>
              <w:spacing w:line="240" w:lineRule="auto"/>
              <w:rPr>
                <w:rFonts w:ascii="Arial" w:hAnsi="Arial" w:cs="Arial"/>
                <w:sz w:val="20"/>
                <w:szCs w:val="20"/>
              </w:rPr>
            </w:pPr>
            <w:r w:rsidRPr="00813023">
              <w:rPr>
                <w:rFonts w:ascii="Arial" w:hAnsi="Arial" w:cs="Arial"/>
                <w:sz w:val="20"/>
                <w:szCs w:val="20"/>
              </w:rPr>
              <w:t>2.</w:t>
            </w:r>
          </w:p>
        </w:tc>
        <w:tc>
          <w:tcPr>
            <w:tcW w:w="3272"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Озеленение территории сельского поселения Каркатеевы</w:t>
            </w:r>
          </w:p>
        </w:tc>
        <w:tc>
          <w:tcPr>
            <w:tcW w:w="3129"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Озеленение территории сельского поселения Каркатеевы</w:t>
            </w:r>
          </w:p>
        </w:tc>
        <w:tc>
          <w:tcPr>
            <w:tcW w:w="299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Доля поселений Нефтеюганского района, на территории которых проведены работы по озеленению</w:t>
            </w:r>
          </w:p>
        </w:tc>
        <w:tc>
          <w:tcPr>
            <w:tcW w:w="156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05014031241189006540</w:t>
            </w:r>
          </w:p>
        </w:tc>
        <w:tc>
          <w:tcPr>
            <w:tcW w:w="997"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Процент</w:t>
            </w:r>
          </w:p>
        </w:tc>
        <w:tc>
          <w:tcPr>
            <w:tcW w:w="796"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744</w:t>
            </w:r>
          </w:p>
        </w:tc>
        <w:tc>
          <w:tcPr>
            <w:tcW w:w="119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100</w:t>
            </w:r>
          </w:p>
        </w:tc>
        <w:tc>
          <w:tcPr>
            <w:tcW w:w="1574"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2026</w:t>
            </w:r>
          </w:p>
        </w:tc>
      </w:tr>
      <w:tr w:rsidR="00740D9E" w:rsidRPr="00813023" w:rsidTr="0011299A">
        <w:tc>
          <w:tcPr>
            <w:tcW w:w="427" w:type="dxa"/>
          </w:tcPr>
          <w:p w:rsidR="00740D9E" w:rsidRPr="00813023" w:rsidRDefault="00740D9E" w:rsidP="00813023">
            <w:pPr>
              <w:widowControl w:val="0"/>
              <w:autoSpaceDE w:val="0"/>
              <w:autoSpaceDN w:val="0"/>
              <w:spacing w:line="240" w:lineRule="auto"/>
              <w:rPr>
                <w:rFonts w:ascii="Arial" w:hAnsi="Arial" w:cs="Arial"/>
                <w:sz w:val="20"/>
                <w:szCs w:val="20"/>
              </w:rPr>
            </w:pPr>
            <w:r w:rsidRPr="00813023">
              <w:rPr>
                <w:rFonts w:ascii="Arial" w:hAnsi="Arial" w:cs="Arial"/>
                <w:sz w:val="20"/>
                <w:szCs w:val="20"/>
              </w:rPr>
              <w:t>3.</w:t>
            </w:r>
          </w:p>
        </w:tc>
        <w:tc>
          <w:tcPr>
            <w:tcW w:w="3272"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Озеленение территории сельского поселения Каркатеевы</w:t>
            </w:r>
          </w:p>
        </w:tc>
        <w:tc>
          <w:tcPr>
            <w:tcW w:w="3129"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Озеленение территории сельского поселения Каркатеевы</w:t>
            </w:r>
          </w:p>
        </w:tc>
        <w:tc>
          <w:tcPr>
            <w:tcW w:w="299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Доля поселений Нефтеюганского района, на территории которых проведены работы по озеленению</w:t>
            </w:r>
          </w:p>
        </w:tc>
        <w:tc>
          <w:tcPr>
            <w:tcW w:w="1561" w:type="dxa"/>
          </w:tcPr>
          <w:p w:rsidR="00740D9E" w:rsidRPr="00813023" w:rsidRDefault="00740D9E" w:rsidP="00813023">
            <w:pPr>
              <w:widowControl w:val="0"/>
              <w:autoSpaceDE w:val="0"/>
              <w:autoSpaceDN w:val="0"/>
              <w:spacing w:line="240" w:lineRule="auto"/>
              <w:rPr>
                <w:rFonts w:ascii="Arial" w:hAnsi="Arial" w:cs="Arial"/>
                <w:sz w:val="16"/>
                <w:szCs w:val="16"/>
              </w:rPr>
            </w:pPr>
            <w:r w:rsidRPr="00813023">
              <w:rPr>
                <w:rFonts w:ascii="Arial" w:hAnsi="Arial" w:cs="Arial"/>
                <w:sz w:val="16"/>
                <w:szCs w:val="16"/>
              </w:rPr>
              <w:t>05014031241189006540</w:t>
            </w:r>
          </w:p>
        </w:tc>
        <w:tc>
          <w:tcPr>
            <w:tcW w:w="997"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Процент</w:t>
            </w:r>
          </w:p>
        </w:tc>
        <w:tc>
          <w:tcPr>
            <w:tcW w:w="796"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744</w:t>
            </w:r>
          </w:p>
        </w:tc>
        <w:tc>
          <w:tcPr>
            <w:tcW w:w="1191"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100</w:t>
            </w:r>
          </w:p>
        </w:tc>
        <w:tc>
          <w:tcPr>
            <w:tcW w:w="1574"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2027</w:t>
            </w:r>
          </w:p>
        </w:tc>
      </w:tr>
    </w:tbl>
    <w:p w:rsidR="00642D96" w:rsidRPr="00813023" w:rsidRDefault="00642D96" w:rsidP="00813023">
      <w:pPr>
        <w:widowControl w:val="0"/>
        <w:autoSpaceDE w:val="0"/>
        <w:autoSpaceDN w:val="0"/>
        <w:spacing w:line="240" w:lineRule="auto"/>
        <w:rPr>
          <w:rFonts w:ascii="Arial" w:hAnsi="Arial" w:cs="Arial"/>
          <w:sz w:val="20"/>
          <w:szCs w:val="20"/>
        </w:rPr>
      </w:pPr>
      <w:r w:rsidRPr="00813023">
        <w:rPr>
          <w:rFonts w:ascii="Arial" w:hAnsi="Arial" w:cs="Arial"/>
          <w:sz w:val="20"/>
          <w:szCs w:val="20"/>
        </w:rPr>
        <w:t>Подписи Сторон:</w:t>
      </w:r>
    </w:p>
    <w:tbl>
      <w:tblPr>
        <w:tblpPr w:leftFromText="180" w:rightFromText="180" w:vertAnchor="text" w:horzAnchor="page" w:tblpX="3376" w:tblpY="11"/>
        <w:tblW w:w="12521" w:type="dxa"/>
        <w:tblLayout w:type="fixed"/>
        <w:tblLook w:val="04A0" w:firstRow="1" w:lastRow="0" w:firstColumn="1" w:lastColumn="0" w:noHBand="0" w:noVBand="1"/>
      </w:tblPr>
      <w:tblGrid>
        <w:gridCol w:w="7623"/>
        <w:gridCol w:w="4898"/>
      </w:tblGrid>
      <w:tr w:rsidR="0011299A" w:rsidRPr="00813023" w:rsidTr="0011299A">
        <w:trPr>
          <w:trHeight w:val="2073"/>
        </w:trPr>
        <w:tc>
          <w:tcPr>
            <w:tcW w:w="7623" w:type="dxa"/>
          </w:tcPr>
          <w:p w:rsidR="0011299A" w:rsidRPr="00813023" w:rsidRDefault="0011299A" w:rsidP="00813023">
            <w:pPr>
              <w:widowControl w:val="0"/>
              <w:autoSpaceDE w:val="0"/>
              <w:autoSpaceDN w:val="0"/>
              <w:adjustRightInd w:val="0"/>
              <w:spacing w:line="240" w:lineRule="auto"/>
              <w:rPr>
                <w:rFonts w:ascii="Arial" w:hAnsi="Arial" w:cs="Arial"/>
                <w:sz w:val="20"/>
                <w:szCs w:val="20"/>
              </w:rPr>
            </w:pPr>
            <w:r w:rsidRPr="00813023">
              <w:rPr>
                <w:rFonts w:ascii="Arial" w:hAnsi="Arial" w:cs="Arial"/>
                <w:sz w:val="20"/>
                <w:szCs w:val="20"/>
              </w:rPr>
              <w:t>«Администрация района»</w:t>
            </w:r>
          </w:p>
          <w:p w:rsidR="0011299A" w:rsidRPr="00813023" w:rsidRDefault="0011299A" w:rsidP="00813023">
            <w:pPr>
              <w:widowControl w:val="0"/>
              <w:autoSpaceDE w:val="0"/>
              <w:autoSpaceDN w:val="0"/>
              <w:adjustRightInd w:val="0"/>
              <w:spacing w:line="240" w:lineRule="auto"/>
              <w:rPr>
                <w:rFonts w:ascii="Arial" w:hAnsi="Arial" w:cs="Arial"/>
                <w:sz w:val="20"/>
                <w:szCs w:val="20"/>
              </w:rPr>
            </w:pPr>
            <w:r w:rsidRPr="00813023">
              <w:rPr>
                <w:rFonts w:ascii="Arial" w:hAnsi="Arial" w:cs="Arial"/>
                <w:sz w:val="20"/>
                <w:szCs w:val="20"/>
              </w:rPr>
              <w:t>Первый заместитель главы</w:t>
            </w:r>
          </w:p>
          <w:p w:rsidR="0011299A" w:rsidRPr="00813023" w:rsidRDefault="0011299A" w:rsidP="00813023">
            <w:pPr>
              <w:widowControl w:val="0"/>
              <w:autoSpaceDE w:val="0"/>
              <w:autoSpaceDN w:val="0"/>
              <w:adjustRightInd w:val="0"/>
              <w:spacing w:line="240" w:lineRule="auto"/>
              <w:rPr>
                <w:rFonts w:ascii="Arial" w:hAnsi="Arial" w:cs="Arial"/>
                <w:sz w:val="20"/>
                <w:szCs w:val="20"/>
              </w:rPr>
            </w:pPr>
            <w:r w:rsidRPr="00813023">
              <w:rPr>
                <w:rFonts w:ascii="Arial" w:hAnsi="Arial" w:cs="Arial"/>
                <w:sz w:val="20"/>
                <w:szCs w:val="20"/>
              </w:rPr>
              <w:t>Нефтеюганского района</w:t>
            </w:r>
          </w:p>
          <w:p w:rsidR="0011299A" w:rsidRPr="00813023" w:rsidRDefault="0011299A" w:rsidP="00813023">
            <w:pPr>
              <w:widowControl w:val="0"/>
              <w:autoSpaceDE w:val="0"/>
              <w:autoSpaceDN w:val="0"/>
              <w:adjustRightInd w:val="0"/>
              <w:spacing w:line="240" w:lineRule="auto"/>
              <w:jc w:val="both"/>
              <w:rPr>
                <w:rFonts w:ascii="Arial" w:hAnsi="Arial" w:cs="Arial"/>
                <w:sz w:val="20"/>
                <w:szCs w:val="20"/>
              </w:rPr>
            </w:pPr>
            <w:r w:rsidRPr="00813023">
              <w:rPr>
                <w:rFonts w:ascii="Arial" w:hAnsi="Arial" w:cs="Arial"/>
                <w:sz w:val="20"/>
                <w:szCs w:val="20"/>
              </w:rPr>
              <w:t xml:space="preserve">________________ С.А. </w:t>
            </w:r>
            <w:proofErr w:type="spellStart"/>
            <w:r w:rsidRPr="00813023">
              <w:rPr>
                <w:rFonts w:ascii="Arial" w:hAnsi="Arial" w:cs="Arial"/>
                <w:sz w:val="20"/>
                <w:szCs w:val="20"/>
              </w:rPr>
              <w:t>Кудашкин</w:t>
            </w:r>
            <w:proofErr w:type="spellEnd"/>
            <w:r w:rsidRPr="00813023">
              <w:rPr>
                <w:rFonts w:ascii="Arial" w:hAnsi="Arial" w:cs="Arial"/>
                <w:sz w:val="20"/>
                <w:szCs w:val="20"/>
              </w:rPr>
              <w:t xml:space="preserve"> </w:t>
            </w:r>
          </w:p>
          <w:p w:rsidR="0011299A" w:rsidRPr="00813023" w:rsidRDefault="0011299A" w:rsidP="00813023">
            <w:pPr>
              <w:widowControl w:val="0"/>
              <w:autoSpaceDE w:val="0"/>
              <w:autoSpaceDN w:val="0"/>
              <w:adjustRightInd w:val="0"/>
              <w:spacing w:line="240" w:lineRule="auto"/>
              <w:rPr>
                <w:rFonts w:ascii="Arial" w:hAnsi="Arial" w:cs="Arial"/>
                <w:sz w:val="20"/>
                <w:szCs w:val="20"/>
              </w:rPr>
            </w:pPr>
            <w:r w:rsidRPr="00813023">
              <w:rPr>
                <w:rFonts w:ascii="Arial" w:hAnsi="Arial" w:cs="Arial"/>
                <w:sz w:val="20"/>
                <w:szCs w:val="20"/>
              </w:rPr>
              <w:t>М.П.</w:t>
            </w:r>
          </w:p>
        </w:tc>
        <w:tc>
          <w:tcPr>
            <w:tcW w:w="4898" w:type="dxa"/>
          </w:tcPr>
          <w:p w:rsidR="0011299A" w:rsidRPr="00813023" w:rsidRDefault="0011299A" w:rsidP="00813023">
            <w:pPr>
              <w:widowControl w:val="0"/>
              <w:autoSpaceDE w:val="0"/>
              <w:autoSpaceDN w:val="0"/>
              <w:adjustRightInd w:val="0"/>
              <w:spacing w:line="240" w:lineRule="auto"/>
              <w:jc w:val="both"/>
              <w:rPr>
                <w:rFonts w:ascii="Arial" w:hAnsi="Arial" w:cs="Arial"/>
                <w:sz w:val="20"/>
                <w:szCs w:val="20"/>
              </w:rPr>
            </w:pPr>
            <w:r w:rsidRPr="00813023">
              <w:rPr>
                <w:rFonts w:ascii="Arial" w:hAnsi="Arial" w:cs="Arial"/>
                <w:sz w:val="20"/>
                <w:szCs w:val="20"/>
              </w:rPr>
              <w:t>«Получатель»</w:t>
            </w:r>
          </w:p>
          <w:p w:rsidR="0011299A" w:rsidRPr="00813023" w:rsidRDefault="0011299A" w:rsidP="00813023">
            <w:pPr>
              <w:widowControl w:val="0"/>
              <w:autoSpaceDE w:val="0"/>
              <w:autoSpaceDN w:val="0"/>
              <w:adjustRightInd w:val="0"/>
              <w:spacing w:line="240" w:lineRule="auto"/>
              <w:rPr>
                <w:rFonts w:ascii="Arial" w:hAnsi="Arial" w:cs="Arial"/>
                <w:sz w:val="20"/>
                <w:szCs w:val="20"/>
              </w:rPr>
            </w:pPr>
            <w:r w:rsidRPr="00813023">
              <w:rPr>
                <w:rFonts w:ascii="Arial" w:hAnsi="Arial" w:cs="Arial"/>
                <w:sz w:val="20"/>
                <w:szCs w:val="20"/>
              </w:rPr>
              <w:t>Глава сельского поселения Каркатеевы</w:t>
            </w:r>
          </w:p>
          <w:p w:rsidR="0011299A" w:rsidRPr="00813023" w:rsidRDefault="0011299A" w:rsidP="00813023">
            <w:pPr>
              <w:widowControl w:val="0"/>
              <w:autoSpaceDE w:val="0"/>
              <w:autoSpaceDN w:val="0"/>
              <w:adjustRightInd w:val="0"/>
              <w:spacing w:line="240" w:lineRule="auto"/>
              <w:rPr>
                <w:rFonts w:ascii="Arial" w:hAnsi="Arial" w:cs="Arial"/>
                <w:sz w:val="20"/>
                <w:szCs w:val="20"/>
              </w:rPr>
            </w:pPr>
            <w:r w:rsidRPr="00813023">
              <w:rPr>
                <w:rFonts w:ascii="Arial" w:hAnsi="Arial" w:cs="Arial"/>
                <w:sz w:val="20"/>
                <w:szCs w:val="20"/>
              </w:rPr>
              <w:t>___________________ А.В. Архипов</w:t>
            </w:r>
          </w:p>
          <w:p w:rsidR="0011299A" w:rsidRPr="00813023" w:rsidRDefault="0011299A" w:rsidP="00813023">
            <w:pPr>
              <w:widowControl w:val="0"/>
              <w:autoSpaceDE w:val="0"/>
              <w:autoSpaceDN w:val="0"/>
              <w:adjustRightInd w:val="0"/>
              <w:spacing w:line="240" w:lineRule="auto"/>
              <w:rPr>
                <w:rFonts w:ascii="Arial" w:hAnsi="Arial" w:cs="Arial"/>
                <w:sz w:val="20"/>
                <w:szCs w:val="20"/>
              </w:rPr>
            </w:pPr>
            <w:r w:rsidRPr="00813023">
              <w:rPr>
                <w:rFonts w:ascii="Arial" w:hAnsi="Arial" w:cs="Arial"/>
                <w:sz w:val="20"/>
                <w:szCs w:val="20"/>
              </w:rPr>
              <w:t>М.П.</w:t>
            </w:r>
          </w:p>
        </w:tc>
      </w:tr>
    </w:tbl>
    <w:p w:rsidR="00740D9E" w:rsidRPr="00813023" w:rsidRDefault="00740D9E" w:rsidP="00813023">
      <w:pPr>
        <w:widowControl w:val="0"/>
        <w:autoSpaceDE w:val="0"/>
        <w:autoSpaceDN w:val="0"/>
        <w:spacing w:line="240" w:lineRule="auto"/>
        <w:ind w:firstLine="540"/>
        <w:jc w:val="both"/>
        <w:rPr>
          <w:rFonts w:ascii="Arial" w:hAnsi="Arial" w:cs="Arial"/>
          <w:sz w:val="20"/>
          <w:szCs w:val="20"/>
        </w:rPr>
      </w:pPr>
    </w:p>
    <w:p w:rsidR="00740D9E" w:rsidRPr="00813023" w:rsidRDefault="00740D9E" w:rsidP="00813023">
      <w:pPr>
        <w:widowControl w:val="0"/>
        <w:autoSpaceDE w:val="0"/>
        <w:autoSpaceDN w:val="0"/>
        <w:spacing w:line="240" w:lineRule="auto"/>
        <w:rPr>
          <w:rFonts w:ascii="Arial" w:hAnsi="Arial" w:cs="Arial"/>
          <w:sz w:val="20"/>
          <w:szCs w:val="20"/>
        </w:rPr>
        <w:sectPr w:rsidR="00740D9E" w:rsidRPr="00813023" w:rsidSect="0011299A">
          <w:pgSz w:w="16838" w:h="11905" w:orient="landscape"/>
          <w:pgMar w:top="284" w:right="397" w:bottom="426" w:left="397" w:header="0" w:footer="0" w:gutter="0"/>
          <w:cols w:space="720"/>
          <w:titlePg/>
        </w:sectPr>
      </w:pP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lastRenderedPageBreak/>
        <w:t>Приложение 3 к Соглашению о</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предоставлении иного межбюджетного трансферта </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из бюджета Нефтеюганского района </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бюджету муниципального образования</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_60_ от «_08_» _04_ 2025 года</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ОТЧЕТ</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о расходах бюджета ________________________________________,</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(муниципальное образование)</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в целях </w:t>
      </w:r>
      <w:proofErr w:type="spellStart"/>
      <w:r w:rsidRPr="00813023">
        <w:rPr>
          <w:rFonts w:ascii="Arial" w:eastAsia="Times New Roman" w:hAnsi="Arial" w:cs="Arial"/>
          <w:sz w:val="20"/>
          <w:szCs w:val="20"/>
          <w:lang w:eastAsia="ru-RU"/>
        </w:rPr>
        <w:t>софинансирования</w:t>
      </w:r>
      <w:proofErr w:type="spellEnd"/>
      <w:r w:rsidRPr="00813023">
        <w:rPr>
          <w:rFonts w:ascii="Arial" w:eastAsia="Times New Roman" w:hAnsi="Arial" w:cs="Arial"/>
          <w:sz w:val="20"/>
          <w:szCs w:val="20"/>
          <w:lang w:eastAsia="ru-RU"/>
        </w:rPr>
        <w:t xml:space="preserve"> которых предоставляется иной межбюджетный трансферт,</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по состоянию на ____ __________ 20_</w:t>
      </w:r>
      <w:r w:rsidR="00642D96" w:rsidRPr="00813023">
        <w:rPr>
          <w:rFonts w:ascii="Arial" w:eastAsia="Times New Roman" w:hAnsi="Arial" w:cs="Arial"/>
          <w:sz w:val="20"/>
          <w:szCs w:val="20"/>
          <w:lang w:eastAsia="ru-RU"/>
        </w:rPr>
        <w:t>__ года</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rPr>
          <w:rFonts w:ascii="Arial" w:hAnsi="Arial" w:cs="Arial"/>
          <w:sz w:val="20"/>
          <w:szCs w:val="20"/>
        </w:rPr>
      </w:pPr>
      <w:r w:rsidRPr="00813023">
        <w:rPr>
          <w:rFonts w:ascii="Arial" w:eastAsia="Times New Roman" w:hAnsi="Arial" w:cs="Arial"/>
          <w:sz w:val="20"/>
          <w:szCs w:val="20"/>
          <w:lang w:eastAsia="ru-RU"/>
        </w:rPr>
        <w:t>Периодичность: ______________________________</w:t>
      </w:r>
    </w:p>
    <w:tbl>
      <w:tblPr>
        <w:tblW w:w="161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76"/>
        <w:gridCol w:w="1276"/>
        <w:gridCol w:w="1275"/>
        <w:gridCol w:w="3402"/>
        <w:gridCol w:w="1560"/>
        <w:gridCol w:w="3402"/>
        <w:gridCol w:w="1842"/>
        <w:gridCol w:w="1560"/>
      </w:tblGrid>
      <w:tr w:rsidR="0011299A" w:rsidRPr="00813023" w:rsidTr="00813023">
        <w:trPr>
          <w:trHeight w:val="961"/>
        </w:trPr>
        <w:tc>
          <w:tcPr>
            <w:tcW w:w="567" w:type="dxa"/>
          </w:tcPr>
          <w:p w:rsidR="00740D9E" w:rsidRPr="00813023" w:rsidRDefault="00740D9E" w:rsidP="00813023">
            <w:pPr>
              <w:widowControl w:val="0"/>
              <w:autoSpaceDE w:val="0"/>
              <w:autoSpaceDN w:val="0"/>
              <w:spacing w:line="240" w:lineRule="auto"/>
              <w:ind w:left="470" w:hanging="470"/>
              <w:jc w:val="center"/>
              <w:rPr>
                <w:rFonts w:ascii="Arial" w:hAnsi="Arial" w:cs="Arial"/>
                <w:sz w:val="20"/>
                <w:szCs w:val="20"/>
              </w:rPr>
            </w:pPr>
            <w:r w:rsidRPr="00813023">
              <w:rPr>
                <w:rFonts w:ascii="Arial" w:hAnsi="Arial" w:cs="Arial"/>
                <w:sz w:val="20"/>
                <w:szCs w:val="20"/>
              </w:rPr>
              <w:t>№</w:t>
            </w:r>
          </w:p>
        </w:tc>
        <w:tc>
          <w:tcPr>
            <w:tcW w:w="1276"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 xml:space="preserve">Направление расходов </w:t>
            </w:r>
          </w:p>
        </w:tc>
        <w:tc>
          <w:tcPr>
            <w:tcW w:w="1276"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 xml:space="preserve">Наименование мероприятия </w:t>
            </w:r>
          </w:p>
        </w:tc>
        <w:tc>
          <w:tcPr>
            <w:tcW w:w="1275" w:type="dxa"/>
          </w:tcPr>
          <w:p w:rsidR="0011299A"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 xml:space="preserve">Сроки реализации </w:t>
            </w:r>
          </w:p>
        </w:tc>
        <w:tc>
          <w:tcPr>
            <w:tcW w:w="3402"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Наименование показателя</w:t>
            </w:r>
          </w:p>
        </w:tc>
        <w:tc>
          <w:tcPr>
            <w:tcW w:w="1560" w:type="dxa"/>
          </w:tcPr>
          <w:p w:rsidR="0011299A"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 xml:space="preserve">Предусмотрено средств на реализацию мероприятия </w:t>
            </w:r>
          </w:p>
        </w:tc>
        <w:tc>
          <w:tcPr>
            <w:tcW w:w="3402" w:type="dxa"/>
          </w:tcPr>
          <w:p w:rsidR="0011299A"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Фактически поступило в бюджет муниципального образования из бюджета Нефтеюганского района по состоянию на отчетную дату</w:t>
            </w:r>
          </w:p>
        </w:tc>
        <w:tc>
          <w:tcPr>
            <w:tcW w:w="1842" w:type="dxa"/>
          </w:tcPr>
          <w:p w:rsidR="0011299A"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Фактически использовано средств на отчетную дату</w:t>
            </w:r>
          </w:p>
        </w:tc>
        <w:tc>
          <w:tcPr>
            <w:tcW w:w="1560"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Остаток средств по состоянию на отчетную дату </w:t>
            </w:r>
          </w:p>
        </w:tc>
      </w:tr>
      <w:tr w:rsidR="0011299A" w:rsidRPr="00813023" w:rsidTr="00813023">
        <w:trPr>
          <w:trHeight w:val="370"/>
        </w:trPr>
        <w:tc>
          <w:tcPr>
            <w:tcW w:w="567" w:type="dxa"/>
          </w:tcPr>
          <w:p w:rsidR="00740D9E" w:rsidRPr="00813023" w:rsidRDefault="00740D9E" w:rsidP="00813023">
            <w:pPr>
              <w:widowControl w:val="0"/>
              <w:autoSpaceDE w:val="0"/>
              <w:autoSpaceDN w:val="0"/>
              <w:spacing w:line="240" w:lineRule="auto"/>
              <w:jc w:val="center"/>
              <w:rPr>
                <w:rFonts w:ascii="Arial" w:hAnsi="Arial" w:cs="Arial"/>
                <w:sz w:val="20"/>
                <w:szCs w:val="20"/>
              </w:rPr>
            </w:pPr>
            <w:r w:rsidRPr="00813023">
              <w:rPr>
                <w:rFonts w:ascii="Arial" w:hAnsi="Arial" w:cs="Arial"/>
                <w:sz w:val="20"/>
                <w:szCs w:val="20"/>
              </w:rPr>
              <w:t>1</w:t>
            </w:r>
          </w:p>
        </w:tc>
        <w:tc>
          <w:tcPr>
            <w:tcW w:w="1276"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2</w:t>
            </w:r>
          </w:p>
        </w:tc>
        <w:tc>
          <w:tcPr>
            <w:tcW w:w="1276"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bookmarkStart w:id="10" w:name="P1265"/>
            <w:bookmarkEnd w:id="10"/>
            <w:r w:rsidRPr="00813023">
              <w:rPr>
                <w:rFonts w:ascii="Arial" w:eastAsia="Times New Roman" w:hAnsi="Arial" w:cs="Arial"/>
                <w:sz w:val="16"/>
                <w:szCs w:val="16"/>
                <w:lang w:eastAsia="ru-RU"/>
              </w:rPr>
              <w:t>3</w:t>
            </w:r>
          </w:p>
        </w:tc>
        <w:tc>
          <w:tcPr>
            <w:tcW w:w="1275"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4</w:t>
            </w:r>
          </w:p>
        </w:tc>
        <w:tc>
          <w:tcPr>
            <w:tcW w:w="3402"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5</w:t>
            </w:r>
          </w:p>
        </w:tc>
        <w:tc>
          <w:tcPr>
            <w:tcW w:w="1560"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6</w:t>
            </w:r>
          </w:p>
        </w:tc>
        <w:tc>
          <w:tcPr>
            <w:tcW w:w="3402"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7</w:t>
            </w:r>
          </w:p>
        </w:tc>
        <w:tc>
          <w:tcPr>
            <w:tcW w:w="1842"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8</w:t>
            </w:r>
          </w:p>
        </w:tc>
        <w:tc>
          <w:tcPr>
            <w:tcW w:w="1560"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9</w:t>
            </w:r>
          </w:p>
        </w:tc>
      </w:tr>
      <w:tr w:rsidR="0011299A" w:rsidRPr="00813023" w:rsidTr="00813023">
        <w:trPr>
          <w:trHeight w:val="167"/>
        </w:trPr>
        <w:tc>
          <w:tcPr>
            <w:tcW w:w="567" w:type="dxa"/>
            <w:vMerge w:val="restart"/>
          </w:tcPr>
          <w:p w:rsidR="00740D9E" w:rsidRPr="00813023" w:rsidRDefault="00740D9E" w:rsidP="00813023">
            <w:pPr>
              <w:widowControl w:val="0"/>
              <w:autoSpaceDE w:val="0"/>
              <w:autoSpaceDN w:val="0"/>
              <w:spacing w:line="240" w:lineRule="auto"/>
              <w:rPr>
                <w:rFonts w:ascii="Arial" w:hAnsi="Arial" w:cs="Arial"/>
                <w:sz w:val="20"/>
                <w:szCs w:val="20"/>
              </w:rPr>
            </w:pPr>
          </w:p>
        </w:tc>
        <w:tc>
          <w:tcPr>
            <w:tcW w:w="1276" w:type="dxa"/>
            <w:vMerge w:val="restart"/>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276" w:type="dxa"/>
            <w:vMerge w:val="restart"/>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275" w:type="dxa"/>
            <w:vMerge w:val="restart"/>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3402" w:type="dxa"/>
          </w:tcPr>
          <w:p w:rsidR="0011299A"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Итого по мероприятию, в том числе:</w:t>
            </w:r>
          </w:p>
        </w:tc>
        <w:tc>
          <w:tcPr>
            <w:tcW w:w="1560"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3402"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842"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560" w:type="dxa"/>
          </w:tcPr>
          <w:p w:rsidR="00740D9E" w:rsidRPr="00813023" w:rsidRDefault="00740D9E" w:rsidP="00813023">
            <w:pPr>
              <w:widowControl w:val="0"/>
              <w:autoSpaceDE w:val="0"/>
              <w:autoSpaceDN w:val="0"/>
              <w:spacing w:line="240" w:lineRule="auto"/>
              <w:rPr>
                <w:rFonts w:ascii="Arial" w:hAnsi="Arial" w:cs="Arial"/>
                <w:sz w:val="16"/>
                <w:szCs w:val="16"/>
              </w:rPr>
            </w:pPr>
          </w:p>
        </w:tc>
      </w:tr>
      <w:tr w:rsidR="0011299A" w:rsidRPr="00813023" w:rsidTr="00813023">
        <w:trPr>
          <w:trHeight w:val="516"/>
        </w:trPr>
        <w:tc>
          <w:tcPr>
            <w:tcW w:w="567" w:type="dxa"/>
            <w:vMerge/>
          </w:tcPr>
          <w:p w:rsidR="00740D9E" w:rsidRPr="00813023" w:rsidRDefault="00740D9E" w:rsidP="00813023">
            <w:pPr>
              <w:widowControl w:val="0"/>
              <w:autoSpaceDE w:val="0"/>
              <w:autoSpaceDN w:val="0"/>
              <w:spacing w:line="240" w:lineRule="auto"/>
              <w:rPr>
                <w:rFonts w:ascii="Arial" w:hAnsi="Arial" w:cs="Arial"/>
                <w:sz w:val="20"/>
                <w:szCs w:val="20"/>
              </w:rPr>
            </w:pPr>
          </w:p>
        </w:tc>
        <w:tc>
          <w:tcPr>
            <w:tcW w:w="1276" w:type="dxa"/>
            <w:vMerge/>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276" w:type="dxa"/>
            <w:vMerge/>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275" w:type="dxa"/>
            <w:vMerge/>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3402"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из бюджета Нефтеюганского района</w:t>
            </w:r>
          </w:p>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w:t>
            </w:r>
            <w:proofErr w:type="spellStart"/>
            <w:r w:rsidRPr="00813023">
              <w:rPr>
                <w:rFonts w:ascii="Arial" w:eastAsia="Times New Roman" w:hAnsi="Arial" w:cs="Arial"/>
                <w:sz w:val="16"/>
                <w:szCs w:val="16"/>
                <w:lang w:eastAsia="ru-RU"/>
              </w:rPr>
              <w:t>справочно</w:t>
            </w:r>
            <w:proofErr w:type="spellEnd"/>
            <w:r w:rsidRPr="00813023">
              <w:rPr>
                <w:rFonts w:ascii="Arial" w:eastAsia="Times New Roman" w:hAnsi="Arial" w:cs="Arial"/>
                <w:sz w:val="16"/>
                <w:szCs w:val="16"/>
                <w:lang w:eastAsia="ru-RU"/>
              </w:rPr>
              <w:t xml:space="preserve">) </w:t>
            </w:r>
          </w:p>
        </w:tc>
        <w:tc>
          <w:tcPr>
            <w:tcW w:w="1560"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3402"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842"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560" w:type="dxa"/>
          </w:tcPr>
          <w:p w:rsidR="00740D9E" w:rsidRPr="00813023" w:rsidRDefault="00740D9E" w:rsidP="00813023">
            <w:pPr>
              <w:widowControl w:val="0"/>
              <w:autoSpaceDE w:val="0"/>
              <w:autoSpaceDN w:val="0"/>
              <w:spacing w:line="240" w:lineRule="auto"/>
              <w:rPr>
                <w:rFonts w:ascii="Arial" w:hAnsi="Arial" w:cs="Arial"/>
                <w:sz w:val="16"/>
                <w:szCs w:val="16"/>
              </w:rPr>
            </w:pPr>
          </w:p>
        </w:tc>
      </w:tr>
      <w:tr w:rsidR="0011299A" w:rsidRPr="00813023" w:rsidTr="00813023">
        <w:trPr>
          <w:trHeight w:val="356"/>
        </w:trPr>
        <w:tc>
          <w:tcPr>
            <w:tcW w:w="567" w:type="dxa"/>
            <w:vMerge/>
          </w:tcPr>
          <w:p w:rsidR="00740D9E" w:rsidRPr="00813023" w:rsidRDefault="00740D9E" w:rsidP="00813023">
            <w:pPr>
              <w:widowControl w:val="0"/>
              <w:autoSpaceDE w:val="0"/>
              <w:autoSpaceDN w:val="0"/>
              <w:spacing w:line="240" w:lineRule="auto"/>
              <w:rPr>
                <w:rFonts w:ascii="Arial" w:hAnsi="Arial" w:cs="Arial"/>
                <w:sz w:val="20"/>
                <w:szCs w:val="20"/>
              </w:rPr>
            </w:pPr>
          </w:p>
        </w:tc>
        <w:tc>
          <w:tcPr>
            <w:tcW w:w="1276" w:type="dxa"/>
            <w:vMerge/>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276" w:type="dxa"/>
            <w:vMerge/>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275" w:type="dxa"/>
            <w:vMerge/>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3402"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 xml:space="preserve">объем </w:t>
            </w:r>
            <w:proofErr w:type="spellStart"/>
            <w:r w:rsidRPr="00813023">
              <w:rPr>
                <w:rFonts w:ascii="Arial" w:eastAsia="Times New Roman" w:hAnsi="Arial" w:cs="Arial"/>
                <w:sz w:val="16"/>
                <w:szCs w:val="16"/>
                <w:lang w:eastAsia="ru-RU"/>
              </w:rPr>
              <w:t>софинансирования</w:t>
            </w:r>
            <w:proofErr w:type="spellEnd"/>
            <w:r w:rsidRPr="00813023">
              <w:rPr>
                <w:rFonts w:ascii="Arial" w:eastAsia="Times New Roman" w:hAnsi="Arial" w:cs="Arial"/>
                <w:sz w:val="16"/>
                <w:szCs w:val="16"/>
                <w:lang w:eastAsia="ru-RU"/>
              </w:rPr>
              <w:t xml:space="preserve"> (%) (</w:t>
            </w:r>
            <w:proofErr w:type="spellStart"/>
            <w:r w:rsidRPr="00813023">
              <w:rPr>
                <w:rFonts w:ascii="Arial" w:eastAsia="Times New Roman" w:hAnsi="Arial" w:cs="Arial"/>
                <w:sz w:val="16"/>
                <w:szCs w:val="16"/>
                <w:lang w:eastAsia="ru-RU"/>
              </w:rPr>
              <w:t>справочно</w:t>
            </w:r>
            <w:proofErr w:type="spellEnd"/>
            <w:r w:rsidRPr="00813023">
              <w:rPr>
                <w:rFonts w:ascii="Arial" w:eastAsia="Times New Roman" w:hAnsi="Arial" w:cs="Arial"/>
                <w:sz w:val="16"/>
                <w:szCs w:val="16"/>
                <w:lang w:eastAsia="ru-RU"/>
              </w:rPr>
              <w:t>)</w:t>
            </w:r>
          </w:p>
        </w:tc>
        <w:tc>
          <w:tcPr>
            <w:tcW w:w="1560"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3402"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842"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560" w:type="dxa"/>
          </w:tcPr>
          <w:p w:rsidR="00740D9E" w:rsidRPr="00813023" w:rsidRDefault="00740D9E" w:rsidP="00813023">
            <w:pPr>
              <w:widowControl w:val="0"/>
              <w:autoSpaceDE w:val="0"/>
              <w:autoSpaceDN w:val="0"/>
              <w:spacing w:line="240" w:lineRule="auto"/>
              <w:rPr>
                <w:rFonts w:ascii="Arial" w:hAnsi="Arial" w:cs="Arial"/>
                <w:sz w:val="16"/>
                <w:szCs w:val="16"/>
              </w:rPr>
            </w:pPr>
          </w:p>
        </w:tc>
      </w:tr>
      <w:tr w:rsidR="0011299A" w:rsidRPr="00813023" w:rsidTr="00813023">
        <w:trPr>
          <w:trHeight w:val="280"/>
        </w:trPr>
        <w:tc>
          <w:tcPr>
            <w:tcW w:w="567" w:type="dxa"/>
            <w:vMerge/>
          </w:tcPr>
          <w:p w:rsidR="00740D9E" w:rsidRPr="00813023" w:rsidRDefault="00740D9E" w:rsidP="00813023">
            <w:pPr>
              <w:widowControl w:val="0"/>
              <w:autoSpaceDE w:val="0"/>
              <w:autoSpaceDN w:val="0"/>
              <w:spacing w:line="240" w:lineRule="auto"/>
              <w:rPr>
                <w:rFonts w:ascii="Arial" w:hAnsi="Arial" w:cs="Arial"/>
                <w:sz w:val="20"/>
                <w:szCs w:val="20"/>
              </w:rPr>
            </w:pPr>
          </w:p>
        </w:tc>
        <w:tc>
          <w:tcPr>
            <w:tcW w:w="1276" w:type="dxa"/>
            <w:vMerge/>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276" w:type="dxa"/>
            <w:vMerge/>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275" w:type="dxa"/>
            <w:vMerge/>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3402"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 xml:space="preserve">из бюджета муниципального образования </w:t>
            </w:r>
          </w:p>
        </w:tc>
        <w:tc>
          <w:tcPr>
            <w:tcW w:w="1560"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3402"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842"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560" w:type="dxa"/>
          </w:tcPr>
          <w:p w:rsidR="00740D9E" w:rsidRPr="00813023" w:rsidRDefault="00740D9E" w:rsidP="00813023">
            <w:pPr>
              <w:widowControl w:val="0"/>
              <w:autoSpaceDE w:val="0"/>
              <w:autoSpaceDN w:val="0"/>
              <w:spacing w:line="240" w:lineRule="auto"/>
              <w:rPr>
                <w:rFonts w:ascii="Arial" w:hAnsi="Arial" w:cs="Arial"/>
                <w:sz w:val="16"/>
                <w:szCs w:val="16"/>
              </w:rPr>
            </w:pPr>
          </w:p>
        </w:tc>
      </w:tr>
      <w:tr w:rsidR="0011299A" w:rsidRPr="00813023" w:rsidTr="00813023">
        <w:trPr>
          <w:trHeight w:val="360"/>
        </w:trPr>
        <w:tc>
          <w:tcPr>
            <w:tcW w:w="567" w:type="dxa"/>
          </w:tcPr>
          <w:p w:rsidR="00740D9E" w:rsidRPr="00813023" w:rsidRDefault="00740D9E" w:rsidP="00813023">
            <w:pPr>
              <w:widowControl w:val="0"/>
              <w:autoSpaceDE w:val="0"/>
              <w:autoSpaceDN w:val="0"/>
              <w:spacing w:line="240" w:lineRule="auto"/>
              <w:rPr>
                <w:rFonts w:ascii="Arial" w:hAnsi="Arial" w:cs="Arial"/>
                <w:sz w:val="20"/>
                <w:szCs w:val="20"/>
              </w:rPr>
            </w:pPr>
          </w:p>
        </w:tc>
        <w:tc>
          <w:tcPr>
            <w:tcW w:w="1276"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276"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275"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4962" w:type="dxa"/>
            <w:gridSpan w:val="2"/>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r w:rsidRPr="00813023">
              <w:rPr>
                <w:rFonts w:ascii="Arial" w:eastAsia="Times New Roman" w:hAnsi="Arial" w:cs="Arial"/>
                <w:sz w:val="16"/>
                <w:szCs w:val="16"/>
                <w:lang w:eastAsia="ru-RU"/>
              </w:rPr>
              <w:t>Итого: по направлению расходов</w:t>
            </w:r>
          </w:p>
        </w:tc>
        <w:tc>
          <w:tcPr>
            <w:tcW w:w="3402" w:type="dxa"/>
          </w:tcPr>
          <w:p w:rsidR="00740D9E" w:rsidRPr="00813023" w:rsidRDefault="00740D9E" w:rsidP="00813023">
            <w:pPr>
              <w:widowControl w:val="0"/>
              <w:autoSpaceDE w:val="0"/>
              <w:autoSpaceDN w:val="0"/>
              <w:spacing w:after="0" w:line="240" w:lineRule="auto"/>
              <w:rPr>
                <w:rFonts w:ascii="Arial" w:eastAsia="Times New Roman" w:hAnsi="Arial" w:cs="Arial"/>
                <w:sz w:val="16"/>
                <w:szCs w:val="16"/>
                <w:lang w:eastAsia="ru-RU"/>
              </w:rPr>
            </w:pPr>
          </w:p>
        </w:tc>
        <w:tc>
          <w:tcPr>
            <w:tcW w:w="1842"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560" w:type="dxa"/>
          </w:tcPr>
          <w:p w:rsidR="00740D9E" w:rsidRPr="00813023" w:rsidRDefault="00740D9E" w:rsidP="00813023">
            <w:pPr>
              <w:widowControl w:val="0"/>
              <w:autoSpaceDE w:val="0"/>
              <w:autoSpaceDN w:val="0"/>
              <w:spacing w:line="240" w:lineRule="auto"/>
              <w:rPr>
                <w:rFonts w:ascii="Arial" w:hAnsi="Arial" w:cs="Arial"/>
                <w:sz w:val="16"/>
                <w:szCs w:val="16"/>
              </w:rPr>
            </w:pPr>
          </w:p>
        </w:tc>
      </w:tr>
    </w:tbl>
    <w:p w:rsidR="00740D9E" w:rsidRPr="00813023" w:rsidRDefault="00740D9E" w:rsidP="00813023">
      <w:pPr>
        <w:widowControl w:val="0"/>
        <w:autoSpaceDE w:val="0"/>
        <w:autoSpaceDN w:val="0"/>
        <w:spacing w:line="240" w:lineRule="auto"/>
        <w:rPr>
          <w:rFonts w:ascii="Arial" w:hAnsi="Arial" w:cs="Arial"/>
          <w:sz w:val="20"/>
          <w:szCs w:val="20"/>
        </w:rPr>
      </w:pPr>
    </w:p>
    <w:p w:rsidR="00740D9E" w:rsidRPr="00813023" w:rsidRDefault="00740D9E" w:rsidP="00813023">
      <w:pPr>
        <w:widowControl w:val="0"/>
        <w:autoSpaceDE w:val="0"/>
        <w:autoSpaceDN w:val="0"/>
        <w:adjustRightInd w:val="0"/>
        <w:spacing w:line="240" w:lineRule="auto"/>
        <w:rPr>
          <w:rFonts w:ascii="Arial" w:hAnsi="Arial" w:cs="Arial"/>
          <w:sz w:val="20"/>
          <w:szCs w:val="20"/>
        </w:rPr>
      </w:pPr>
      <w:r w:rsidRPr="00813023">
        <w:rPr>
          <w:rFonts w:ascii="Arial" w:hAnsi="Arial" w:cs="Arial"/>
          <w:sz w:val="20"/>
          <w:szCs w:val="20"/>
        </w:rPr>
        <w:t xml:space="preserve">            Глава муниципального образования    _________          ____________________</w:t>
      </w:r>
    </w:p>
    <w:p w:rsidR="00740D9E" w:rsidRPr="00813023" w:rsidRDefault="00740D9E" w:rsidP="00813023">
      <w:pPr>
        <w:widowControl w:val="0"/>
        <w:autoSpaceDE w:val="0"/>
        <w:autoSpaceDN w:val="0"/>
        <w:adjustRightInd w:val="0"/>
        <w:spacing w:line="240" w:lineRule="auto"/>
        <w:rPr>
          <w:rFonts w:ascii="Arial" w:hAnsi="Arial" w:cs="Arial"/>
          <w:sz w:val="20"/>
          <w:szCs w:val="20"/>
        </w:rPr>
      </w:pPr>
      <w:r w:rsidRPr="00813023">
        <w:rPr>
          <w:rFonts w:ascii="Arial" w:hAnsi="Arial" w:cs="Arial"/>
          <w:sz w:val="20"/>
          <w:szCs w:val="20"/>
        </w:rPr>
        <w:t xml:space="preserve">                                                            (</w:t>
      </w:r>
      <w:proofErr w:type="gramStart"/>
      <w:r w:rsidRPr="00813023">
        <w:rPr>
          <w:rFonts w:ascii="Arial" w:hAnsi="Arial" w:cs="Arial"/>
          <w:sz w:val="20"/>
          <w:szCs w:val="20"/>
        </w:rPr>
        <w:t xml:space="preserve">подпись)   </w:t>
      </w:r>
      <w:proofErr w:type="gramEnd"/>
      <w:r w:rsidRPr="00813023">
        <w:rPr>
          <w:rFonts w:ascii="Arial" w:hAnsi="Arial" w:cs="Arial"/>
          <w:sz w:val="20"/>
          <w:szCs w:val="20"/>
        </w:rPr>
        <w:t xml:space="preserve">              </w:t>
      </w:r>
      <w:r w:rsidR="0011299A" w:rsidRPr="00813023">
        <w:rPr>
          <w:rFonts w:ascii="Arial" w:hAnsi="Arial" w:cs="Arial"/>
          <w:sz w:val="20"/>
          <w:szCs w:val="20"/>
        </w:rPr>
        <w:t xml:space="preserve">   (расшифровка подписи)</w:t>
      </w:r>
    </w:p>
    <w:p w:rsidR="00740D9E" w:rsidRPr="00813023" w:rsidRDefault="00740D9E" w:rsidP="00813023">
      <w:pPr>
        <w:widowControl w:val="0"/>
        <w:autoSpaceDE w:val="0"/>
        <w:autoSpaceDN w:val="0"/>
        <w:adjustRightInd w:val="0"/>
        <w:spacing w:line="240" w:lineRule="auto"/>
        <w:rPr>
          <w:rFonts w:ascii="Arial" w:hAnsi="Arial" w:cs="Arial"/>
          <w:sz w:val="20"/>
          <w:szCs w:val="20"/>
        </w:rPr>
      </w:pPr>
      <w:r w:rsidRPr="00813023">
        <w:rPr>
          <w:rFonts w:ascii="Arial" w:hAnsi="Arial" w:cs="Arial"/>
          <w:sz w:val="20"/>
          <w:szCs w:val="20"/>
        </w:rPr>
        <w:t>Руководитель финансово-</w:t>
      </w:r>
      <w:r w:rsidR="0011299A" w:rsidRPr="00813023">
        <w:rPr>
          <w:rFonts w:ascii="Arial" w:hAnsi="Arial" w:cs="Arial"/>
          <w:sz w:val="20"/>
          <w:szCs w:val="20"/>
        </w:rPr>
        <w:t xml:space="preserve"> </w:t>
      </w:r>
      <w:r w:rsidRPr="00813023">
        <w:rPr>
          <w:rFonts w:ascii="Arial" w:hAnsi="Arial" w:cs="Arial"/>
          <w:sz w:val="20"/>
          <w:szCs w:val="20"/>
        </w:rPr>
        <w:t>экономической службы          _________         ___________________</w:t>
      </w:r>
    </w:p>
    <w:p w:rsidR="00740D9E" w:rsidRPr="00813023" w:rsidRDefault="00740D9E" w:rsidP="00813023">
      <w:pPr>
        <w:widowControl w:val="0"/>
        <w:autoSpaceDE w:val="0"/>
        <w:autoSpaceDN w:val="0"/>
        <w:adjustRightInd w:val="0"/>
        <w:spacing w:line="240" w:lineRule="auto"/>
        <w:rPr>
          <w:rFonts w:ascii="Arial" w:hAnsi="Arial" w:cs="Arial"/>
          <w:sz w:val="20"/>
          <w:szCs w:val="20"/>
        </w:rPr>
      </w:pPr>
      <w:r w:rsidRPr="00813023">
        <w:rPr>
          <w:rFonts w:ascii="Arial" w:hAnsi="Arial" w:cs="Arial"/>
          <w:sz w:val="20"/>
          <w:szCs w:val="20"/>
        </w:rPr>
        <w:t xml:space="preserve">                                       (</w:t>
      </w:r>
      <w:proofErr w:type="gramStart"/>
      <w:r w:rsidRPr="00813023">
        <w:rPr>
          <w:rFonts w:ascii="Arial" w:hAnsi="Arial" w:cs="Arial"/>
          <w:sz w:val="20"/>
          <w:szCs w:val="20"/>
        </w:rPr>
        <w:t xml:space="preserve">подпись)   </w:t>
      </w:r>
      <w:proofErr w:type="gramEnd"/>
      <w:r w:rsidRPr="00813023">
        <w:rPr>
          <w:rFonts w:ascii="Arial" w:hAnsi="Arial" w:cs="Arial"/>
          <w:sz w:val="20"/>
          <w:szCs w:val="20"/>
        </w:rPr>
        <w:t xml:space="preserve">                (расшифровка подписи)</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Приложение 4 к Соглашению о</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lastRenderedPageBreak/>
        <w:t xml:space="preserve">предоставлении иного межбюджетного трансферта </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из бюджета Нефтеюганского района </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бюджету муниципального образования</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right"/>
        <w:rPr>
          <w:rFonts w:ascii="Arial" w:eastAsia="Times New Roman" w:hAnsi="Arial" w:cs="Arial"/>
          <w:sz w:val="20"/>
          <w:szCs w:val="20"/>
          <w:lang w:eastAsia="ru-RU"/>
        </w:rPr>
      </w:pPr>
      <w:r w:rsidRPr="00813023">
        <w:rPr>
          <w:rFonts w:ascii="Arial" w:eastAsia="Times New Roman" w:hAnsi="Arial" w:cs="Arial"/>
          <w:sz w:val="20"/>
          <w:szCs w:val="20"/>
          <w:lang w:eastAsia="ru-RU"/>
        </w:rPr>
        <w:t>№ _60_ от «_08_» _04_ 2025 года</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ОТЧЕТ</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о достижении значений показателей результативности</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по состоянию на ___ _________ 20___ года</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Периодичность _______________________________</w:t>
      </w:r>
    </w:p>
    <w:p w:rsidR="00740D9E" w:rsidRPr="00813023" w:rsidRDefault="00740D9E" w:rsidP="00813023">
      <w:pPr>
        <w:widowControl w:val="0"/>
        <w:shd w:val="clear" w:color="auto" w:fill="FFFFFF"/>
        <w:tabs>
          <w:tab w:val="left" w:pos="993"/>
        </w:tabs>
        <w:autoSpaceDE w:val="0"/>
        <w:autoSpaceDN w:val="0"/>
        <w:adjustRightInd w:val="0"/>
        <w:spacing w:after="0" w:line="240" w:lineRule="auto"/>
        <w:ind w:firstLine="709"/>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Наименование муниципального образования _______________________</w:t>
      </w:r>
    </w:p>
    <w:p w:rsidR="00740D9E" w:rsidRPr="00813023" w:rsidRDefault="00740D9E" w:rsidP="00813023">
      <w:pPr>
        <w:widowControl w:val="0"/>
        <w:autoSpaceDE w:val="0"/>
        <w:autoSpaceDN w:val="0"/>
        <w:spacing w:line="240" w:lineRule="auto"/>
        <w:ind w:firstLine="540"/>
        <w:jc w:val="center"/>
        <w:rPr>
          <w:rFonts w:ascii="Arial" w:hAnsi="Arial" w:cs="Arial"/>
          <w:sz w:val="20"/>
          <w:szCs w:val="20"/>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1639"/>
        <w:gridCol w:w="1639"/>
        <w:gridCol w:w="589"/>
        <w:gridCol w:w="1609"/>
        <w:gridCol w:w="960"/>
        <w:gridCol w:w="2126"/>
        <w:gridCol w:w="1219"/>
        <w:gridCol w:w="1899"/>
        <w:gridCol w:w="1309"/>
      </w:tblGrid>
      <w:tr w:rsidR="00740D9E" w:rsidRPr="00813023" w:rsidTr="0011299A">
        <w:tc>
          <w:tcPr>
            <w:tcW w:w="454" w:type="dxa"/>
            <w:vMerge w:val="restart"/>
          </w:tcPr>
          <w:p w:rsidR="00740D9E" w:rsidRPr="00813023" w:rsidRDefault="00740D9E" w:rsidP="00813023">
            <w:pPr>
              <w:widowControl w:val="0"/>
              <w:autoSpaceDE w:val="0"/>
              <w:autoSpaceDN w:val="0"/>
              <w:spacing w:line="240" w:lineRule="auto"/>
              <w:jc w:val="center"/>
              <w:rPr>
                <w:rFonts w:ascii="Arial" w:hAnsi="Arial" w:cs="Arial"/>
                <w:sz w:val="20"/>
                <w:szCs w:val="20"/>
              </w:rPr>
            </w:pPr>
            <w:bookmarkStart w:id="11" w:name="_Hlk188516989"/>
            <w:r w:rsidRPr="00813023">
              <w:rPr>
                <w:rFonts w:ascii="Arial" w:hAnsi="Arial" w:cs="Arial"/>
                <w:sz w:val="20"/>
                <w:szCs w:val="20"/>
              </w:rPr>
              <w:t>№ п/п</w:t>
            </w:r>
          </w:p>
        </w:tc>
        <w:tc>
          <w:tcPr>
            <w:tcW w:w="1474"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Направление расходов </w:t>
            </w:r>
          </w:p>
        </w:tc>
        <w:tc>
          <w:tcPr>
            <w:tcW w:w="1639"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Наименование мероприятия </w:t>
            </w:r>
          </w:p>
        </w:tc>
        <w:tc>
          <w:tcPr>
            <w:tcW w:w="1639"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Наименование показателя</w:t>
            </w:r>
          </w:p>
        </w:tc>
        <w:tc>
          <w:tcPr>
            <w:tcW w:w="589"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КБК</w:t>
            </w:r>
          </w:p>
        </w:tc>
        <w:tc>
          <w:tcPr>
            <w:tcW w:w="2569" w:type="dxa"/>
            <w:gridSpan w:val="2"/>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Единица измерения по </w:t>
            </w:r>
            <w:hyperlink r:id="rId13">
              <w:r w:rsidRPr="00813023">
                <w:rPr>
                  <w:rFonts w:ascii="Arial" w:hAnsi="Arial" w:cs="Arial"/>
                  <w:sz w:val="16"/>
                  <w:szCs w:val="16"/>
                </w:rPr>
                <w:t>ОКЕИ</w:t>
              </w:r>
            </w:hyperlink>
          </w:p>
        </w:tc>
        <w:tc>
          <w:tcPr>
            <w:tcW w:w="2126"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 xml:space="preserve">Год, на который запланировано достижение показателя </w:t>
            </w:r>
          </w:p>
        </w:tc>
        <w:tc>
          <w:tcPr>
            <w:tcW w:w="1219"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Плановое значение показателя</w:t>
            </w:r>
          </w:p>
        </w:tc>
        <w:tc>
          <w:tcPr>
            <w:tcW w:w="1899"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Фактическое значение показателя по состоянию на отчетную дату</w:t>
            </w:r>
          </w:p>
        </w:tc>
        <w:tc>
          <w:tcPr>
            <w:tcW w:w="1309" w:type="dxa"/>
            <w:vMerge w:val="restart"/>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Причина отклонения</w:t>
            </w:r>
          </w:p>
        </w:tc>
      </w:tr>
      <w:bookmarkEnd w:id="11"/>
      <w:tr w:rsidR="00740D9E" w:rsidRPr="00813023" w:rsidTr="0011299A">
        <w:trPr>
          <w:trHeight w:val="506"/>
        </w:trPr>
        <w:tc>
          <w:tcPr>
            <w:tcW w:w="454" w:type="dxa"/>
            <w:vMerge/>
          </w:tcPr>
          <w:p w:rsidR="00740D9E" w:rsidRPr="00813023" w:rsidRDefault="00740D9E" w:rsidP="00813023">
            <w:pPr>
              <w:widowControl w:val="0"/>
              <w:autoSpaceDE w:val="0"/>
              <w:autoSpaceDN w:val="0"/>
              <w:spacing w:line="240" w:lineRule="auto"/>
              <w:rPr>
                <w:rFonts w:ascii="Arial" w:hAnsi="Arial" w:cs="Arial"/>
                <w:sz w:val="20"/>
                <w:szCs w:val="20"/>
              </w:rPr>
            </w:pPr>
          </w:p>
        </w:tc>
        <w:tc>
          <w:tcPr>
            <w:tcW w:w="1474"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39"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39"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589"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0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наименование</w:t>
            </w:r>
          </w:p>
        </w:tc>
        <w:tc>
          <w:tcPr>
            <w:tcW w:w="960"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код</w:t>
            </w:r>
          </w:p>
        </w:tc>
        <w:tc>
          <w:tcPr>
            <w:tcW w:w="2126"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1219"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1899"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c>
          <w:tcPr>
            <w:tcW w:w="1309" w:type="dxa"/>
            <w:vMerge/>
          </w:tcPr>
          <w:p w:rsidR="00740D9E" w:rsidRPr="00813023" w:rsidRDefault="00740D9E" w:rsidP="00813023">
            <w:pPr>
              <w:widowControl w:val="0"/>
              <w:autoSpaceDE w:val="0"/>
              <w:autoSpaceDN w:val="0"/>
              <w:spacing w:line="240" w:lineRule="auto"/>
              <w:rPr>
                <w:rFonts w:ascii="Arial" w:hAnsi="Arial" w:cs="Arial"/>
                <w:sz w:val="16"/>
                <w:szCs w:val="16"/>
              </w:rPr>
            </w:pPr>
          </w:p>
        </w:tc>
      </w:tr>
      <w:tr w:rsidR="00740D9E" w:rsidRPr="00813023" w:rsidTr="0011299A">
        <w:trPr>
          <w:trHeight w:val="360"/>
        </w:trPr>
        <w:tc>
          <w:tcPr>
            <w:tcW w:w="454" w:type="dxa"/>
          </w:tcPr>
          <w:p w:rsidR="00740D9E" w:rsidRPr="00813023" w:rsidRDefault="00740D9E" w:rsidP="00813023">
            <w:pPr>
              <w:widowControl w:val="0"/>
              <w:autoSpaceDE w:val="0"/>
              <w:autoSpaceDN w:val="0"/>
              <w:spacing w:line="240" w:lineRule="auto"/>
              <w:jc w:val="center"/>
              <w:rPr>
                <w:rFonts w:ascii="Arial" w:hAnsi="Arial" w:cs="Arial"/>
                <w:sz w:val="20"/>
                <w:szCs w:val="20"/>
              </w:rPr>
            </w:pPr>
            <w:r w:rsidRPr="00813023">
              <w:rPr>
                <w:rFonts w:ascii="Arial" w:hAnsi="Arial" w:cs="Arial"/>
                <w:sz w:val="20"/>
                <w:szCs w:val="20"/>
              </w:rPr>
              <w:t>1</w:t>
            </w:r>
          </w:p>
        </w:tc>
        <w:tc>
          <w:tcPr>
            <w:tcW w:w="1474"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2</w:t>
            </w:r>
          </w:p>
        </w:tc>
        <w:tc>
          <w:tcPr>
            <w:tcW w:w="163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3</w:t>
            </w:r>
          </w:p>
        </w:tc>
        <w:tc>
          <w:tcPr>
            <w:tcW w:w="163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4</w:t>
            </w:r>
          </w:p>
        </w:tc>
        <w:tc>
          <w:tcPr>
            <w:tcW w:w="58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5</w:t>
            </w:r>
          </w:p>
        </w:tc>
        <w:tc>
          <w:tcPr>
            <w:tcW w:w="160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6</w:t>
            </w:r>
          </w:p>
        </w:tc>
        <w:tc>
          <w:tcPr>
            <w:tcW w:w="960"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7</w:t>
            </w:r>
          </w:p>
        </w:tc>
        <w:tc>
          <w:tcPr>
            <w:tcW w:w="2126"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8</w:t>
            </w:r>
          </w:p>
        </w:tc>
        <w:tc>
          <w:tcPr>
            <w:tcW w:w="121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9</w:t>
            </w:r>
          </w:p>
        </w:tc>
        <w:tc>
          <w:tcPr>
            <w:tcW w:w="189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10</w:t>
            </w:r>
          </w:p>
        </w:tc>
        <w:tc>
          <w:tcPr>
            <w:tcW w:w="1309" w:type="dxa"/>
          </w:tcPr>
          <w:p w:rsidR="00740D9E" w:rsidRPr="00813023" w:rsidRDefault="00740D9E" w:rsidP="00813023">
            <w:pPr>
              <w:widowControl w:val="0"/>
              <w:autoSpaceDE w:val="0"/>
              <w:autoSpaceDN w:val="0"/>
              <w:spacing w:line="240" w:lineRule="auto"/>
              <w:jc w:val="center"/>
              <w:rPr>
                <w:rFonts w:ascii="Arial" w:hAnsi="Arial" w:cs="Arial"/>
                <w:sz w:val="16"/>
                <w:szCs w:val="16"/>
              </w:rPr>
            </w:pPr>
            <w:r w:rsidRPr="00813023">
              <w:rPr>
                <w:rFonts w:ascii="Arial" w:hAnsi="Arial" w:cs="Arial"/>
                <w:sz w:val="16"/>
                <w:szCs w:val="16"/>
              </w:rPr>
              <w:t>11</w:t>
            </w:r>
          </w:p>
        </w:tc>
      </w:tr>
      <w:tr w:rsidR="00740D9E" w:rsidRPr="00813023" w:rsidTr="0011299A">
        <w:trPr>
          <w:trHeight w:val="298"/>
        </w:trPr>
        <w:tc>
          <w:tcPr>
            <w:tcW w:w="454" w:type="dxa"/>
          </w:tcPr>
          <w:p w:rsidR="00740D9E" w:rsidRPr="00813023" w:rsidRDefault="00740D9E" w:rsidP="00813023">
            <w:pPr>
              <w:widowControl w:val="0"/>
              <w:autoSpaceDE w:val="0"/>
              <w:autoSpaceDN w:val="0"/>
              <w:spacing w:line="240" w:lineRule="auto"/>
              <w:rPr>
                <w:rFonts w:ascii="Arial" w:hAnsi="Arial" w:cs="Arial"/>
                <w:sz w:val="20"/>
                <w:szCs w:val="20"/>
              </w:rPr>
            </w:pPr>
          </w:p>
        </w:tc>
        <w:tc>
          <w:tcPr>
            <w:tcW w:w="1474"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3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3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58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0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960"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2126"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21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89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309" w:type="dxa"/>
          </w:tcPr>
          <w:p w:rsidR="00740D9E" w:rsidRPr="00813023" w:rsidRDefault="00740D9E" w:rsidP="00813023">
            <w:pPr>
              <w:widowControl w:val="0"/>
              <w:autoSpaceDE w:val="0"/>
              <w:autoSpaceDN w:val="0"/>
              <w:spacing w:line="240" w:lineRule="auto"/>
              <w:rPr>
                <w:rFonts w:ascii="Arial" w:hAnsi="Arial" w:cs="Arial"/>
                <w:sz w:val="16"/>
                <w:szCs w:val="16"/>
              </w:rPr>
            </w:pPr>
          </w:p>
        </w:tc>
      </w:tr>
      <w:tr w:rsidR="00740D9E" w:rsidRPr="00813023" w:rsidTr="0011299A">
        <w:tc>
          <w:tcPr>
            <w:tcW w:w="454" w:type="dxa"/>
          </w:tcPr>
          <w:p w:rsidR="00740D9E" w:rsidRPr="00813023" w:rsidRDefault="00740D9E" w:rsidP="00813023">
            <w:pPr>
              <w:widowControl w:val="0"/>
              <w:autoSpaceDE w:val="0"/>
              <w:autoSpaceDN w:val="0"/>
              <w:spacing w:line="240" w:lineRule="auto"/>
              <w:rPr>
                <w:rFonts w:ascii="Arial" w:hAnsi="Arial" w:cs="Arial"/>
                <w:sz w:val="20"/>
                <w:szCs w:val="20"/>
              </w:rPr>
            </w:pPr>
          </w:p>
        </w:tc>
        <w:tc>
          <w:tcPr>
            <w:tcW w:w="1474"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3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3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58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0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960"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2126"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21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89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309" w:type="dxa"/>
          </w:tcPr>
          <w:p w:rsidR="00740D9E" w:rsidRPr="00813023" w:rsidRDefault="00740D9E" w:rsidP="00813023">
            <w:pPr>
              <w:widowControl w:val="0"/>
              <w:autoSpaceDE w:val="0"/>
              <w:autoSpaceDN w:val="0"/>
              <w:spacing w:line="240" w:lineRule="auto"/>
              <w:rPr>
                <w:rFonts w:ascii="Arial" w:hAnsi="Arial" w:cs="Arial"/>
                <w:sz w:val="16"/>
                <w:szCs w:val="16"/>
              </w:rPr>
            </w:pPr>
          </w:p>
        </w:tc>
      </w:tr>
      <w:tr w:rsidR="00740D9E" w:rsidRPr="00813023" w:rsidTr="0011299A">
        <w:tc>
          <w:tcPr>
            <w:tcW w:w="454" w:type="dxa"/>
          </w:tcPr>
          <w:p w:rsidR="00740D9E" w:rsidRPr="00813023" w:rsidRDefault="00740D9E" w:rsidP="00813023">
            <w:pPr>
              <w:widowControl w:val="0"/>
              <w:autoSpaceDE w:val="0"/>
              <w:autoSpaceDN w:val="0"/>
              <w:spacing w:line="240" w:lineRule="auto"/>
              <w:rPr>
                <w:rFonts w:ascii="Arial" w:hAnsi="Arial" w:cs="Arial"/>
                <w:sz w:val="20"/>
                <w:szCs w:val="20"/>
              </w:rPr>
            </w:pPr>
          </w:p>
        </w:tc>
        <w:tc>
          <w:tcPr>
            <w:tcW w:w="1474"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3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3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58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60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960"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2126"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21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899" w:type="dxa"/>
          </w:tcPr>
          <w:p w:rsidR="00740D9E" w:rsidRPr="00813023" w:rsidRDefault="00740D9E" w:rsidP="00813023">
            <w:pPr>
              <w:widowControl w:val="0"/>
              <w:autoSpaceDE w:val="0"/>
              <w:autoSpaceDN w:val="0"/>
              <w:spacing w:line="240" w:lineRule="auto"/>
              <w:rPr>
                <w:rFonts w:ascii="Arial" w:hAnsi="Arial" w:cs="Arial"/>
                <w:sz w:val="16"/>
                <w:szCs w:val="16"/>
              </w:rPr>
            </w:pPr>
          </w:p>
        </w:tc>
        <w:tc>
          <w:tcPr>
            <w:tcW w:w="1309" w:type="dxa"/>
          </w:tcPr>
          <w:p w:rsidR="00740D9E" w:rsidRPr="00813023" w:rsidRDefault="00740D9E" w:rsidP="00813023">
            <w:pPr>
              <w:widowControl w:val="0"/>
              <w:autoSpaceDE w:val="0"/>
              <w:autoSpaceDN w:val="0"/>
              <w:spacing w:line="240" w:lineRule="auto"/>
              <w:rPr>
                <w:rFonts w:ascii="Arial" w:hAnsi="Arial" w:cs="Arial"/>
                <w:sz w:val="16"/>
                <w:szCs w:val="16"/>
              </w:rPr>
            </w:pPr>
          </w:p>
        </w:tc>
      </w:tr>
    </w:tbl>
    <w:p w:rsidR="00740D9E" w:rsidRPr="00813023" w:rsidRDefault="00740D9E" w:rsidP="00813023">
      <w:pPr>
        <w:widowControl w:val="0"/>
        <w:autoSpaceDE w:val="0"/>
        <w:autoSpaceDN w:val="0"/>
        <w:spacing w:line="240" w:lineRule="auto"/>
        <w:rPr>
          <w:rFonts w:ascii="Arial" w:hAnsi="Arial" w:cs="Arial"/>
          <w:sz w:val="20"/>
          <w:szCs w:val="20"/>
        </w:rPr>
      </w:pPr>
    </w:p>
    <w:p w:rsidR="00740D9E" w:rsidRPr="00813023" w:rsidRDefault="00740D9E" w:rsidP="00813023">
      <w:pPr>
        <w:widowControl w:val="0"/>
        <w:autoSpaceDE w:val="0"/>
        <w:autoSpaceDN w:val="0"/>
        <w:spacing w:line="240" w:lineRule="auto"/>
        <w:ind w:firstLine="1134"/>
        <w:rPr>
          <w:rFonts w:ascii="Arial" w:eastAsia="Times New Roman" w:hAnsi="Arial" w:cs="Arial"/>
          <w:sz w:val="20"/>
          <w:szCs w:val="20"/>
          <w:lang w:eastAsia="ru-RU"/>
        </w:rPr>
      </w:pPr>
      <w:r w:rsidRPr="00813023">
        <w:rPr>
          <w:rFonts w:ascii="Arial" w:eastAsia="Times New Roman" w:hAnsi="Arial" w:cs="Arial"/>
          <w:sz w:val="20"/>
          <w:szCs w:val="20"/>
          <w:lang w:eastAsia="ru-RU"/>
        </w:rPr>
        <w:t>Глава муниципального образования    _________          ____________________</w:t>
      </w:r>
    </w:p>
    <w:p w:rsidR="00740D9E" w:rsidRPr="00813023" w:rsidRDefault="00740D9E" w:rsidP="00813023">
      <w:pPr>
        <w:widowControl w:val="0"/>
        <w:autoSpaceDE w:val="0"/>
        <w:autoSpaceDN w:val="0"/>
        <w:spacing w:line="240" w:lineRule="auto"/>
        <w:ind w:left="1069" w:firstLine="1134"/>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                           </w:t>
      </w:r>
      <w:r w:rsidR="0011299A" w:rsidRPr="00813023">
        <w:rPr>
          <w:rFonts w:ascii="Arial" w:eastAsia="Times New Roman" w:hAnsi="Arial" w:cs="Arial"/>
          <w:sz w:val="20"/>
          <w:szCs w:val="20"/>
          <w:lang w:eastAsia="ru-RU"/>
        </w:rPr>
        <w:t xml:space="preserve">            </w:t>
      </w:r>
      <w:r w:rsidRPr="00813023">
        <w:rPr>
          <w:rFonts w:ascii="Arial" w:eastAsia="Times New Roman" w:hAnsi="Arial" w:cs="Arial"/>
          <w:sz w:val="20"/>
          <w:szCs w:val="20"/>
          <w:lang w:eastAsia="ru-RU"/>
        </w:rPr>
        <w:t xml:space="preserve">  (</w:t>
      </w:r>
      <w:proofErr w:type="gramStart"/>
      <w:r w:rsidRPr="00813023">
        <w:rPr>
          <w:rFonts w:ascii="Arial" w:eastAsia="Times New Roman" w:hAnsi="Arial" w:cs="Arial"/>
          <w:sz w:val="20"/>
          <w:szCs w:val="20"/>
          <w:lang w:eastAsia="ru-RU"/>
        </w:rPr>
        <w:t xml:space="preserve">подпись)   </w:t>
      </w:r>
      <w:proofErr w:type="gramEnd"/>
      <w:r w:rsidRPr="00813023">
        <w:rPr>
          <w:rFonts w:ascii="Arial" w:eastAsia="Times New Roman" w:hAnsi="Arial" w:cs="Arial"/>
          <w:sz w:val="20"/>
          <w:szCs w:val="20"/>
          <w:lang w:eastAsia="ru-RU"/>
        </w:rPr>
        <w:t xml:space="preserve">                  </w:t>
      </w:r>
      <w:r w:rsidR="00813023" w:rsidRPr="00813023">
        <w:rPr>
          <w:rFonts w:ascii="Arial" w:eastAsia="Times New Roman" w:hAnsi="Arial" w:cs="Arial"/>
          <w:sz w:val="20"/>
          <w:szCs w:val="20"/>
          <w:lang w:eastAsia="ru-RU"/>
        </w:rPr>
        <w:t xml:space="preserve">          (расшифровка подписи)</w:t>
      </w:r>
    </w:p>
    <w:p w:rsidR="00740D9E" w:rsidRPr="00813023" w:rsidRDefault="00740D9E" w:rsidP="00813023">
      <w:pPr>
        <w:widowControl w:val="0"/>
        <w:autoSpaceDE w:val="0"/>
        <w:autoSpaceDN w:val="0"/>
        <w:spacing w:line="240" w:lineRule="auto"/>
        <w:ind w:firstLine="1134"/>
        <w:rPr>
          <w:rFonts w:ascii="Arial" w:eastAsia="Times New Roman" w:hAnsi="Arial" w:cs="Arial"/>
          <w:sz w:val="20"/>
          <w:szCs w:val="20"/>
          <w:lang w:eastAsia="ru-RU"/>
        </w:rPr>
      </w:pPr>
      <w:r w:rsidRPr="00813023">
        <w:rPr>
          <w:rFonts w:ascii="Arial" w:eastAsia="Times New Roman" w:hAnsi="Arial" w:cs="Arial"/>
          <w:sz w:val="20"/>
          <w:szCs w:val="20"/>
          <w:lang w:eastAsia="ru-RU"/>
        </w:rPr>
        <w:t>Руководите</w:t>
      </w:r>
      <w:r w:rsidR="0011299A" w:rsidRPr="00813023">
        <w:rPr>
          <w:rFonts w:ascii="Arial" w:eastAsia="Times New Roman" w:hAnsi="Arial" w:cs="Arial"/>
          <w:sz w:val="20"/>
          <w:szCs w:val="20"/>
          <w:lang w:eastAsia="ru-RU"/>
        </w:rPr>
        <w:t>ль финансово-</w:t>
      </w:r>
      <w:r w:rsidRPr="00813023">
        <w:rPr>
          <w:rFonts w:ascii="Arial" w:eastAsia="Times New Roman" w:hAnsi="Arial" w:cs="Arial"/>
          <w:sz w:val="20"/>
          <w:szCs w:val="20"/>
          <w:lang w:eastAsia="ru-RU"/>
        </w:rPr>
        <w:t>экономической службы          _________         ___________________</w:t>
      </w:r>
    </w:p>
    <w:bookmarkEnd w:id="1"/>
    <w:p w:rsidR="00740D9E" w:rsidRPr="00813023" w:rsidRDefault="00740D9E" w:rsidP="00813023">
      <w:pPr>
        <w:widowControl w:val="0"/>
        <w:autoSpaceDE w:val="0"/>
        <w:autoSpaceDN w:val="0"/>
        <w:spacing w:line="240" w:lineRule="auto"/>
        <w:ind w:left="1069" w:firstLine="1134"/>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                                 </w:t>
      </w:r>
      <w:r w:rsidR="0011299A" w:rsidRPr="00813023">
        <w:rPr>
          <w:rFonts w:ascii="Arial" w:eastAsia="Times New Roman" w:hAnsi="Arial" w:cs="Arial"/>
          <w:sz w:val="20"/>
          <w:szCs w:val="20"/>
          <w:lang w:eastAsia="ru-RU"/>
        </w:rPr>
        <w:t xml:space="preserve">                   </w:t>
      </w:r>
      <w:r w:rsidRPr="00813023">
        <w:rPr>
          <w:rFonts w:ascii="Arial" w:eastAsia="Times New Roman" w:hAnsi="Arial" w:cs="Arial"/>
          <w:sz w:val="20"/>
          <w:szCs w:val="20"/>
          <w:lang w:eastAsia="ru-RU"/>
        </w:rPr>
        <w:t xml:space="preserve">           (</w:t>
      </w:r>
      <w:proofErr w:type="gramStart"/>
      <w:r w:rsidRPr="00813023">
        <w:rPr>
          <w:rFonts w:ascii="Arial" w:eastAsia="Times New Roman" w:hAnsi="Arial" w:cs="Arial"/>
          <w:sz w:val="20"/>
          <w:szCs w:val="20"/>
          <w:lang w:eastAsia="ru-RU"/>
        </w:rPr>
        <w:t xml:space="preserve">подпись)   </w:t>
      </w:r>
      <w:proofErr w:type="gramEnd"/>
      <w:r w:rsidRPr="00813023">
        <w:rPr>
          <w:rFonts w:ascii="Arial" w:eastAsia="Times New Roman" w:hAnsi="Arial" w:cs="Arial"/>
          <w:sz w:val="20"/>
          <w:szCs w:val="20"/>
          <w:lang w:eastAsia="ru-RU"/>
        </w:rPr>
        <w:t xml:space="preserve">                         (расшифровка подписи)</w:t>
      </w:r>
    </w:p>
    <w:p w:rsidR="00813023" w:rsidRDefault="00813023" w:rsidP="00813023">
      <w:pPr>
        <w:widowControl w:val="0"/>
        <w:spacing w:line="240" w:lineRule="auto"/>
        <w:jc w:val="center"/>
        <w:rPr>
          <w:rFonts w:ascii="Arial" w:hAnsi="Arial" w:cs="Arial"/>
          <w:sz w:val="20"/>
          <w:szCs w:val="20"/>
        </w:rPr>
      </w:pPr>
      <w:bookmarkStart w:id="12" w:name="_Hlk194393505"/>
    </w:p>
    <w:p w:rsidR="00813023" w:rsidRDefault="00813023" w:rsidP="00813023">
      <w:pPr>
        <w:widowControl w:val="0"/>
        <w:spacing w:line="240" w:lineRule="auto"/>
        <w:jc w:val="center"/>
        <w:rPr>
          <w:rFonts w:ascii="Arial" w:hAnsi="Arial" w:cs="Arial"/>
          <w:sz w:val="20"/>
          <w:szCs w:val="20"/>
        </w:rPr>
      </w:pPr>
    </w:p>
    <w:p w:rsidR="00813023" w:rsidRPr="00813023" w:rsidRDefault="00813023" w:rsidP="00813023">
      <w:pPr>
        <w:widowControl w:val="0"/>
        <w:spacing w:line="240" w:lineRule="auto"/>
        <w:jc w:val="center"/>
        <w:rPr>
          <w:rFonts w:ascii="Arial" w:hAnsi="Arial" w:cs="Arial"/>
          <w:sz w:val="20"/>
          <w:szCs w:val="20"/>
        </w:rPr>
      </w:pPr>
    </w:p>
    <w:p w:rsidR="00813023" w:rsidRPr="00813023" w:rsidRDefault="00813023" w:rsidP="00813023">
      <w:pPr>
        <w:widowControl w:val="0"/>
        <w:spacing w:line="240" w:lineRule="auto"/>
        <w:jc w:val="center"/>
        <w:rPr>
          <w:rFonts w:ascii="Arial" w:hAnsi="Arial" w:cs="Arial"/>
          <w:sz w:val="20"/>
          <w:szCs w:val="20"/>
        </w:rPr>
        <w:sectPr w:rsidR="00813023" w:rsidRPr="00813023" w:rsidSect="00813023">
          <w:headerReference w:type="even" r:id="rId14"/>
          <w:headerReference w:type="default" r:id="rId15"/>
          <w:footerReference w:type="even" r:id="rId16"/>
          <w:footerReference w:type="default" r:id="rId17"/>
          <w:pgSz w:w="16840" w:h="11907" w:orient="landscape"/>
          <w:pgMar w:top="1418" w:right="142" w:bottom="567" w:left="426" w:header="567" w:footer="306" w:gutter="0"/>
          <w:pgNumType w:start="1"/>
          <w:cols w:space="720"/>
          <w:titlePg/>
          <w:docGrid w:linePitch="360"/>
        </w:sectPr>
      </w:pPr>
    </w:p>
    <w:p w:rsidR="0011299A" w:rsidRPr="00813023" w:rsidRDefault="0011299A" w:rsidP="0081302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lastRenderedPageBreak/>
        <w:t xml:space="preserve">Дополнительное соглашение № 1 </w:t>
      </w:r>
      <w:bookmarkEnd w:id="12"/>
    </w:p>
    <w:p w:rsidR="0011299A" w:rsidRPr="00813023" w:rsidRDefault="0011299A" w:rsidP="0081302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к Соглашению о предоставлении иных межбюджетных трансфертов из бюджета Нефтеюганского района муниципальному образованию </w:t>
      </w:r>
    </w:p>
    <w:p w:rsidR="0011299A" w:rsidRPr="00813023" w:rsidRDefault="0011299A" w:rsidP="0081302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813023">
        <w:rPr>
          <w:rFonts w:ascii="Arial" w:eastAsia="Times New Roman" w:hAnsi="Arial" w:cs="Arial"/>
          <w:sz w:val="20"/>
          <w:szCs w:val="20"/>
          <w:lang w:eastAsia="ru-RU"/>
        </w:rPr>
        <w:t>сельское поселение Каркатеевы от 23.01.2025 № 9</w:t>
      </w:r>
    </w:p>
    <w:p w:rsidR="0011299A" w:rsidRPr="00813023" w:rsidRDefault="0011299A" w:rsidP="00813023">
      <w:pPr>
        <w:widowControl w:val="0"/>
        <w:shd w:val="clear" w:color="auto" w:fill="FFFFFF"/>
        <w:tabs>
          <w:tab w:val="left" w:pos="993"/>
        </w:tabs>
        <w:spacing w:line="240" w:lineRule="auto"/>
        <w:jc w:val="both"/>
        <w:rPr>
          <w:rFonts w:ascii="Arial" w:hAnsi="Arial" w:cs="Arial"/>
          <w:sz w:val="20"/>
          <w:szCs w:val="20"/>
        </w:rPr>
      </w:pPr>
      <w:r w:rsidRPr="00813023">
        <w:rPr>
          <w:rFonts w:ascii="Arial" w:hAnsi="Arial" w:cs="Arial"/>
          <w:sz w:val="20"/>
          <w:szCs w:val="20"/>
        </w:rPr>
        <w:t xml:space="preserve">    </w:t>
      </w:r>
      <w:r w:rsidR="00813023" w:rsidRPr="00813023">
        <w:rPr>
          <w:rFonts w:ascii="Arial" w:hAnsi="Arial" w:cs="Arial"/>
          <w:sz w:val="20"/>
          <w:szCs w:val="20"/>
        </w:rPr>
        <w:t xml:space="preserve">                               </w:t>
      </w:r>
    </w:p>
    <w:p w:rsidR="0011299A" w:rsidRPr="00813023" w:rsidRDefault="0011299A" w:rsidP="00813023">
      <w:pPr>
        <w:widowControl w:val="0"/>
        <w:shd w:val="clear" w:color="auto" w:fill="FFFFFF"/>
        <w:tabs>
          <w:tab w:val="left" w:pos="993"/>
        </w:tabs>
        <w:spacing w:line="240" w:lineRule="auto"/>
        <w:jc w:val="both"/>
        <w:rPr>
          <w:rFonts w:ascii="Arial" w:hAnsi="Arial" w:cs="Arial"/>
          <w:sz w:val="20"/>
          <w:szCs w:val="20"/>
        </w:rPr>
      </w:pPr>
      <w:r w:rsidRPr="00813023">
        <w:rPr>
          <w:rFonts w:ascii="Arial" w:hAnsi="Arial" w:cs="Arial"/>
          <w:sz w:val="20"/>
          <w:szCs w:val="20"/>
        </w:rPr>
        <w:t xml:space="preserve">г. Нефтеюганск                                                                            </w:t>
      </w:r>
      <w:proofErr w:type="gramStart"/>
      <w:r w:rsidRPr="00813023">
        <w:rPr>
          <w:rFonts w:ascii="Arial" w:hAnsi="Arial" w:cs="Arial"/>
          <w:sz w:val="20"/>
          <w:szCs w:val="20"/>
        </w:rPr>
        <w:t xml:space="preserve">   «</w:t>
      </w:r>
      <w:proofErr w:type="gramEnd"/>
      <w:r w:rsidRPr="00813023">
        <w:rPr>
          <w:rFonts w:ascii="Arial" w:hAnsi="Arial" w:cs="Arial"/>
          <w:sz w:val="20"/>
          <w:szCs w:val="20"/>
        </w:rPr>
        <w:t>_08_»__04__2025</w:t>
      </w:r>
      <w:r w:rsidR="00813023" w:rsidRPr="00813023">
        <w:rPr>
          <w:rFonts w:ascii="Arial" w:hAnsi="Arial" w:cs="Arial"/>
          <w:sz w:val="20"/>
          <w:szCs w:val="20"/>
        </w:rPr>
        <w:t>__г.</w:t>
      </w:r>
    </w:p>
    <w:p w:rsidR="0011299A" w:rsidRPr="00813023" w:rsidRDefault="0011299A" w:rsidP="00813023">
      <w:pPr>
        <w:widowControl w:val="0"/>
        <w:spacing w:line="240" w:lineRule="auto"/>
        <w:ind w:left="19" w:firstLine="526"/>
        <w:jc w:val="both"/>
        <w:rPr>
          <w:rFonts w:ascii="Arial" w:hAnsi="Arial" w:cs="Arial"/>
          <w:sz w:val="20"/>
          <w:szCs w:val="20"/>
        </w:rPr>
      </w:pPr>
      <w:r w:rsidRPr="00813023">
        <w:rPr>
          <w:rFonts w:ascii="Arial" w:hAnsi="Arial" w:cs="Arial"/>
          <w:sz w:val="20"/>
          <w:szCs w:val="20"/>
        </w:rPr>
        <w:t xml:space="preserve">Администрация Нефтеюганского района, именуемая в дальнейшем «Администрация района», в лице первого заместителя главы Нефтеюганского района </w:t>
      </w:r>
      <w:proofErr w:type="spellStart"/>
      <w:r w:rsidRPr="00813023">
        <w:rPr>
          <w:rFonts w:ascii="Arial" w:hAnsi="Arial" w:cs="Arial"/>
          <w:sz w:val="20"/>
          <w:szCs w:val="20"/>
        </w:rPr>
        <w:t>Кудашкина</w:t>
      </w:r>
      <w:proofErr w:type="spellEnd"/>
      <w:r w:rsidRPr="00813023">
        <w:rPr>
          <w:rFonts w:ascii="Arial" w:hAnsi="Arial" w:cs="Arial"/>
          <w:sz w:val="20"/>
          <w:szCs w:val="20"/>
        </w:rPr>
        <w:t xml:space="preserve"> Сергея Андреевича, действующего на основании Устава Нефтеюганского муниципального района Ханты-Мансийского автономного округа – Югры, доверенности от 25.03.2025 № 62 и Муниципальное учреждение «Администрация сельского поселения </w:t>
      </w:r>
      <w:r w:rsidRPr="00813023">
        <w:rPr>
          <w:rFonts w:ascii="Arial" w:hAnsi="Arial" w:cs="Arial"/>
          <w:spacing w:val="-4"/>
          <w:sz w:val="20"/>
          <w:szCs w:val="20"/>
        </w:rPr>
        <w:t>Каркатеевы</w:t>
      </w:r>
      <w:r w:rsidRPr="00813023">
        <w:rPr>
          <w:rFonts w:ascii="Arial" w:hAnsi="Arial" w:cs="Arial"/>
          <w:sz w:val="20"/>
          <w:szCs w:val="20"/>
        </w:rPr>
        <w:t>», именуемое в дальнейшем «Получатель»</w:t>
      </w:r>
      <w:r w:rsidRPr="00813023">
        <w:rPr>
          <w:rFonts w:ascii="Arial" w:hAnsi="Arial" w:cs="Arial"/>
          <w:spacing w:val="-1"/>
          <w:sz w:val="20"/>
          <w:szCs w:val="20"/>
        </w:rPr>
        <w:t>, в лице Главы сельского поселения Каркатеевы Архипова Альберта Вячеславовича, действующего на основании Устава сельского поселения Каркатеевы</w:t>
      </w:r>
      <w:r w:rsidRPr="00813023">
        <w:rPr>
          <w:rFonts w:ascii="Arial" w:hAnsi="Arial" w:cs="Arial"/>
          <w:sz w:val="20"/>
          <w:szCs w:val="20"/>
        </w:rPr>
        <w:t xml:space="preserve"> </w:t>
      </w:r>
      <w:r w:rsidRPr="00813023">
        <w:rPr>
          <w:rFonts w:ascii="Arial" w:hAnsi="Arial" w:cs="Arial"/>
          <w:spacing w:val="-1"/>
          <w:sz w:val="20"/>
          <w:szCs w:val="20"/>
        </w:rPr>
        <w:t xml:space="preserve">Нефтеюганского муниципального района Ханты-Мансийского автономного округа – Югры, </w:t>
      </w:r>
      <w:r w:rsidRPr="00813023">
        <w:rPr>
          <w:rFonts w:ascii="Arial" w:hAnsi="Arial" w:cs="Arial"/>
          <w:sz w:val="20"/>
          <w:szCs w:val="20"/>
        </w:rPr>
        <w:t>именуемые в дальнейшем «Стороны», заключили настоящее дополнительное соглашение № 1 к Соглашению о предоставлении иных межбюджетных трансфертов из бюджета Нефтеюганского района муниципальному образованию сельское поселение Каркатеевы от 23.01.2025 № 9 (далее - Дополнительное со</w:t>
      </w:r>
      <w:r w:rsidR="00813023" w:rsidRPr="00813023">
        <w:rPr>
          <w:rFonts w:ascii="Arial" w:hAnsi="Arial" w:cs="Arial"/>
          <w:sz w:val="20"/>
          <w:szCs w:val="20"/>
        </w:rPr>
        <w:t>глашение № 1)  о нижеследующем:</w:t>
      </w:r>
    </w:p>
    <w:p w:rsidR="0011299A" w:rsidRPr="00813023" w:rsidRDefault="0011299A" w:rsidP="00A2383D">
      <w:pPr>
        <w:widowControl w:val="0"/>
        <w:numPr>
          <w:ilvl w:val="0"/>
          <w:numId w:val="3"/>
        </w:numPr>
        <w:spacing w:after="0" w:line="240" w:lineRule="auto"/>
        <w:ind w:left="0" w:firstLine="709"/>
        <w:jc w:val="both"/>
        <w:rPr>
          <w:rFonts w:ascii="Arial" w:hAnsi="Arial" w:cs="Arial"/>
          <w:sz w:val="20"/>
          <w:szCs w:val="20"/>
        </w:rPr>
      </w:pPr>
      <w:r w:rsidRPr="00813023">
        <w:rPr>
          <w:rFonts w:ascii="Arial" w:hAnsi="Arial" w:cs="Arial"/>
          <w:sz w:val="20"/>
          <w:szCs w:val="20"/>
        </w:rPr>
        <w:t xml:space="preserve">Наименование Соглашения о предоставлении иных межбюджетных трансфертов из бюджета Нефтеюганского района муниципальному образованию сельское поселение Каркатеевы от 23.01.2025 № 9 (далее – Соглашение </w:t>
      </w:r>
      <w:r w:rsidRPr="00813023">
        <w:rPr>
          <w:rFonts w:ascii="Arial" w:hAnsi="Arial" w:cs="Arial"/>
          <w:bCs/>
          <w:sz w:val="20"/>
          <w:szCs w:val="20"/>
        </w:rPr>
        <w:t xml:space="preserve">№ </w:t>
      </w:r>
      <w:r w:rsidRPr="00813023">
        <w:rPr>
          <w:rFonts w:ascii="Arial" w:hAnsi="Arial" w:cs="Arial"/>
          <w:sz w:val="20"/>
          <w:szCs w:val="20"/>
        </w:rPr>
        <w:t>9 от 23.01.2025</w:t>
      </w:r>
      <w:r w:rsidRPr="00813023">
        <w:rPr>
          <w:rFonts w:ascii="Arial" w:hAnsi="Arial" w:cs="Arial"/>
          <w:bCs/>
          <w:sz w:val="20"/>
          <w:szCs w:val="20"/>
        </w:rPr>
        <w:t xml:space="preserve">) </w:t>
      </w:r>
      <w:r w:rsidRPr="00813023">
        <w:rPr>
          <w:rFonts w:ascii="Arial" w:hAnsi="Arial" w:cs="Arial"/>
          <w:sz w:val="20"/>
          <w:szCs w:val="20"/>
        </w:rPr>
        <w:t>изложить в следующей редакции:</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w:t>
      </w:r>
      <w:bookmarkStart w:id="13" w:name="_Hlk193786639"/>
      <w:r w:rsidRPr="00813023">
        <w:rPr>
          <w:rFonts w:ascii="Arial" w:hAnsi="Arial" w:cs="Arial"/>
          <w:sz w:val="20"/>
          <w:szCs w:val="20"/>
        </w:rPr>
        <w:t xml:space="preserve">Соглашение № 9 </w:t>
      </w:r>
      <w:bookmarkEnd w:id="13"/>
      <w:r w:rsidRPr="00813023">
        <w:rPr>
          <w:rFonts w:ascii="Arial" w:hAnsi="Arial" w:cs="Arial"/>
          <w:sz w:val="20"/>
          <w:szCs w:val="20"/>
        </w:rPr>
        <w:t xml:space="preserve">о предоставлении иного межбюджетного трансферта из бюджета Нефтеюганского района бюджету муниципального образования сельское поселение Каркатеевы». </w:t>
      </w:r>
    </w:p>
    <w:p w:rsidR="0011299A" w:rsidRPr="00813023" w:rsidRDefault="0011299A" w:rsidP="00A2383D">
      <w:pPr>
        <w:widowControl w:val="0"/>
        <w:numPr>
          <w:ilvl w:val="0"/>
          <w:numId w:val="3"/>
        </w:numPr>
        <w:spacing w:after="0" w:line="240" w:lineRule="auto"/>
        <w:ind w:left="0" w:firstLine="709"/>
        <w:jc w:val="both"/>
        <w:rPr>
          <w:rFonts w:ascii="Arial" w:hAnsi="Arial" w:cs="Arial"/>
          <w:sz w:val="20"/>
          <w:szCs w:val="20"/>
        </w:rPr>
      </w:pPr>
      <w:r w:rsidRPr="00813023">
        <w:rPr>
          <w:rFonts w:ascii="Arial" w:hAnsi="Arial" w:cs="Arial"/>
          <w:sz w:val="20"/>
          <w:szCs w:val="20"/>
        </w:rPr>
        <w:t xml:space="preserve">Преамбулу Соглашения </w:t>
      </w:r>
      <w:r w:rsidRPr="00813023">
        <w:rPr>
          <w:rFonts w:ascii="Arial" w:hAnsi="Arial" w:cs="Arial"/>
          <w:bCs/>
          <w:sz w:val="20"/>
          <w:szCs w:val="20"/>
        </w:rPr>
        <w:t xml:space="preserve">№ </w:t>
      </w:r>
      <w:r w:rsidRPr="00813023">
        <w:rPr>
          <w:rFonts w:ascii="Arial" w:hAnsi="Arial" w:cs="Arial"/>
          <w:sz w:val="20"/>
          <w:szCs w:val="20"/>
        </w:rPr>
        <w:t>9 от 23.01.2025 изложить в следующей редакции:</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 xml:space="preserve">«Администрация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и Положения об администрации Нефтеюганского района, утвержденного решением Думы Нефтеюганского района от 30.12.2011 №148, и Муниципальное учреждение «Администрация сельского поселения Каркатеевы», именуемое в дальнейшем «Получатель», в лице Главы сельского поселения Каркатеевы Архипова Альберта Вячеславовича, действующего на основании Устава сельского поселения Каркатеевы Нефтеюганского муниципального района </w:t>
      </w:r>
      <w:r w:rsidRPr="00813023">
        <w:rPr>
          <w:rFonts w:ascii="Arial" w:hAnsi="Arial" w:cs="Arial"/>
          <w:sz w:val="20"/>
          <w:szCs w:val="20"/>
        </w:rPr>
        <w:lastRenderedPageBreak/>
        <w:t>Ханты-Мансийского автономного округа – Югры, именуемые в дальнейшем «Стороны», в соответствии с решением Думы Нефтеюганского района от 26.11.2024 № 1100 «О бюджете  Нефтеюганского района на 2025 год и плановый период 2026 и 2027 годов», решением Думы Нефтеюганского района от 20.12.2024 № 1131 «Об утверждении порядков предоставления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«Экологическая безопасность» (далее - Порядок предоставления иного межбюджетного трансферта), заключили настоящее Соглашение о нижеследующем:».</w:t>
      </w:r>
    </w:p>
    <w:p w:rsidR="0011299A" w:rsidRPr="00813023" w:rsidRDefault="0011299A" w:rsidP="00A2383D">
      <w:pPr>
        <w:widowControl w:val="0"/>
        <w:numPr>
          <w:ilvl w:val="0"/>
          <w:numId w:val="3"/>
        </w:numPr>
        <w:spacing w:after="0" w:line="240" w:lineRule="auto"/>
        <w:ind w:left="0" w:firstLine="709"/>
        <w:jc w:val="both"/>
        <w:rPr>
          <w:rFonts w:ascii="Arial" w:hAnsi="Arial" w:cs="Arial"/>
          <w:sz w:val="20"/>
          <w:szCs w:val="20"/>
        </w:rPr>
      </w:pPr>
      <w:bookmarkStart w:id="14" w:name="_Hlk194312629"/>
      <w:r w:rsidRPr="00813023">
        <w:rPr>
          <w:rFonts w:ascii="Arial" w:hAnsi="Arial" w:cs="Arial"/>
          <w:sz w:val="20"/>
          <w:szCs w:val="20"/>
        </w:rPr>
        <w:t>Разделы 1 – 7 Соглашения № 9 от 23.01.2025 изложить в следующей редакции:</w:t>
      </w:r>
    </w:p>
    <w:bookmarkEnd w:id="14"/>
    <w:p w:rsidR="0011299A" w:rsidRPr="00813023" w:rsidRDefault="0011299A" w:rsidP="00813023">
      <w:pPr>
        <w:widowControl w:val="0"/>
        <w:spacing w:line="240" w:lineRule="auto"/>
        <w:ind w:firstLine="709"/>
        <w:jc w:val="both"/>
        <w:rPr>
          <w:rFonts w:ascii="Arial" w:hAnsi="Arial" w:cs="Arial"/>
          <w:spacing w:val="-1"/>
          <w:sz w:val="20"/>
          <w:szCs w:val="20"/>
        </w:rPr>
      </w:pPr>
      <w:r w:rsidRPr="00813023">
        <w:rPr>
          <w:rFonts w:ascii="Arial" w:hAnsi="Arial" w:cs="Arial"/>
          <w:spacing w:val="-1"/>
          <w:sz w:val="20"/>
          <w:szCs w:val="20"/>
        </w:rPr>
        <w:t>«</w:t>
      </w:r>
    </w:p>
    <w:p w:rsidR="0011299A" w:rsidRPr="00813023" w:rsidRDefault="00813023" w:rsidP="00813023">
      <w:pPr>
        <w:widowControl w:val="0"/>
        <w:spacing w:line="240" w:lineRule="auto"/>
        <w:jc w:val="center"/>
        <w:rPr>
          <w:rFonts w:ascii="Arial" w:hAnsi="Arial" w:cs="Arial"/>
          <w:spacing w:val="-1"/>
          <w:sz w:val="20"/>
          <w:szCs w:val="20"/>
        </w:rPr>
      </w:pPr>
      <w:r w:rsidRPr="00813023">
        <w:rPr>
          <w:rFonts w:ascii="Arial" w:hAnsi="Arial" w:cs="Arial"/>
          <w:spacing w:val="-1"/>
          <w:sz w:val="20"/>
          <w:szCs w:val="20"/>
        </w:rPr>
        <w:t>1. Предмет Соглашения</w:t>
      </w:r>
    </w:p>
    <w:p w:rsidR="0011299A" w:rsidRPr="00813023" w:rsidRDefault="0011299A" w:rsidP="00813023">
      <w:pPr>
        <w:widowControl w:val="0"/>
        <w:tabs>
          <w:tab w:val="left" w:pos="0"/>
        </w:tabs>
        <w:spacing w:line="240" w:lineRule="auto"/>
        <w:ind w:firstLine="709"/>
        <w:jc w:val="both"/>
        <w:rPr>
          <w:rFonts w:ascii="Arial" w:hAnsi="Arial" w:cs="Arial"/>
          <w:bCs/>
          <w:sz w:val="20"/>
          <w:szCs w:val="20"/>
        </w:rPr>
      </w:pPr>
      <w:r w:rsidRPr="00813023">
        <w:rPr>
          <w:rFonts w:ascii="Arial" w:hAnsi="Arial" w:cs="Arial"/>
          <w:bCs/>
          <w:sz w:val="20"/>
          <w:szCs w:val="20"/>
        </w:rPr>
        <w:t>1.1. Предметом настоящего Соглашения является предоставление из бюджета Нефтеюганского района в бюджет сельского поселения Каркатеевы (далее - «Поселение») в 2025 - 2027 годах иного межбюджетного трансферта, имеющего целевое назначение на ликвидацию мест захламления сельского поселения Каркатеевы  (далее – иной межбюджетный трансферт),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1241289007, вид расходов 540, в рамках комплекса процессных мероприятий «Организация деятельности по обращению с отходами производства и потребления»  муниципальной программы Нефтеюганского района «Экологическая безопасность» (далее – муниципальная программа).</w:t>
      </w:r>
    </w:p>
    <w:p w:rsidR="0011299A" w:rsidRPr="00813023" w:rsidRDefault="0011299A" w:rsidP="00813023">
      <w:pPr>
        <w:widowControl w:val="0"/>
        <w:tabs>
          <w:tab w:val="left" w:pos="0"/>
        </w:tabs>
        <w:spacing w:line="240" w:lineRule="auto"/>
        <w:ind w:firstLine="709"/>
        <w:jc w:val="both"/>
        <w:rPr>
          <w:rFonts w:ascii="Arial" w:hAnsi="Arial" w:cs="Arial"/>
          <w:bCs/>
          <w:sz w:val="20"/>
          <w:szCs w:val="20"/>
          <w:u w:val="single"/>
        </w:rPr>
      </w:pPr>
      <w:r w:rsidRPr="00813023">
        <w:rPr>
          <w:rFonts w:ascii="Arial" w:hAnsi="Arial" w:cs="Arial"/>
          <w:bCs/>
          <w:sz w:val="20"/>
          <w:szCs w:val="20"/>
        </w:rPr>
        <w:t>1.2. Иной межбюджетный трансферт предоставляется в целях ликвидации мест захламления сельского поселения Каркатеевы, в соответствии с перечнем мероприятий, согласно приложению 1 к настоящему Соглашению.</w:t>
      </w:r>
    </w:p>
    <w:p w:rsidR="0011299A" w:rsidRPr="00813023" w:rsidRDefault="0011299A" w:rsidP="00813023">
      <w:pPr>
        <w:widowControl w:val="0"/>
        <w:shd w:val="clear" w:color="auto" w:fill="FFFFFF"/>
        <w:tabs>
          <w:tab w:val="left" w:pos="993"/>
        </w:tabs>
        <w:spacing w:line="240" w:lineRule="auto"/>
        <w:ind w:firstLine="709"/>
        <w:jc w:val="center"/>
        <w:rPr>
          <w:rFonts w:ascii="Arial" w:hAnsi="Arial" w:cs="Arial"/>
          <w:sz w:val="20"/>
          <w:szCs w:val="20"/>
        </w:rPr>
      </w:pPr>
      <w:r w:rsidRPr="00813023">
        <w:rPr>
          <w:rFonts w:ascii="Arial" w:hAnsi="Arial" w:cs="Arial"/>
          <w:sz w:val="20"/>
          <w:szCs w:val="20"/>
        </w:rPr>
        <w:t>2. Финансовое обеспечение расходных обязательств</w:t>
      </w:r>
    </w:p>
    <w:p w:rsidR="0011299A" w:rsidRPr="00813023" w:rsidRDefault="0011299A" w:rsidP="00813023">
      <w:pPr>
        <w:widowControl w:val="0"/>
        <w:shd w:val="clear" w:color="auto" w:fill="FFFFFF"/>
        <w:tabs>
          <w:tab w:val="left" w:pos="993"/>
        </w:tabs>
        <w:spacing w:line="240" w:lineRule="auto"/>
        <w:ind w:firstLine="709"/>
        <w:jc w:val="center"/>
        <w:rPr>
          <w:rFonts w:ascii="Arial" w:hAnsi="Arial" w:cs="Arial"/>
          <w:sz w:val="20"/>
          <w:szCs w:val="20"/>
        </w:rPr>
      </w:pPr>
      <w:r w:rsidRPr="00813023">
        <w:rPr>
          <w:rFonts w:ascii="Arial" w:hAnsi="Arial" w:cs="Arial"/>
          <w:sz w:val="20"/>
          <w:szCs w:val="20"/>
        </w:rPr>
        <w:t xml:space="preserve">муниципального образования, в целях </w:t>
      </w:r>
      <w:proofErr w:type="spellStart"/>
      <w:r w:rsidRPr="00813023">
        <w:rPr>
          <w:rFonts w:ascii="Arial" w:hAnsi="Arial" w:cs="Arial"/>
          <w:sz w:val="20"/>
          <w:szCs w:val="20"/>
        </w:rPr>
        <w:t>софинансирования</w:t>
      </w:r>
      <w:proofErr w:type="spellEnd"/>
    </w:p>
    <w:p w:rsidR="0011299A" w:rsidRPr="00813023" w:rsidRDefault="0011299A" w:rsidP="00813023">
      <w:pPr>
        <w:widowControl w:val="0"/>
        <w:shd w:val="clear" w:color="auto" w:fill="FFFFFF"/>
        <w:tabs>
          <w:tab w:val="left" w:pos="993"/>
        </w:tabs>
        <w:spacing w:line="240" w:lineRule="auto"/>
        <w:ind w:firstLine="709"/>
        <w:jc w:val="center"/>
        <w:rPr>
          <w:rFonts w:ascii="Arial" w:hAnsi="Arial" w:cs="Arial"/>
          <w:sz w:val="20"/>
          <w:szCs w:val="20"/>
        </w:rPr>
      </w:pPr>
      <w:r w:rsidRPr="00813023">
        <w:rPr>
          <w:rFonts w:ascii="Arial" w:hAnsi="Arial" w:cs="Arial"/>
          <w:sz w:val="20"/>
          <w:szCs w:val="20"/>
        </w:rPr>
        <w:t>которых предоставляется иной межбюджетный трансферт</w:t>
      </w:r>
    </w:p>
    <w:p w:rsidR="0011299A" w:rsidRPr="00813023" w:rsidRDefault="0011299A" w:rsidP="00813023">
      <w:pPr>
        <w:widowControl w:val="0"/>
        <w:shd w:val="clear" w:color="auto" w:fill="FFFFFF"/>
        <w:tabs>
          <w:tab w:val="left" w:pos="993"/>
        </w:tabs>
        <w:spacing w:line="240" w:lineRule="auto"/>
        <w:ind w:firstLine="709"/>
        <w:jc w:val="both"/>
        <w:rPr>
          <w:rFonts w:ascii="Arial" w:hAnsi="Arial" w:cs="Arial"/>
          <w:sz w:val="20"/>
          <w:szCs w:val="20"/>
        </w:rPr>
      </w:pP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lastRenderedPageBreak/>
        <w:t xml:space="preserve">2.1. Общий объем бюджетных ассигнований, предусматриваемых в бюджете «Поселения» на финансовое обеспечение расходных обязательств, в целях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которых предоставляется иной межбюджетный трансферт, составляет:</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в 2025 году 2 500 000 (два миллиона пятьсот тысяч) рублей 00 копеек;</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в 2026 году 2 500 000 (</w:t>
      </w:r>
      <w:bookmarkStart w:id="15" w:name="_Hlk194485629"/>
      <w:r w:rsidRPr="00813023">
        <w:rPr>
          <w:rFonts w:ascii="Arial" w:hAnsi="Arial" w:cs="Arial"/>
          <w:sz w:val="20"/>
          <w:szCs w:val="20"/>
        </w:rPr>
        <w:t>два миллиона пятьсот тысяч</w:t>
      </w:r>
      <w:bookmarkEnd w:id="15"/>
      <w:r w:rsidRPr="00813023">
        <w:rPr>
          <w:rFonts w:ascii="Arial" w:hAnsi="Arial" w:cs="Arial"/>
          <w:sz w:val="20"/>
          <w:szCs w:val="20"/>
        </w:rPr>
        <w:t>) рублей 00 копеек;</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в 2027 году 2 500 000 (два миллиона пятьсот тысяч) рублей 00 копеек.</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 xml:space="preserve">2.2. Объем бюджетных ассигнований, предусматриваемых в бюджете «Поселения», превышающих размер расходного обязательства муниципального образования, в целях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которого предоставляется иной межбюджетный трансферт, составляет:</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в 2025 году 0 (ноль) рублей 00 копеек;</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в 2026 году 0 (ноль) рублей 00 копеек;</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в 2027 году 0 (ноль) рублей 00 копеек.</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2.3.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 xml:space="preserve">в 2025 году </w:t>
      </w:r>
      <w:bookmarkStart w:id="16" w:name="_Hlk194485460"/>
      <w:r w:rsidRPr="00813023">
        <w:rPr>
          <w:rFonts w:ascii="Arial" w:hAnsi="Arial" w:cs="Arial"/>
          <w:sz w:val="20"/>
          <w:szCs w:val="20"/>
        </w:rPr>
        <w:t>100 % от общего объема бюджетных ассигнований, указанного в пункте 2.1 настоящего Соглашения, но не более 2 500 000 (два миллиона пятьсот тысяч) рублей 00 копеек;</w:t>
      </w:r>
      <w:bookmarkEnd w:id="16"/>
    </w:p>
    <w:p w:rsidR="0011299A" w:rsidRPr="00813023" w:rsidRDefault="0011299A" w:rsidP="00813023">
      <w:pPr>
        <w:widowControl w:val="0"/>
        <w:spacing w:line="240" w:lineRule="auto"/>
        <w:ind w:firstLine="709"/>
        <w:jc w:val="both"/>
        <w:rPr>
          <w:rFonts w:ascii="Arial" w:hAnsi="Arial" w:cs="Arial"/>
          <w:sz w:val="20"/>
          <w:szCs w:val="20"/>
        </w:rPr>
      </w:pPr>
      <w:bookmarkStart w:id="17" w:name="_Hlk194485669"/>
      <w:r w:rsidRPr="00813023">
        <w:rPr>
          <w:rFonts w:ascii="Arial" w:hAnsi="Arial" w:cs="Arial"/>
          <w:sz w:val="20"/>
          <w:szCs w:val="20"/>
        </w:rPr>
        <w:t>в 2026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в 2027 году 100 % от общего объема бюджетных ассигнований, указанного в пункте 2.1 настоящего Соглашения, но не более 2 500 000 (два миллиона пятьсот тысяч) рублей 00 копеек.</w:t>
      </w:r>
    </w:p>
    <w:bookmarkEnd w:id="17"/>
    <w:p w:rsidR="0011299A" w:rsidRPr="00813023" w:rsidRDefault="0011299A" w:rsidP="00813023">
      <w:pPr>
        <w:widowControl w:val="0"/>
        <w:spacing w:line="240" w:lineRule="auto"/>
        <w:ind w:firstLine="708"/>
        <w:jc w:val="both"/>
        <w:rPr>
          <w:rFonts w:ascii="Arial" w:hAnsi="Arial" w:cs="Arial"/>
          <w:sz w:val="20"/>
          <w:szCs w:val="20"/>
        </w:rPr>
      </w:pPr>
      <w:r w:rsidRPr="00813023">
        <w:rPr>
          <w:rFonts w:ascii="Arial" w:hAnsi="Arial" w:cs="Arial"/>
          <w:sz w:val="20"/>
          <w:szCs w:val="20"/>
        </w:rPr>
        <w:t xml:space="preserve">2.4. 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w:t>
      </w:r>
      <w:r w:rsidRPr="00813023">
        <w:rPr>
          <w:rFonts w:ascii="Arial" w:hAnsi="Arial" w:cs="Arial"/>
          <w:sz w:val="20"/>
          <w:szCs w:val="20"/>
        </w:rPr>
        <w:lastRenderedPageBreak/>
        <w:t xml:space="preserve">обеспечение мероприятий, в целях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реализации которых предоставляется иной межбюджетный трансферт, в настоящее Соглашение вносятся соответствующие изменения.</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 xml:space="preserve">В случае изменения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от уточненного общего объема бюджетных ассигнований, предусмотренных в соответствующем финансо</w:t>
      </w:r>
      <w:r w:rsidR="00813023" w:rsidRPr="00813023">
        <w:rPr>
          <w:rFonts w:ascii="Arial" w:hAnsi="Arial" w:cs="Arial"/>
          <w:sz w:val="20"/>
          <w:szCs w:val="20"/>
        </w:rPr>
        <w:t>вом году в бюджете «Поселения».</w:t>
      </w:r>
    </w:p>
    <w:p w:rsidR="0011299A" w:rsidRPr="00813023" w:rsidRDefault="0011299A" w:rsidP="00813023">
      <w:pPr>
        <w:widowControl w:val="0"/>
        <w:shd w:val="clear" w:color="auto" w:fill="FFFFFF"/>
        <w:tabs>
          <w:tab w:val="left" w:pos="993"/>
        </w:tabs>
        <w:spacing w:line="240" w:lineRule="auto"/>
        <w:jc w:val="center"/>
        <w:rPr>
          <w:rFonts w:ascii="Arial" w:hAnsi="Arial" w:cs="Arial"/>
          <w:sz w:val="20"/>
          <w:szCs w:val="20"/>
        </w:rPr>
      </w:pPr>
      <w:r w:rsidRPr="00813023">
        <w:rPr>
          <w:rFonts w:ascii="Arial" w:hAnsi="Arial" w:cs="Arial"/>
          <w:sz w:val="20"/>
          <w:szCs w:val="20"/>
        </w:rPr>
        <w:t>3. Порядок, условия предоставления и сроки перечисления</w:t>
      </w:r>
    </w:p>
    <w:p w:rsidR="0011299A" w:rsidRPr="00813023" w:rsidRDefault="00813023" w:rsidP="00813023">
      <w:pPr>
        <w:widowControl w:val="0"/>
        <w:shd w:val="clear" w:color="auto" w:fill="FFFFFF"/>
        <w:tabs>
          <w:tab w:val="left" w:pos="993"/>
        </w:tabs>
        <w:spacing w:line="240" w:lineRule="auto"/>
        <w:jc w:val="center"/>
        <w:rPr>
          <w:rFonts w:ascii="Arial" w:hAnsi="Arial" w:cs="Arial"/>
          <w:sz w:val="20"/>
          <w:szCs w:val="20"/>
        </w:rPr>
      </w:pPr>
      <w:r w:rsidRPr="00813023">
        <w:rPr>
          <w:rFonts w:ascii="Arial" w:hAnsi="Arial" w:cs="Arial"/>
          <w:sz w:val="20"/>
          <w:szCs w:val="20"/>
        </w:rPr>
        <w:t>иного межбюджетного трансферта</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3.1. Иной межбюджетный трансферт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11299A" w:rsidRPr="00813023" w:rsidRDefault="0011299A" w:rsidP="00813023">
      <w:pPr>
        <w:widowControl w:val="0"/>
        <w:tabs>
          <w:tab w:val="left" w:pos="1276"/>
        </w:tabs>
        <w:spacing w:line="240" w:lineRule="auto"/>
        <w:ind w:firstLine="709"/>
        <w:jc w:val="both"/>
        <w:rPr>
          <w:rFonts w:ascii="Arial" w:hAnsi="Arial" w:cs="Arial"/>
          <w:sz w:val="20"/>
          <w:szCs w:val="20"/>
        </w:rPr>
      </w:pPr>
      <w:r w:rsidRPr="00813023">
        <w:rPr>
          <w:rFonts w:ascii="Arial" w:hAnsi="Arial" w:cs="Arial"/>
          <w:sz w:val="20"/>
          <w:szCs w:val="20"/>
        </w:rPr>
        <w:t>3.2.</w:t>
      </w:r>
      <w:r w:rsidRPr="00813023">
        <w:rPr>
          <w:rFonts w:ascii="Arial" w:hAnsi="Arial" w:cs="Arial"/>
          <w:sz w:val="20"/>
          <w:szCs w:val="20"/>
        </w:rPr>
        <w:tab/>
        <w:t>Перечисление иного межбюджетного трансферта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rsidR="0011299A" w:rsidRPr="00813023" w:rsidRDefault="0011299A" w:rsidP="00813023">
      <w:pPr>
        <w:widowControl w:val="0"/>
        <w:tabs>
          <w:tab w:val="left" w:pos="1276"/>
        </w:tabs>
        <w:spacing w:line="240" w:lineRule="auto"/>
        <w:ind w:firstLine="709"/>
        <w:jc w:val="both"/>
        <w:rPr>
          <w:rFonts w:ascii="Arial" w:hAnsi="Arial" w:cs="Arial"/>
          <w:sz w:val="20"/>
          <w:szCs w:val="20"/>
        </w:rPr>
      </w:pPr>
      <w:r w:rsidRPr="00813023">
        <w:rPr>
          <w:rFonts w:ascii="Arial" w:hAnsi="Arial" w:cs="Arial"/>
          <w:sz w:val="20"/>
          <w:szCs w:val="20"/>
        </w:rPr>
        <w:t xml:space="preserve">3.3. Перечисление иного межбюджетного трансферта из бюджета Нефтеюганского района осуществляется в доле, соответствующей уровню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расходного обязательства «Поселения», установленной пунктом 2.3 настоящего Соглашения на соответствующий финансовый год, на основании документов, подтверждающих принятые денежные обязательства, платежных документов, связанных с исполнением расходных обязательств в целях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которых предоставляется иной межбюджетный трансферт.</w:t>
      </w:r>
    </w:p>
    <w:p w:rsidR="0011299A" w:rsidRPr="00813023" w:rsidRDefault="0011299A" w:rsidP="00813023">
      <w:pPr>
        <w:widowControl w:val="0"/>
        <w:tabs>
          <w:tab w:val="left" w:pos="1276"/>
        </w:tabs>
        <w:spacing w:line="240" w:lineRule="auto"/>
        <w:ind w:firstLine="709"/>
        <w:jc w:val="both"/>
        <w:rPr>
          <w:rFonts w:ascii="Arial" w:hAnsi="Arial" w:cs="Arial"/>
          <w:sz w:val="20"/>
          <w:szCs w:val="20"/>
        </w:rPr>
      </w:pPr>
      <w:r w:rsidRPr="00813023">
        <w:rPr>
          <w:rFonts w:ascii="Arial" w:hAnsi="Arial" w:cs="Arial"/>
          <w:sz w:val="20"/>
          <w:szCs w:val="20"/>
        </w:rPr>
        <w:t>3.4.</w:t>
      </w:r>
      <w:r w:rsidRPr="00813023">
        <w:rPr>
          <w:rFonts w:ascii="Arial" w:hAnsi="Arial" w:cs="Arial"/>
          <w:sz w:val="20"/>
          <w:szCs w:val="20"/>
        </w:rPr>
        <w:tab/>
        <w:t xml:space="preserve">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w:t>
      </w:r>
      <w:r w:rsidR="00813023" w:rsidRPr="00813023">
        <w:rPr>
          <w:rFonts w:ascii="Arial" w:hAnsi="Arial" w:cs="Arial"/>
          <w:sz w:val="20"/>
          <w:szCs w:val="20"/>
        </w:rPr>
        <w:t>иного межбюджетного трансферта.</w:t>
      </w:r>
    </w:p>
    <w:p w:rsidR="0011299A" w:rsidRPr="00813023" w:rsidRDefault="00813023" w:rsidP="00813023">
      <w:pPr>
        <w:widowControl w:val="0"/>
        <w:shd w:val="clear" w:color="auto" w:fill="FFFFFF"/>
        <w:tabs>
          <w:tab w:val="left" w:pos="993"/>
        </w:tabs>
        <w:spacing w:line="240" w:lineRule="auto"/>
        <w:jc w:val="center"/>
        <w:rPr>
          <w:rFonts w:ascii="Arial" w:hAnsi="Arial" w:cs="Arial"/>
          <w:sz w:val="20"/>
          <w:szCs w:val="20"/>
        </w:rPr>
      </w:pPr>
      <w:r w:rsidRPr="00813023">
        <w:rPr>
          <w:rFonts w:ascii="Arial" w:hAnsi="Arial" w:cs="Arial"/>
          <w:sz w:val="20"/>
          <w:szCs w:val="20"/>
        </w:rPr>
        <w:t>4. Взаимодействие Сторон</w:t>
      </w:r>
    </w:p>
    <w:p w:rsidR="0011299A" w:rsidRPr="00813023" w:rsidRDefault="0011299A" w:rsidP="00813023">
      <w:pPr>
        <w:widowControl w:val="0"/>
        <w:spacing w:line="240" w:lineRule="auto"/>
        <w:ind w:firstLine="709"/>
        <w:rPr>
          <w:rFonts w:ascii="Arial" w:hAnsi="Arial" w:cs="Arial"/>
          <w:sz w:val="20"/>
          <w:szCs w:val="20"/>
        </w:rPr>
      </w:pPr>
      <w:r w:rsidRPr="00813023">
        <w:rPr>
          <w:rFonts w:ascii="Arial" w:hAnsi="Arial" w:cs="Arial"/>
          <w:sz w:val="20"/>
          <w:szCs w:val="20"/>
        </w:rPr>
        <w:t>4.1.</w:t>
      </w:r>
      <w:r w:rsidRPr="00813023">
        <w:rPr>
          <w:rFonts w:ascii="Arial" w:hAnsi="Arial" w:cs="Arial"/>
          <w:sz w:val="20"/>
          <w:szCs w:val="20"/>
        </w:rPr>
        <w:tab/>
        <w:t>«Администрация района» обязуется:</w:t>
      </w:r>
    </w:p>
    <w:p w:rsidR="0011299A" w:rsidRPr="00813023" w:rsidRDefault="0011299A" w:rsidP="00813023">
      <w:pPr>
        <w:widowControl w:val="0"/>
        <w:tabs>
          <w:tab w:val="left" w:pos="1560"/>
        </w:tabs>
        <w:spacing w:line="240" w:lineRule="auto"/>
        <w:ind w:firstLine="709"/>
        <w:jc w:val="both"/>
        <w:rPr>
          <w:rFonts w:ascii="Arial" w:hAnsi="Arial" w:cs="Arial"/>
          <w:sz w:val="20"/>
          <w:szCs w:val="20"/>
        </w:rPr>
      </w:pPr>
      <w:r w:rsidRPr="00813023">
        <w:rPr>
          <w:rFonts w:ascii="Arial" w:hAnsi="Arial" w:cs="Arial"/>
          <w:sz w:val="20"/>
          <w:szCs w:val="20"/>
        </w:rPr>
        <w:lastRenderedPageBreak/>
        <w:t>4.1.1.</w:t>
      </w:r>
      <w:r w:rsidRPr="00813023">
        <w:rPr>
          <w:rFonts w:ascii="Arial" w:hAnsi="Arial" w:cs="Arial"/>
          <w:sz w:val="20"/>
          <w:szCs w:val="20"/>
        </w:rPr>
        <w:tab/>
        <w:t>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11299A" w:rsidRPr="00813023" w:rsidRDefault="0011299A" w:rsidP="00813023">
      <w:pPr>
        <w:widowControl w:val="0"/>
        <w:tabs>
          <w:tab w:val="left" w:pos="1560"/>
        </w:tabs>
        <w:spacing w:line="240" w:lineRule="auto"/>
        <w:ind w:firstLine="709"/>
        <w:jc w:val="both"/>
        <w:rPr>
          <w:rFonts w:ascii="Arial" w:hAnsi="Arial" w:cs="Arial"/>
          <w:sz w:val="20"/>
          <w:szCs w:val="20"/>
        </w:rPr>
      </w:pPr>
      <w:r w:rsidRPr="00813023">
        <w:rPr>
          <w:rFonts w:ascii="Arial" w:hAnsi="Arial" w:cs="Arial"/>
          <w:sz w:val="20"/>
          <w:szCs w:val="20"/>
        </w:rPr>
        <w:t>4.1.2.</w:t>
      </w:r>
      <w:r w:rsidRPr="00813023">
        <w:rPr>
          <w:rFonts w:ascii="Arial" w:hAnsi="Arial" w:cs="Arial"/>
          <w:sz w:val="20"/>
          <w:szCs w:val="20"/>
        </w:rPr>
        <w:tab/>
        <w:t>Осуществлять контроль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11299A" w:rsidRPr="00813023" w:rsidRDefault="0011299A" w:rsidP="00813023">
      <w:pPr>
        <w:widowControl w:val="0"/>
        <w:tabs>
          <w:tab w:val="left" w:pos="1560"/>
        </w:tabs>
        <w:spacing w:line="240" w:lineRule="auto"/>
        <w:ind w:firstLine="709"/>
        <w:jc w:val="both"/>
        <w:rPr>
          <w:rFonts w:ascii="Arial" w:hAnsi="Arial" w:cs="Arial"/>
          <w:sz w:val="20"/>
          <w:szCs w:val="20"/>
        </w:rPr>
      </w:pPr>
      <w:r w:rsidRPr="00813023">
        <w:rPr>
          <w:rFonts w:ascii="Arial" w:hAnsi="Arial" w:cs="Arial"/>
          <w:sz w:val="20"/>
          <w:szCs w:val="20"/>
        </w:rPr>
        <w:t>4.1.3.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 установленных в соответствии с подпунктом 4.3.1 пункта 4.3 настоящего Соглашения, на основании данных отчетности, представленной «Получателем».</w:t>
      </w:r>
    </w:p>
    <w:p w:rsidR="0011299A" w:rsidRPr="00813023" w:rsidRDefault="0011299A" w:rsidP="00813023">
      <w:pPr>
        <w:widowControl w:val="0"/>
        <w:tabs>
          <w:tab w:val="left" w:pos="1560"/>
        </w:tabs>
        <w:spacing w:line="240" w:lineRule="auto"/>
        <w:ind w:firstLine="709"/>
        <w:jc w:val="both"/>
        <w:rPr>
          <w:rFonts w:ascii="Arial" w:hAnsi="Arial" w:cs="Arial"/>
          <w:sz w:val="20"/>
          <w:szCs w:val="20"/>
        </w:rPr>
      </w:pPr>
      <w:r w:rsidRPr="00813023">
        <w:rPr>
          <w:rFonts w:ascii="Arial" w:hAnsi="Arial" w:cs="Arial"/>
          <w:sz w:val="20"/>
          <w:szCs w:val="20"/>
        </w:rPr>
        <w:t>4.1.4. В случае приостановления предоставления иного межбюджетного трансферта информировать «Получателя» о причинах такого приостановления.</w:t>
      </w:r>
    </w:p>
    <w:p w:rsidR="0011299A" w:rsidRPr="00813023" w:rsidRDefault="0011299A" w:rsidP="00813023">
      <w:pPr>
        <w:widowControl w:val="0"/>
        <w:tabs>
          <w:tab w:val="left" w:pos="1560"/>
        </w:tabs>
        <w:spacing w:line="240" w:lineRule="auto"/>
        <w:ind w:firstLine="709"/>
        <w:jc w:val="both"/>
        <w:rPr>
          <w:rFonts w:ascii="Arial" w:hAnsi="Arial" w:cs="Arial"/>
          <w:sz w:val="20"/>
          <w:szCs w:val="20"/>
        </w:rPr>
      </w:pPr>
      <w:r w:rsidRPr="00813023">
        <w:rPr>
          <w:rFonts w:ascii="Arial" w:hAnsi="Arial" w:cs="Arial"/>
          <w:sz w:val="20"/>
          <w:szCs w:val="20"/>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rsidR="0011299A" w:rsidRPr="00813023" w:rsidRDefault="0011299A" w:rsidP="00813023">
      <w:pPr>
        <w:widowControl w:val="0"/>
        <w:tabs>
          <w:tab w:val="left" w:pos="1560"/>
        </w:tabs>
        <w:spacing w:line="240" w:lineRule="auto"/>
        <w:ind w:firstLine="709"/>
        <w:jc w:val="both"/>
        <w:rPr>
          <w:rFonts w:ascii="Arial" w:hAnsi="Arial" w:cs="Arial"/>
          <w:sz w:val="20"/>
          <w:szCs w:val="20"/>
        </w:rPr>
      </w:pPr>
      <w:r w:rsidRPr="00813023">
        <w:rPr>
          <w:rFonts w:ascii="Arial" w:hAnsi="Arial" w:cs="Arial"/>
          <w:sz w:val="20"/>
          <w:szCs w:val="20"/>
        </w:rPr>
        <w:t>4.1.6. В случае непредставления Получателем отчетов, предусмотренных подпунктом 4.3.2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11299A" w:rsidRPr="00813023" w:rsidRDefault="0011299A" w:rsidP="00813023">
      <w:pPr>
        <w:widowControl w:val="0"/>
        <w:tabs>
          <w:tab w:val="left" w:pos="1560"/>
        </w:tabs>
        <w:spacing w:line="240" w:lineRule="auto"/>
        <w:ind w:firstLine="709"/>
        <w:jc w:val="both"/>
        <w:rPr>
          <w:rFonts w:ascii="Arial" w:hAnsi="Arial" w:cs="Arial"/>
          <w:sz w:val="20"/>
          <w:szCs w:val="20"/>
        </w:rPr>
      </w:pPr>
      <w:bookmarkStart w:id="18" w:name="_Hlk194481888"/>
      <w:r w:rsidRPr="00813023">
        <w:rPr>
          <w:rFonts w:ascii="Arial" w:hAnsi="Arial" w:cs="Arial"/>
          <w:sz w:val="20"/>
          <w:szCs w:val="20"/>
        </w:rPr>
        <w:t>4.1.7. Выполнять иные обязательства,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бюджету</w:t>
      </w:r>
      <w:r w:rsidRPr="00813023">
        <w:rPr>
          <w:rFonts w:ascii="Arial" w:hAnsi="Arial" w:cs="Arial"/>
          <w:bCs/>
          <w:sz w:val="20"/>
          <w:szCs w:val="20"/>
        </w:rPr>
        <w:t xml:space="preserve"> сельского поселения Каркатеевы</w:t>
      </w:r>
      <w:r w:rsidRPr="00813023">
        <w:rPr>
          <w:rFonts w:ascii="Arial" w:hAnsi="Arial" w:cs="Arial"/>
          <w:sz w:val="20"/>
          <w:szCs w:val="20"/>
        </w:rPr>
        <w:t>, и настоящим Соглашением.</w:t>
      </w:r>
    </w:p>
    <w:bookmarkEnd w:id="18"/>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4.2.</w:t>
      </w:r>
      <w:r w:rsidRPr="00813023">
        <w:rPr>
          <w:rFonts w:ascii="Arial" w:hAnsi="Arial" w:cs="Arial"/>
          <w:sz w:val="20"/>
          <w:szCs w:val="20"/>
        </w:rPr>
        <w:tab/>
        <w:t>«Администрация района» вправе:</w:t>
      </w:r>
    </w:p>
    <w:p w:rsidR="0011299A" w:rsidRPr="00813023" w:rsidRDefault="0011299A" w:rsidP="00813023">
      <w:pPr>
        <w:widowControl w:val="0"/>
        <w:tabs>
          <w:tab w:val="left" w:pos="1560"/>
        </w:tabs>
        <w:spacing w:line="240" w:lineRule="auto"/>
        <w:ind w:firstLine="709"/>
        <w:jc w:val="both"/>
        <w:rPr>
          <w:rFonts w:ascii="Arial" w:hAnsi="Arial" w:cs="Arial"/>
          <w:sz w:val="20"/>
          <w:szCs w:val="20"/>
        </w:rPr>
      </w:pPr>
      <w:r w:rsidRPr="00813023">
        <w:rPr>
          <w:rFonts w:ascii="Arial" w:hAnsi="Arial" w:cs="Arial"/>
          <w:sz w:val="20"/>
          <w:szCs w:val="20"/>
        </w:rPr>
        <w:t>4.2.1.</w:t>
      </w:r>
      <w:r w:rsidRPr="00813023">
        <w:rPr>
          <w:rFonts w:ascii="Arial" w:hAnsi="Arial" w:cs="Arial"/>
          <w:sz w:val="20"/>
          <w:szCs w:val="20"/>
        </w:rPr>
        <w:tab/>
        <w:t xml:space="preserve">Запрашивать у «Получателя» документы и материалы, </w:t>
      </w:r>
      <w:r w:rsidRPr="00813023">
        <w:rPr>
          <w:rFonts w:ascii="Arial" w:hAnsi="Arial" w:cs="Arial"/>
          <w:sz w:val="20"/>
          <w:szCs w:val="20"/>
        </w:rPr>
        <w:lastRenderedPageBreak/>
        <w:t>необходимые для осуществления контроля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11299A" w:rsidRPr="00813023" w:rsidRDefault="0011299A" w:rsidP="00813023">
      <w:pPr>
        <w:widowControl w:val="0"/>
        <w:tabs>
          <w:tab w:val="left" w:pos="1560"/>
        </w:tabs>
        <w:spacing w:line="240" w:lineRule="auto"/>
        <w:ind w:firstLine="709"/>
        <w:jc w:val="both"/>
        <w:rPr>
          <w:rFonts w:ascii="Arial" w:hAnsi="Arial" w:cs="Arial"/>
          <w:sz w:val="20"/>
          <w:szCs w:val="20"/>
        </w:rPr>
      </w:pPr>
      <w:bookmarkStart w:id="19" w:name="_Hlk194481909"/>
      <w:r w:rsidRPr="00813023">
        <w:rPr>
          <w:rFonts w:ascii="Arial" w:hAnsi="Arial" w:cs="Arial"/>
          <w:sz w:val="20"/>
          <w:szCs w:val="20"/>
        </w:rPr>
        <w:t>4.2.2. Осуществлять иные права,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бюджету</w:t>
      </w:r>
      <w:r w:rsidRPr="00813023">
        <w:rPr>
          <w:rFonts w:ascii="Arial" w:hAnsi="Arial" w:cs="Arial"/>
          <w:bCs/>
          <w:sz w:val="20"/>
          <w:szCs w:val="20"/>
        </w:rPr>
        <w:t xml:space="preserve"> сельского поселения Каркатеевы,</w:t>
      </w:r>
      <w:r w:rsidRPr="00813023">
        <w:rPr>
          <w:rFonts w:ascii="Arial" w:hAnsi="Arial" w:cs="Arial"/>
          <w:sz w:val="20"/>
          <w:szCs w:val="20"/>
        </w:rPr>
        <w:t xml:space="preserve"> и настоящим Соглашением.</w:t>
      </w:r>
    </w:p>
    <w:bookmarkEnd w:id="19"/>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4.3.</w:t>
      </w:r>
      <w:r w:rsidRPr="00813023">
        <w:rPr>
          <w:rFonts w:ascii="Arial" w:hAnsi="Arial" w:cs="Arial"/>
          <w:sz w:val="20"/>
          <w:szCs w:val="20"/>
        </w:rPr>
        <w:tab/>
        <w:t>«Получатель» обязуется:</w:t>
      </w:r>
    </w:p>
    <w:p w:rsidR="0011299A" w:rsidRPr="00813023" w:rsidRDefault="0011299A" w:rsidP="00813023">
      <w:pPr>
        <w:widowControl w:val="0"/>
        <w:tabs>
          <w:tab w:val="left" w:pos="1560"/>
        </w:tabs>
        <w:spacing w:line="240" w:lineRule="auto"/>
        <w:ind w:firstLine="709"/>
        <w:jc w:val="both"/>
        <w:rPr>
          <w:rFonts w:ascii="Arial" w:hAnsi="Arial" w:cs="Arial"/>
          <w:sz w:val="20"/>
          <w:szCs w:val="20"/>
        </w:rPr>
      </w:pPr>
      <w:bookmarkStart w:id="20" w:name="_Hlk194481935"/>
      <w:r w:rsidRPr="00813023">
        <w:rPr>
          <w:rFonts w:ascii="Arial" w:hAnsi="Arial" w:cs="Arial"/>
          <w:sz w:val="20"/>
          <w:szCs w:val="20"/>
        </w:rPr>
        <w:t>4.3.1.</w:t>
      </w:r>
      <w:r w:rsidRPr="00813023">
        <w:rPr>
          <w:rFonts w:ascii="Arial" w:hAnsi="Arial" w:cs="Arial"/>
          <w:sz w:val="20"/>
          <w:szCs w:val="20"/>
        </w:rPr>
        <w:tab/>
      </w:r>
      <w:bookmarkEnd w:id="20"/>
      <w:r w:rsidRPr="00813023">
        <w:rPr>
          <w:rFonts w:ascii="Arial" w:hAnsi="Arial" w:cs="Arial"/>
          <w:sz w:val="20"/>
          <w:szCs w:val="20"/>
        </w:rPr>
        <w:t xml:space="preserve">Обеспечивать достижение значений показателей результативности предоставления иного межбюджетного трансферта, установленных в соответствии с приложением 2 к настоящему Соглашению. </w:t>
      </w:r>
    </w:p>
    <w:p w:rsidR="0011299A" w:rsidRPr="00813023" w:rsidRDefault="0011299A" w:rsidP="00813023">
      <w:pPr>
        <w:widowControl w:val="0"/>
        <w:tabs>
          <w:tab w:val="left" w:pos="1560"/>
        </w:tabs>
        <w:spacing w:line="240" w:lineRule="auto"/>
        <w:ind w:firstLine="709"/>
        <w:jc w:val="both"/>
        <w:rPr>
          <w:rFonts w:ascii="Arial" w:hAnsi="Arial" w:cs="Arial"/>
          <w:sz w:val="20"/>
          <w:szCs w:val="20"/>
        </w:rPr>
      </w:pPr>
      <w:r w:rsidRPr="00813023">
        <w:rPr>
          <w:rFonts w:ascii="Arial" w:hAnsi="Arial" w:cs="Arial"/>
          <w:sz w:val="20"/>
          <w:szCs w:val="20"/>
        </w:rPr>
        <w:t>4.3.2.</w:t>
      </w:r>
      <w:r w:rsidRPr="00813023">
        <w:rPr>
          <w:rFonts w:ascii="Arial" w:hAnsi="Arial" w:cs="Arial"/>
          <w:sz w:val="20"/>
          <w:szCs w:val="20"/>
        </w:rPr>
        <w:tab/>
        <w:t>Обеспечивать представление в Комитет по делам народов Севера, охраны окружающей среды и водных ресурсов администрации Нефтеюганского района, являющегося ответственным исполнителем муниципальной программы, а также в Департамент финансов Нефтеюганского района отчетов:</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о расходах по форме согласно приложению 3 к настоящему Соглашению, не позднее 1 числа месяца, следующего за отчетным месяцем, в котором был получен иной межбюджетный трансферт;</w:t>
      </w:r>
    </w:p>
    <w:p w:rsidR="0011299A" w:rsidRPr="00813023" w:rsidRDefault="0011299A" w:rsidP="00813023">
      <w:pPr>
        <w:widowControl w:val="0"/>
        <w:spacing w:line="240" w:lineRule="auto"/>
        <w:ind w:firstLine="709"/>
        <w:jc w:val="both"/>
        <w:rPr>
          <w:rFonts w:ascii="Arial" w:hAnsi="Arial" w:cs="Arial"/>
          <w:sz w:val="20"/>
          <w:szCs w:val="20"/>
        </w:rPr>
      </w:pPr>
      <w:r w:rsidRPr="00813023">
        <w:rPr>
          <w:rFonts w:ascii="Arial" w:hAnsi="Arial" w:cs="Arial"/>
          <w:sz w:val="20"/>
          <w:szCs w:val="20"/>
        </w:rPr>
        <w:t>о достижении значений показателей результативности по форме согласно приложению 4 к настоящему Соглашению, не позднее 1 числа месяца, следующего за отчетным месяцем, в котором был получен иной межбюджетный трансферт.</w:t>
      </w:r>
    </w:p>
    <w:p w:rsidR="0011299A" w:rsidRPr="00813023" w:rsidRDefault="0011299A" w:rsidP="00813023">
      <w:pPr>
        <w:widowControl w:val="0"/>
        <w:tabs>
          <w:tab w:val="left" w:pos="1560"/>
        </w:tabs>
        <w:spacing w:line="240" w:lineRule="auto"/>
        <w:ind w:right="24" w:firstLine="709"/>
        <w:jc w:val="both"/>
        <w:rPr>
          <w:rFonts w:ascii="Arial" w:hAnsi="Arial" w:cs="Arial"/>
          <w:bCs/>
          <w:sz w:val="20"/>
          <w:szCs w:val="20"/>
        </w:rPr>
      </w:pPr>
      <w:r w:rsidRPr="00813023">
        <w:rPr>
          <w:rFonts w:ascii="Arial" w:hAnsi="Arial" w:cs="Arial"/>
          <w:bCs/>
          <w:sz w:val="20"/>
          <w:szCs w:val="20"/>
        </w:rPr>
        <w:t>4.3.3</w:t>
      </w:r>
      <w:r w:rsidRPr="00813023">
        <w:rPr>
          <w:rFonts w:ascii="Arial" w:hAnsi="Arial" w:cs="Arial"/>
          <w:bCs/>
          <w:sz w:val="20"/>
          <w:szCs w:val="20"/>
        </w:rPr>
        <w:tab/>
      </w:r>
      <w:proofErr w:type="gramStart"/>
      <w:r w:rsidRPr="00813023">
        <w:rPr>
          <w:rFonts w:ascii="Arial" w:hAnsi="Arial" w:cs="Arial"/>
          <w:bCs/>
          <w:sz w:val="20"/>
          <w:szCs w:val="20"/>
        </w:rPr>
        <w:t>В</w:t>
      </w:r>
      <w:proofErr w:type="gramEnd"/>
      <w:r w:rsidRPr="00813023">
        <w:rPr>
          <w:rFonts w:ascii="Arial" w:hAnsi="Arial" w:cs="Arial"/>
          <w:bCs/>
          <w:sz w:val="20"/>
          <w:szCs w:val="20"/>
        </w:rPr>
        <w:t xml:space="preserve"> случае получения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w:t>
      </w:r>
      <w:r w:rsidRPr="00813023">
        <w:rPr>
          <w:rFonts w:ascii="Arial" w:hAnsi="Arial" w:cs="Arial"/>
          <w:sz w:val="20"/>
          <w:szCs w:val="20"/>
        </w:rPr>
        <w:t>иного межбюджетного трансферта</w:t>
      </w:r>
      <w:r w:rsidRPr="00813023">
        <w:rPr>
          <w:rFonts w:ascii="Arial" w:hAnsi="Arial" w:cs="Arial"/>
          <w:bCs/>
          <w:sz w:val="20"/>
          <w:szCs w:val="20"/>
        </w:rPr>
        <w:t xml:space="preserve"> и других обязательств, предусмотренных настоящим Соглашением.</w:t>
      </w:r>
    </w:p>
    <w:p w:rsidR="0011299A" w:rsidRPr="00813023" w:rsidRDefault="0011299A" w:rsidP="00813023">
      <w:pPr>
        <w:widowControl w:val="0"/>
        <w:tabs>
          <w:tab w:val="left" w:pos="1560"/>
        </w:tabs>
        <w:spacing w:line="240" w:lineRule="auto"/>
        <w:ind w:right="24" w:firstLine="709"/>
        <w:jc w:val="both"/>
        <w:rPr>
          <w:rFonts w:ascii="Arial" w:hAnsi="Arial" w:cs="Arial"/>
          <w:bCs/>
          <w:sz w:val="20"/>
          <w:szCs w:val="20"/>
        </w:rPr>
      </w:pPr>
      <w:r w:rsidRPr="00813023">
        <w:rPr>
          <w:rFonts w:ascii="Arial" w:hAnsi="Arial" w:cs="Arial"/>
          <w:bCs/>
          <w:sz w:val="20"/>
          <w:szCs w:val="20"/>
        </w:rPr>
        <w:t>4.3.4.</w:t>
      </w:r>
      <w:r w:rsidRPr="00813023">
        <w:rPr>
          <w:rFonts w:ascii="Arial" w:hAnsi="Arial" w:cs="Arial"/>
          <w:bCs/>
          <w:sz w:val="20"/>
          <w:szCs w:val="20"/>
        </w:rPr>
        <w:tab/>
        <w:t xml:space="preserve">Возвратить в бюджет Нефтеюганского района, не использованный по состоянию на 1 января финансового года, следующего за отчетным, остаток средств </w:t>
      </w:r>
      <w:r w:rsidRPr="00813023">
        <w:rPr>
          <w:rFonts w:ascii="Arial" w:hAnsi="Arial" w:cs="Arial"/>
          <w:sz w:val="20"/>
          <w:szCs w:val="20"/>
        </w:rPr>
        <w:t>иного межбюджетного трансферта</w:t>
      </w:r>
      <w:r w:rsidRPr="00813023">
        <w:rPr>
          <w:rFonts w:ascii="Arial" w:hAnsi="Arial" w:cs="Arial"/>
          <w:bCs/>
          <w:sz w:val="20"/>
          <w:szCs w:val="20"/>
        </w:rPr>
        <w:t xml:space="preserve"> в сроки, установленные бюджетным законодательством Российской Федерации.</w:t>
      </w:r>
    </w:p>
    <w:p w:rsidR="0011299A" w:rsidRPr="00813023" w:rsidRDefault="0011299A" w:rsidP="00813023">
      <w:pPr>
        <w:widowControl w:val="0"/>
        <w:tabs>
          <w:tab w:val="left" w:pos="1701"/>
        </w:tabs>
        <w:spacing w:line="240" w:lineRule="auto"/>
        <w:ind w:right="24" w:firstLine="709"/>
        <w:jc w:val="both"/>
        <w:rPr>
          <w:rFonts w:ascii="Arial" w:hAnsi="Arial" w:cs="Arial"/>
          <w:bCs/>
          <w:sz w:val="20"/>
          <w:szCs w:val="20"/>
        </w:rPr>
      </w:pPr>
      <w:r w:rsidRPr="00813023">
        <w:rPr>
          <w:rFonts w:ascii="Arial" w:hAnsi="Arial" w:cs="Arial"/>
          <w:bCs/>
          <w:sz w:val="20"/>
          <w:szCs w:val="20"/>
        </w:rPr>
        <w:t>4.3.5.</w:t>
      </w:r>
      <w:r w:rsidRPr="00813023">
        <w:rPr>
          <w:rFonts w:ascii="Arial" w:hAnsi="Arial" w:cs="Arial"/>
          <w:bCs/>
          <w:sz w:val="20"/>
          <w:szCs w:val="20"/>
        </w:rPr>
        <w:tab/>
        <w:t xml:space="preserve">Своевременно предоставлять отчеты, предусмотренные </w:t>
      </w:r>
      <w:r w:rsidRPr="00813023">
        <w:rPr>
          <w:rFonts w:ascii="Arial" w:hAnsi="Arial" w:cs="Arial"/>
          <w:bCs/>
          <w:sz w:val="20"/>
          <w:szCs w:val="20"/>
        </w:rPr>
        <w:lastRenderedPageBreak/>
        <w:t>подпунктом 4.3.2 пункта 4.3 настоящего Соглашения, «Администрации района».</w:t>
      </w:r>
    </w:p>
    <w:p w:rsidR="0011299A" w:rsidRPr="00813023" w:rsidRDefault="0011299A" w:rsidP="00813023">
      <w:pPr>
        <w:widowControl w:val="0"/>
        <w:tabs>
          <w:tab w:val="left" w:pos="1701"/>
        </w:tabs>
        <w:spacing w:line="240" w:lineRule="auto"/>
        <w:ind w:right="24" w:firstLine="709"/>
        <w:jc w:val="both"/>
        <w:rPr>
          <w:rFonts w:ascii="Arial" w:hAnsi="Arial" w:cs="Arial"/>
          <w:bCs/>
          <w:sz w:val="20"/>
          <w:szCs w:val="20"/>
        </w:rPr>
      </w:pPr>
      <w:r w:rsidRPr="00813023">
        <w:rPr>
          <w:rFonts w:ascii="Arial" w:hAnsi="Arial" w:cs="Arial"/>
          <w:bCs/>
          <w:sz w:val="20"/>
          <w:szCs w:val="20"/>
        </w:rPr>
        <w:t>4.4. «Получатель» вправе:</w:t>
      </w:r>
    </w:p>
    <w:p w:rsidR="0011299A" w:rsidRPr="00813023" w:rsidRDefault="0011299A" w:rsidP="00813023">
      <w:pPr>
        <w:widowControl w:val="0"/>
        <w:tabs>
          <w:tab w:val="left" w:pos="1560"/>
        </w:tabs>
        <w:spacing w:line="240" w:lineRule="auto"/>
        <w:ind w:right="24" w:firstLine="709"/>
        <w:jc w:val="both"/>
        <w:rPr>
          <w:rFonts w:ascii="Arial" w:hAnsi="Arial" w:cs="Arial"/>
          <w:bCs/>
          <w:sz w:val="20"/>
          <w:szCs w:val="20"/>
        </w:rPr>
      </w:pPr>
      <w:r w:rsidRPr="00813023">
        <w:rPr>
          <w:rFonts w:ascii="Arial" w:hAnsi="Arial" w:cs="Arial"/>
          <w:bCs/>
          <w:sz w:val="20"/>
          <w:szCs w:val="20"/>
        </w:rPr>
        <w:t>4.4.1.</w:t>
      </w:r>
      <w:r w:rsidRPr="00813023">
        <w:rPr>
          <w:rFonts w:ascii="Arial" w:hAnsi="Arial" w:cs="Arial"/>
          <w:bCs/>
          <w:sz w:val="20"/>
          <w:szCs w:val="20"/>
        </w:rPr>
        <w:tab/>
        <w:t>Обращаться к «Администрации района» за разъяснениями в связи с исполнением настоящего Соглашения.</w:t>
      </w:r>
    </w:p>
    <w:p w:rsidR="0011299A" w:rsidRPr="00813023" w:rsidRDefault="0011299A" w:rsidP="00813023">
      <w:pPr>
        <w:widowControl w:val="0"/>
        <w:tabs>
          <w:tab w:val="left" w:pos="1560"/>
        </w:tabs>
        <w:spacing w:line="240" w:lineRule="auto"/>
        <w:ind w:right="24" w:firstLine="709"/>
        <w:jc w:val="both"/>
        <w:rPr>
          <w:rFonts w:ascii="Arial" w:hAnsi="Arial" w:cs="Arial"/>
          <w:bCs/>
          <w:sz w:val="20"/>
          <w:szCs w:val="20"/>
        </w:rPr>
      </w:pPr>
      <w:bookmarkStart w:id="21" w:name="_Hlk194482040"/>
      <w:r w:rsidRPr="00813023">
        <w:rPr>
          <w:rFonts w:ascii="Arial" w:hAnsi="Arial" w:cs="Arial"/>
          <w:bCs/>
          <w:sz w:val="20"/>
          <w:szCs w:val="20"/>
        </w:rPr>
        <w:t>4.4.2.</w:t>
      </w:r>
      <w:r w:rsidRPr="00813023">
        <w:rPr>
          <w:rFonts w:ascii="Arial" w:hAnsi="Arial" w:cs="Arial"/>
          <w:bCs/>
          <w:sz w:val="20"/>
          <w:szCs w:val="20"/>
        </w:rPr>
        <w:tab/>
        <w:t xml:space="preserve">Предусмотреть в местном бюджете бюджетные ассигнования на исполнение расходного обязательства «Получателя» в объеме, превышающем размер расходного обязательства муниципального образования, в целях </w:t>
      </w:r>
      <w:proofErr w:type="spellStart"/>
      <w:r w:rsidRPr="00813023">
        <w:rPr>
          <w:rFonts w:ascii="Arial" w:hAnsi="Arial" w:cs="Arial"/>
          <w:bCs/>
          <w:sz w:val="20"/>
          <w:szCs w:val="20"/>
        </w:rPr>
        <w:t>софинансирования</w:t>
      </w:r>
      <w:proofErr w:type="spellEnd"/>
      <w:r w:rsidRPr="00813023">
        <w:rPr>
          <w:rFonts w:ascii="Arial" w:hAnsi="Arial" w:cs="Arial"/>
          <w:bCs/>
          <w:sz w:val="20"/>
          <w:szCs w:val="20"/>
        </w:rPr>
        <w:t xml:space="preserve"> которого предоставляется иной межбюджетный трансферт.</w:t>
      </w:r>
    </w:p>
    <w:p w:rsidR="0011299A" w:rsidRPr="00813023" w:rsidRDefault="0011299A" w:rsidP="00813023">
      <w:pPr>
        <w:widowControl w:val="0"/>
        <w:tabs>
          <w:tab w:val="left" w:pos="1560"/>
        </w:tabs>
        <w:spacing w:line="240" w:lineRule="auto"/>
        <w:ind w:right="24" w:firstLine="709"/>
        <w:jc w:val="both"/>
        <w:rPr>
          <w:rFonts w:ascii="Arial" w:hAnsi="Arial" w:cs="Arial"/>
          <w:bCs/>
          <w:sz w:val="20"/>
          <w:szCs w:val="20"/>
        </w:rPr>
      </w:pPr>
      <w:r w:rsidRPr="00813023">
        <w:rPr>
          <w:rFonts w:ascii="Arial" w:hAnsi="Arial" w:cs="Arial"/>
          <w:bCs/>
          <w:sz w:val="20"/>
          <w:szCs w:val="20"/>
        </w:rPr>
        <w:t>4.4.3.</w:t>
      </w:r>
      <w:r w:rsidRPr="00813023">
        <w:rPr>
          <w:rFonts w:ascii="Arial" w:hAnsi="Arial" w:cs="Arial"/>
          <w:bCs/>
          <w:sz w:val="20"/>
          <w:szCs w:val="20"/>
        </w:rPr>
        <w:tab/>
        <w:t>Осуществлять иные права, установленные бюджетным законодательством Российской Федерации, Порядком предоставления иного межбюджетного трансферта и настоящим Соглашением.</w:t>
      </w:r>
      <w:bookmarkEnd w:id="21"/>
    </w:p>
    <w:p w:rsidR="0011299A" w:rsidRPr="00813023" w:rsidRDefault="00813023" w:rsidP="00813023">
      <w:pPr>
        <w:widowControl w:val="0"/>
        <w:shd w:val="clear" w:color="auto" w:fill="FFFFFF"/>
        <w:tabs>
          <w:tab w:val="left" w:pos="993"/>
        </w:tabs>
        <w:spacing w:line="240" w:lineRule="auto"/>
        <w:jc w:val="center"/>
        <w:rPr>
          <w:rFonts w:ascii="Arial" w:hAnsi="Arial" w:cs="Arial"/>
          <w:sz w:val="20"/>
          <w:szCs w:val="20"/>
        </w:rPr>
      </w:pPr>
      <w:r w:rsidRPr="00813023">
        <w:rPr>
          <w:rFonts w:ascii="Arial" w:hAnsi="Arial" w:cs="Arial"/>
          <w:sz w:val="20"/>
          <w:szCs w:val="20"/>
        </w:rPr>
        <w:t>5. Ответственность Сторон</w:t>
      </w:r>
    </w:p>
    <w:p w:rsidR="0011299A" w:rsidRPr="00813023" w:rsidRDefault="0011299A" w:rsidP="00813023">
      <w:pPr>
        <w:widowControl w:val="0"/>
        <w:tabs>
          <w:tab w:val="left" w:pos="1276"/>
        </w:tabs>
        <w:spacing w:line="240" w:lineRule="auto"/>
        <w:ind w:right="24" w:firstLine="709"/>
        <w:jc w:val="both"/>
        <w:rPr>
          <w:rFonts w:ascii="Arial" w:hAnsi="Arial" w:cs="Arial"/>
          <w:bCs/>
          <w:sz w:val="20"/>
          <w:szCs w:val="20"/>
        </w:rPr>
      </w:pPr>
      <w:r w:rsidRPr="00813023">
        <w:rPr>
          <w:rFonts w:ascii="Arial" w:hAnsi="Arial" w:cs="Arial"/>
          <w:bCs/>
          <w:sz w:val="20"/>
          <w:szCs w:val="20"/>
        </w:rPr>
        <w:t>5.1.</w:t>
      </w:r>
      <w:r w:rsidRPr="00813023">
        <w:rPr>
          <w:rFonts w:ascii="Arial" w:hAnsi="Arial" w:cs="Arial"/>
          <w:bCs/>
          <w:sz w:val="20"/>
          <w:szCs w:val="20"/>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rsidR="0011299A" w:rsidRPr="00813023" w:rsidRDefault="0011299A" w:rsidP="00813023">
      <w:pPr>
        <w:widowControl w:val="0"/>
        <w:tabs>
          <w:tab w:val="left" w:pos="1276"/>
        </w:tabs>
        <w:spacing w:line="240" w:lineRule="auto"/>
        <w:ind w:right="24" w:firstLine="709"/>
        <w:jc w:val="both"/>
        <w:rPr>
          <w:rFonts w:ascii="Arial" w:hAnsi="Arial" w:cs="Arial"/>
          <w:bCs/>
          <w:sz w:val="20"/>
          <w:szCs w:val="20"/>
        </w:rPr>
      </w:pPr>
      <w:r w:rsidRPr="00813023">
        <w:rPr>
          <w:rFonts w:ascii="Arial" w:hAnsi="Arial" w:cs="Arial"/>
          <w:bCs/>
          <w:sz w:val="20"/>
          <w:szCs w:val="20"/>
        </w:rPr>
        <w:t>5.2.</w:t>
      </w:r>
      <w:r w:rsidRPr="00813023">
        <w:rPr>
          <w:rFonts w:ascii="Arial" w:hAnsi="Arial" w:cs="Arial"/>
          <w:bCs/>
          <w:sz w:val="20"/>
          <w:szCs w:val="20"/>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rsidR="0011299A" w:rsidRPr="00813023" w:rsidRDefault="0011299A" w:rsidP="00813023">
      <w:pPr>
        <w:widowControl w:val="0"/>
        <w:tabs>
          <w:tab w:val="left" w:pos="1276"/>
        </w:tabs>
        <w:spacing w:line="240" w:lineRule="auto"/>
        <w:ind w:right="24" w:firstLine="709"/>
        <w:jc w:val="both"/>
        <w:rPr>
          <w:rFonts w:ascii="Arial" w:hAnsi="Arial" w:cs="Arial"/>
          <w:bCs/>
          <w:sz w:val="20"/>
          <w:szCs w:val="20"/>
        </w:rPr>
      </w:pPr>
      <w:r w:rsidRPr="00813023">
        <w:rPr>
          <w:rFonts w:ascii="Arial" w:hAnsi="Arial" w:cs="Arial"/>
          <w:bCs/>
          <w:sz w:val="20"/>
          <w:szCs w:val="20"/>
        </w:rPr>
        <w:t>5.3.</w:t>
      </w:r>
      <w:r w:rsidRPr="00813023">
        <w:rPr>
          <w:rFonts w:ascii="Arial" w:hAnsi="Arial" w:cs="Arial"/>
          <w:bCs/>
          <w:sz w:val="20"/>
          <w:szCs w:val="20"/>
        </w:rPr>
        <w:tab/>
        <w:t>В случае нецелевого использования иного межбюджетного трансферта, переданного в рамках настоящего 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использования.</w:t>
      </w:r>
    </w:p>
    <w:p w:rsidR="0011299A" w:rsidRPr="00813023" w:rsidRDefault="0011299A" w:rsidP="00813023">
      <w:pPr>
        <w:widowControl w:val="0"/>
        <w:tabs>
          <w:tab w:val="left" w:pos="1276"/>
        </w:tabs>
        <w:spacing w:line="240" w:lineRule="auto"/>
        <w:ind w:right="24" w:firstLine="709"/>
        <w:jc w:val="both"/>
        <w:rPr>
          <w:rFonts w:ascii="Arial" w:hAnsi="Arial" w:cs="Arial"/>
          <w:bCs/>
          <w:sz w:val="20"/>
          <w:szCs w:val="20"/>
        </w:rPr>
      </w:pPr>
      <w:r w:rsidRPr="00813023">
        <w:rPr>
          <w:rFonts w:ascii="Arial" w:hAnsi="Arial" w:cs="Arial"/>
          <w:bCs/>
          <w:sz w:val="20"/>
          <w:szCs w:val="20"/>
        </w:rPr>
        <w:t>5.4.</w:t>
      </w:r>
      <w:r w:rsidRPr="00813023">
        <w:rPr>
          <w:rFonts w:ascii="Arial" w:hAnsi="Arial" w:cs="Arial"/>
          <w:bCs/>
          <w:sz w:val="20"/>
          <w:szCs w:val="20"/>
        </w:rPr>
        <w:tab/>
        <w:t xml:space="preserve"> Контрольно-ревизионное управление администрации Нефтеюганского района,</w:t>
      </w:r>
      <w:r w:rsidRPr="00813023">
        <w:rPr>
          <w:rFonts w:ascii="Arial" w:hAnsi="Arial" w:cs="Arial"/>
          <w:sz w:val="20"/>
          <w:szCs w:val="20"/>
        </w:rPr>
        <w:t xml:space="preserve"> </w:t>
      </w:r>
      <w:r w:rsidRPr="00813023">
        <w:rPr>
          <w:rFonts w:ascii="Arial" w:hAnsi="Arial" w:cs="Arial"/>
          <w:bCs/>
          <w:sz w:val="20"/>
          <w:szCs w:val="20"/>
        </w:rPr>
        <w:t xml:space="preserve">Контрольно-счетная палата Нефтеюганского района осуществляют контроль целевого использования </w:t>
      </w:r>
      <w:r w:rsidR="00813023" w:rsidRPr="00813023">
        <w:rPr>
          <w:rFonts w:ascii="Arial" w:hAnsi="Arial" w:cs="Arial"/>
          <w:bCs/>
          <w:sz w:val="20"/>
          <w:szCs w:val="20"/>
        </w:rPr>
        <w:t>иного межбюджетного трансферта.</w:t>
      </w:r>
    </w:p>
    <w:p w:rsidR="0011299A" w:rsidRPr="00813023" w:rsidRDefault="00813023" w:rsidP="00813023">
      <w:pPr>
        <w:widowControl w:val="0"/>
        <w:shd w:val="clear" w:color="auto" w:fill="FFFFFF"/>
        <w:tabs>
          <w:tab w:val="left" w:pos="993"/>
        </w:tabs>
        <w:spacing w:line="240" w:lineRule="auto"/>
        <w:jc w:val="center"/>
        <w:rPr>
          <w:rFonts w:ascii="Arial" w:hAnsi="Arial" w:cs="Arial"/>
          <w:sz w:val="20"/>
          <w:szCs w:val="20"/>
        </w:rPr>
      </w:pPr>
      <w:r w:rsidRPr="00813023">
        <w:rPr>
          <w:rFonts w:ascii="Arial" w:hAnsi="Arial" w:cs="Arial"/>
          <w:sz w:val="20"/>
          <w:szCs w:val="20"/>
        </w:rPr>
        <w:t>6. Заключительные положения</w:t>
      </w:r>
    </w:p>
    <w:p w:rsidR="0011299A" w:rsidRPr="00813023" w:rsidRDefault="0011299A" w:rsidP="00813023">
      <w:pPr>
        <w:widowControl w:val="0"/>
        <w:tabs>
          <w:tab w:val="left" w:pos="1418"/>
        </w:tabs>
        <w:spacing w:line="240" w:lineRule="auto"/>
        <w:ind w:right="24" w:firstLine="709"/>
        <w:jc w:val="both"/>
        <w:rPr>
          <w:rFonts w:ascii="Arial" w:hAnsi="Arial" w:cs="Arial"/>
          <w:bCs/>
          <w:sz w:val="20"/>
          <w:szCs w:val="20"/>
        </w:rPr>
      </w:pPr>
      <w:r w:rsidRPr="00813023">
        <w:rPr>
          <w:rFonts w:ascii="Arial" w:hAnsi="Arial" w:cs="Arial"/>
          <w:bCs/>
          <w:sz w:val="20"/>
          <w:szCs w:val="20"/>
        </w:rPr>
        <w:t>6.1.</w:t>
      </w:r>
      <w:r w:rsidRPr="00813023">
        <w:rPr>
          <w:rFonts w:ascii="Arial" w:hAnsi="Arial" w:cs="Arial"/>
          <w:bCs/>
          <w:sz w:val="20"/>
          <w:szCs w:val="20"/>
        </w:rPr>
        <w:tab/>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w:t>
      </w:r>
      <w:r w:rsidRPr="00813023">
        <w:rPr>
          <w:rFonts w:ascii="Arial" w:hAnsi="Arial" w:cs="Arial"/>
          <w:bCs/>
          <w:sz w:val="20"/>
          <w:szCs w:val="20"/>
        </w:rPr>
        <w:lastRenderedPageBreak/>
        <w:t xml:space="preserve">документов. При </w:t>
      </w:r>
      <w:proofErr w:type="spellStart"/>
      <w:r w:rsidRPr="00813023">
        <w:rPr>
          <w:rFonts w:ascii="Arial" w:hAnsi="Arial" w:cs="Arial"/>
          <w:bCs/>
          <w:sz w:val="20"/>
          <w:szCs w:val="20"/>
        </w:rPr>
        <w:t>недостижении</w:t>
      </w:r>
      <w:proofErr w:type="spellEnd"/>
      <w:r w:rsidRPr="00813023">
        <w:rPr>
          <w:rFonts w:ascii="Arial" w:hAnsi="Arial" w:cs="Arial"/>
          <w:bCs/>
          <w:sz w:val="20"/>
          <w:szCs w:val="20"/>
        </w:rPr>
        <w:t xml:space="preserve"> согласия споры между Сторонами решаются в судебном порядке.</w:t>
      </w:r>
    </w:p>
    <w:p w:rsidR="0011299A" w:rsidRPr="00813023" w:rsidRDefault="0011299A" w:rsidP="00813023">
      <w:pPr>
        <w:widowControl w:val="0"/>
        <w:spacing w:line="240" w:lineRule="auto"/>
        <w:ind w:right="24" w:firstLine="709"/>
        <w:jc w:val="both"/>
        <w:rPr>
          <w:rFonts w:ascii="Arial" w:hAnsi="Arial" w:cs="Arial"/>
          <w:bCs/>
          <w:sz w:val="20"/>
          <w:szCs w:val="20"/>
        </w:rPr>
      </w:pPr>
      <w:r w:rsidRPr="00813023">
        <w:rPr>
          <w:rFonts w:ascii="Arial" w:hAnsi="Arial" w:cs="Arial"/>
          <w:bCs/>
          <w:sz w:val="20"/>
          <w:szCs w:val="20"/>
        </w:rPr>
        <w:t>6.2.</w:t>
      </w:r>
      <w:r w:rsidRPr="00813023">
        <w:rPr>
          <w:rFonts w:ascii="Arial" w:hAnsi="Arial" w:cs="Arial"/>
          <w:bCs/>
          <w:sz w:val="20"/>
          <w:szCs w:val="20"/>
        </w:rPr>
        <w:tab/>
        <w:t>Подписанное Сторонами настоящее Соглашение подлежит официальному опубликованию в газете «Югорское обозрение» и в бюллетене «Каркатеевский вестник», вступает в силу после официального обнародования и действует до 31.12.2027 года.</w:t>
      </w:r>
    </w:p>
    <w:p w:rsidR="0011299A" w:rsidRPr="00813023" w:rsidRDefault="0011299A" w:rsidP="00813023">
      <w:pPr>
        <w:widowControl w:val="0"/>
        <w:spacing w:line="240" w:lineRule="auto"/>
        <w:ind w:right="24" w:firstLine="709"/>
        <w:jc w:val="both"/>
        <w:rPr>
          <w:rFonts w:ascii="Arial" w:hAnsi="Arial" w:cs="Arial"/>
          <w:bCs/>
          <w:sz w:val="20"/>
          <w:szCs w:val="20"/>
        </w:rPr>
      </w:pPr>
      <w:r w:rsidRPr="00813023">
        <w:rPr>
          <w:rFonts w:ascii="Arial" w:hAnsi="Arial" w:cs="Arial"/>
          <w:bCs/>
          <w:sz w:val="20"/>
          <w:szCs w:val="20"/>
        </w:rPr>
        <w:t>6.3.</w:t>
      </w:r>
      <w:r w:rsidRPr="00813023">
        <w:rPr>
          <w:rFonts w:ascii="Arial" w:hAnsi="Arial" w:cs="Arial"/>
          <w:bCs/>
          <w:sz w:val="20"/>
          <w:szCs w:val="20"/>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rsidR="0011299A" w:rsidRPr="00813023" w:rsidRDefault="0011299A" w:rsidP="00813023">
      <w:pPr>
        <w:widowControl w:val="0"/>
        <w:spacing w:line="240" w:lineRule="auto"/>
        <w:ind w:right="24" w:firstLine="709"/>
        <w:jc w:val="both"/>
        <w:rPr>
          <w:rFonts w:ascii="Arial" w:hAnsi="Arial" w:cs="Arial"/>
          <w:bCs/>
          <w:sz w:val="20"/>
          <w:szCs w:val="20"/>
        </w:rPr>
      </w:pPr>
      <w:r w:rsidRPr="00813023">
        <w:rPr>
          <w:rFonts w:ascii="Arial" w:hAnsi="Arial" w:cs="Arial"/>
          <w:bCs/>
          <w:sz w:val="20"/>
          <w:szCs w:val="20"/>
        </w:rPr>
        <w:t>6.4.</w:t>
      </w:r>
      <w:r w:rsidRPr="00813023">
        <w:rPr>
          <w:rFonts w:ascii="Arial" w:hAnsi="Arial" w:cs="Arial"/>
          <w:bCs/>
          <w:sz w:val="20"/>
          <w:szCs w:val="20"/>
        </w:rPr>
        <w:tab/>
        <w:t>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2.4 настоящего Соглашения, а также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«Организация деятельности по обращению с отходами производства и потребления», муниципальной программы и в случае сокращения размера иного межбюджетного трансферта.</w:t>
      </w:r>
    </w:p>
    <w:p w:rsidR="0011299A" w:rsidRPr="00813023" w:rsidRDefault="0011299A" w:rsidP="00813023">
      <w:pPr>
        <w:widowControl w:val="0"/>
        <w:spacing w:line="240" w:lineRule="auto"/>
        <w:ind w:firstLine="708"/>
        <w:jc w:val="both"/>
        <w:rPr>
          <w:rFonts w:ascii="Arial" w:hAnsi="Arial" w:cs="Arial"/>
          <w:bCs/>
          <w:sz w:val="20"/>
          <w:szCs w:val="20"/>
        </w:rPr>
      </w:pPr>
      <w:r w:rsidRPr="00813023">
        <w:rPr>
          <w:rFonts w:ascii="Arial" w:hAnsi="Arial" w:cs="Arial"/>
          <w:bCs/>
          <w:sz w:val="20"/>
          <w:szCs w:val="20"/>
        </w:rPr>
        <w:t>6.5.</w:t>
      </w:r>
      <w:r w:rsidRPr="00813023">
        <w:rPr>
          <w:rFonts w:ascii="Arial" w:hAnsi="Arial" w:cs="Arial"/>
          <w:bCs/>
          <w:sz w:val="20"/>
          <w:szCs w:val="20"/>
        </w:rPr>
        <w:tab/>
        <w:t>Расторжение настоящего Соглашения возможно при взаимном согласии Сторон.</w:t>
      </w:r>
    </w:p>
    <w:p w:rsidR="0011299A" w:rsidRPr="00813023" w:rsidRDefault="0011299A" w:rsidP="00813023">
      <w:pPr>
        <w:widowControl w:val="0"/>
        <w:spacing w:line="240" w:lineRule="auto"/>
        <w:ind w:right="24" w:firstLine="709"/>
        <w:jc w:val="both"/>
        <w:rPr>
          <w:rFonts w:ascii="Arial" w:hAnsi="Arial" w:cs="Arial"/>
          <w:bCs/>
          <w:sz w:val="20"/>
          <w:szCs w:val="20"/>
        </w:rPr>
      </w:pPr>
      <w:r w:rsidRPr="00813023">
        <w:rPr>
          <w:rFonts w:ascii="Arial" w:hAnsi="Arial" w:cs="Arial"/>
          <w:bCs/>
          <w:sz w:val="20"/>
          <w:szCs w:val="20"/>
        </w:rPr>
        <w:t>6.6. Настоящее Соглашение составлено в двух экземплярах, имеющих одинаковую юридическую силу, по одному экземпляру для каждой Стороны.</w:t>
      </w:r>
    </w:p>
    <w:p w:rsidR="0011299A" w:rsidRDefault="0011299A" w:rsidP="00813023">
      <w:pPr>
        <w:widowControl w:val="0"/>
        <w:shd w:val="clear" w:color="auto" w:fill="FFFFFF"/>
        <w:tabs>
          <w:tab w:val="left" w:pos="993"/>
        </w:tabs>
        <w:spacing w:line="240" w:lineRule="auto"/>
        <w:jc w:val="both"/>
        <w:rPr>
          <w:rFonts w:ascii="Arial" w:hAnsi="Arial" w:cs="Arial"/>
          <w:sz w:val="20"/>
          <w:szCs w:val="20"/>
        </w:rPr>
      </w:pPr>
    </w:p>
    <w:p w:rsidR="00813023" w:rsidRDefault="00813023" w:rsidP="00813023">
      <w:pPr>
        <w:widowControl w:val="0"/>
        <w:shd w:val="clear" w:color="auto" w:fill="FFFFFF"/>
        <w:tabs>
          <w:tab w:val="left" w:pos="993"/>
        </w:tabs>
        <w:spacing w:line="240" w:lineRule="auto"/>
        <w:jc w:val="both"/>
        <w:rPr>
          <w:rFonts w:ascii="Arial" w:hAnsi="Arial" w:cs="Arial"/>
          <w:sz w:val="20"/>
          <w:szCs w:val="20"/>
        </w:rPr>
      </w:pPr>
    </w:p>
    <w:p w:rsidR="00813023" w:rsidRDefault="00813023" w:rsidP="00813023">
      <w:pPr>
        <w:widowControl w:val="0"/>
        <w:shd w:val="clear" w:color="auto" w:fill="FFFFFF"/>
        <w:tabs>
          <w:tab w:val="left" w:pos="993"/>
        </w:tabs>
        <w:spacing w:line="240" w:lineRule="auto"/>
        <w:jc w:val="both"/>
        <w:rPr>
          <w:rFonts w:ascii="Arial" w:hAnsi="Arial" w:cs="Arial"/>
          <w:sz w:val="20"/>
          <w:szCs w:val="20"/>
        </w:rPr>
      </w:pPr>
    </w:p>
    <w:p w:rsidR="00813023" w:rsidRDefault="00813023" w:rsidP="00813023">
      <w:pPr>
        <w:widowControl w:val="0"/>
        <w:shd w:val="clear" w:color="auto" w:fill="FFFFFF"/>
        <w:tabs>
          <w:tab w:val="left" w:pos="993"/>
        </w:tabs>
        <w:spacing w:line="240" w:lineRule="auto"/>
        <w:jc w:val="both"/>
        <w:rPr>
          <w:rFonts w:ascii="Arial" w:hAnsi="Arial" w:cs="Arial"/>
          <w:sz w:val="20"/>
          <w:szCs w:val="20"/>
        </w:rPr>
      </w:pPr>
    </w:p>
    <w:p w:rsidR="00813023" w:rsidRDefault="00813023" w:rsidP="00813023">
      <w:pPr>
        <w:widowControl w:val="0"/>
        <w:shd w:val="clear" w:color="auto" w:fill="FFFFFF"/>
        <w:tabs>
          <w:tab w:val="left" w:pos="993"/>
        </w:tabs>
        <w:spacing w:line="240" w:lineRule="auto"/>
        <w:jc w:val="both"/>
        <w:rPr>
          <w:rFonts w:ascii="Arial" w:hAnsi="Arial" w:cs="Arial"/>
          <w:sz w:val="20"/>
          <w:szCs w:val="20"/>
        </w:rPr>
      </w:pPr>
    </w:p>
    <w:p w:rsidR="00813023" w:rsidRDefault="00813023" w:rsidP="00813023">
      <w:pPr>
        <w:widowControl w:val="0"/>
        <w:shd w:val="clear" w:color="auto" w:fill="FFFFFF"/>
        <w:tabs>
          <w:tab w:val="left" w:pos="993"/>
        </w:tabs>
        <w:spacing w:line="240" w:lineRule="auto"/>
        <w:jc w:val="both"/>
        <w:rPr>
          <w:rFonts w:ascii="Arial" w:hAnsi="Arial" w:cs="Arial"/>
          <w:sz w:val="20"/>
          <w:szCs w:val="20"/>
        </w:rPr>
      </w:pPr>
    </w:p>
    <w:p w:rsidR="00813023" w:rsidRDefault="00813023" w:rsidP="00813023">
      <w:pPr>
        <w:widowControl w:val="0"/>
        <w:shd w:val="clear" w:color="auto" w:fill="FFFFFF"/>
        <w:tabs>
          <w:tab w:val="left" w:pos="993"/>
        </w:tabs>
        <w:spacing w:line="240" w:lineRule="auto"/>
        <w:jc w:val="both"/>
        <w:rPr>
          <w:rFonts w:ascii="Arial" w:hAnsi="Arial" w:cs="Arial"/>
          <w:sz w:val="20"/>
          <w:szCs w:val="20"/>
        </w:rPr>
      </w:pPr>
    </w:p>
    <w:tbl>
      <w:tblPr>
        <w:tblpPr w:leftFromText="180" w:rightFromText="180" w:vertAnchor="text" w:horzAnchor="margin" w:tblpY="279"/>
        <w:tblW w:w="7938" w:type="dxa"/>
        <w:tblLayout w:type="fixed"/>
        <w:tblLook w:val="04A0" w:firstRow="1" w:lastRow="0" w:firstColumn="1" w:lastColumn="0" w:noHBand="0" w:noVBand="1"/>
      </w:tblPr>
      <w:tblGrid>
        <w:gridCol w:w="4678"/>
        <w:gridCol w:w="3260"/>
      </w:tblGrid>
      <w:tr w:rsidR="00813023" w:rsidRPr="00813023" w:rsidTr="00813023">
        <w:trPr>
          <w:trHeight w:val="9403"/>
        </w:trPr>
        <w:tc>
          <w:tcPr>
            <w:tcW w:w="4678" w:type="dxa"/>
            <w:tcBorders>
              <w:top w:val="none" w:sz="0" w:space="0" w:color="000000"/>
              <w:left w:val="none" w:sz="0" w:space="0" w:color="000000"/>
              <w:bottom w:val="none" w:sz="0" w:space="0" w:color="000000"/>
              <w:right w:val="none" w:sz="0" w:space="0" w:color="000000"/>
            </w:tcBorders>
          </w:tcPr>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lastRenderedPageBreak/>
              <w:t>«Администрация района»</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628301, Тюменская область, Ханты-Мансийский автономный округ-Югра, </w:t>
            </w:r>
            <w:proofErr w:type="spellStart"/>
            <w:r w:rsidRPr="00813023">
              <w:rPr>
                <w:rFonts w:ascii="Arial" w:eastAsia="Times New Roman" w:hAnsi="Arial" w:cs="Arial"/>
                <w:sz w:val="20"/>
                <w:szCs w:val="20"/>
                <w:lang w:eastAsia="ru-RU"/>
              </w:rPr>
              <w:t>г.Нефтеюганск</w:t>
            </w:r>
            <w:proofErr w:type="spellEnd"/>
            <w:r w:rsidRPr="00813023">
              <w:rPr>
                <w:rFonts w:ascii="Arial" w:eastAsia="Times New Roman" w:hAnsi="Arial" w:cs="Arial"/>
                <w:sz w:val="20"/>
                <w:szCs w:val="20"/>
                <w:lang w:eastAsia="ru-RU"/>
              </w:rPr>
              <w:t xml:space="preserve">, 3 </w:t>
            </w:r>
            <w:proofErr w:type="spellStart"/>
            <w:r w:rsidRPr="00813023">
              <w:rPr>
                <w:rFonts w:ascii="Arial" w:eastAsia="Times New Roman" w:hAnsi="Arial" w:cs="Arial"/>
                <w:sz w:val="20"/>
                <w:szCs w:val="20"/>
                <w:lang w:eastAsia="ru-RU"/>
              </w:rPr>
              <w:t>мкр</w:t>
            </w:r>
            <w:proofErr w:type="spellEnd"/>
            <w:r w:rsidRPr="00813023">
              <w:rPr>
                <w:rFonts w:ascii="Arial" w:eastAsia="Times New Roman" w:hAnsi="Arial" w:cs="Arial"/>
                <w:sz w:val="20"/>
                <w:szCs w:val="20"/>
                <w:lang w:eastAsia="ru-RU"/>
              </w:rPr>
              <w:t xml:space="preserve">., дом 21, </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Тел./факс: 8(3463) 25-01-45, </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факс 22-45-11</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Департамент финансов</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(Департамент финансов, 050103352) </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РКЦ ХАНТЫ-МАНСИЙСК//УФК по Ханты-Мансийскому автономному округу-Югре г. Ханты-Мансийск </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ИНН/КПП 8619004982/861901001</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БИК 007162163     </w:t>
            </w:r>
          </w:p>
          <w:p w:rsidR="00813023" w:rsidRPr="00813023" w:rsidRDefault="00813023" w:rsidP="00813023">
            <w:pPr>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Казначейский счет </w:t>
            </w:r>
          </w:p>
          <w:p w:rsidR="00813023" w:rsidRPr="00813023" w:rsidRDefault="00813023" w:rsidP="00813023">
            <w:pPr>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03231643718180008700</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ЕКС 40102810245370000007</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ОКТМО 71818000</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Глава</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Нефтеюганского района</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________________ А.А. Бочко </w:t>
            </w:r>
          </w:p>
          <w:p w:rsidR="00813023" w:rsidRPr="00813023" w:rsidRDefault="00813023"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М.П.</w:t>
            </w:r>
          </w:p>
        </w:tc>
        <w:tc>
          <w:tcPr>
            <w:tcW w:w="3260" w:type="dxa"/>
            <w:tcBorders>
              <w:top w:val="none" w:sz="0" w:space="0" w:color="000000"/>
              <w:left w:val="none" w:sz="0" w:space="0" w:color="000000"/>
              <w:bottom w:val="none" w:sz="0" w:space="0" w:color="000000"/>
              <w:right w:val="none" w:sz="0" w:space="0" w:color="000000"/>
            </w:tcBorders>
          </w:tcPr>
          <w:p w:rsidR="00813023" w:rsidRPr="00813023" w:rsidRDefault="00813023"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«Получатель»</w:t>
            </w:r>
          </w:p>
          <w:p w:rsidR="00813023" w:rsidRPr="00813023" w:rsidRDefault="00813023"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628323, Тюменская область, Ханты-Мансийский автономный округ-Югра, Нефтеюганский район, поселок Каркатеевы, улица Центральная, 17</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Банковские реквизиты:</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УФК по Ханты-Мансийскому</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автономному округу - Югре</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(МУ «Администрация поселения Каркатеевы», л/с 04873031470)</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Казначейский счет № 03100643000000018700</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Наименование банка: РКЦ ХАНТЫ-</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МАНСИЙСК//УФК ПО ХАНТЫ-</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МАНСИЙСКОМУ АВТОНОМНОМУ</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ОКРУГУ - ЮГРЕ г. Ханты-Мансийск</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Единый казначейский счет </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40102810245370000007</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БИК 007162163                                </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ИНН 8619012817 КПП 861901001</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ОКТМО 71818401 ОГРН 1058601677386</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КБК 650 202 49999 10 0000 150 </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Глава сельского поселения Каркатеевы</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___________________ А.В. Архипов</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М.П.                                                       </w:t>
            </w:r>
          </w:p>
        </w:tc>
      </w:tr>
    </w:tbl>
    <w:p w:rsidR="00813023" w:rsidRPr="00813023" w:rsidRDefault="00813023" w:rsidP="00A2383D">
      <w:pPr>
        <w:widowControl w:val="0"/>
        <w:numPr>
          <w:ilvl w:val="0"/>
          <w:numId w:val="4"/>
        </w:numPr>
        <w:tabs>
          <w:tab w:val="left" w:pos="1276"/>
        </w:tabs>
        <w:spacing w:after="0" w:line="240" w:lineRule="auto"/>
        <w:jc w:val="center"/>
        <w:rPr>
          <w:rFonts w:ascii="Arial" w:hAnsi="Arial" w:cs="Arial"/>
          <w:sz w:val="20"/>
          <w:szCs w:val="20"/>
        </w:rPr>
      </w:pPr>
      <w:r w:rsidRPr="00813023">
        <w:rPr>
          <w:rFonts w:ascii="Arial" w:hAnsi="Arial" w:cs="Arial"/>
          <w:sz w:val="20"/>
          <w:szCs w:val="20"/>
        </w:rPr>
        <w:lastRenderedPageBreak/>
        <w:t>Реквизиты и подписи Сторон:</w:t>
      </w:r>
    </w:p>
    <w:p w:rsidR="00813023" w:rsidRPr="00813023" w:rsidRDefault="00813023" w:rsidP="00813023">
      <w:pPr>
        <w:widowControl w:val="0"/>
        <w:shd w:val="clear" w:color="auto" w:fill="FFFFFF"/>
        <w:tabs>
          <w:tab w:val="left" w:pos="993"/>
        </w:tabs>
        <w:spacing w:line="240" w:lineRule="auto"/>
        <w:jc w:val="both"/>
        <w:rPr>
          <w:rFonts w:ascii="Arial" w:hAnsi="Arial" w:cs="Arial"/>
          <w:sz w:val="20"/>
          <w:szCs w:val="20"/>
        </w:rPr>
      </w:pPr>
    </w:p>
    <w:p w:rsidR="0011299A" w:rsidRPr="00813023" w:rsidRDefault="0011299A" w:rsidP="00813023">
      <w:pPr>
        <w:widowControl w:val="0"/>
        <w:shd w:val="clear" w:color="auto" w:fill="FFFFFF"/>
        <w:tabs>
          <w:tab w:val="left" w:pos="993"/>
        </w:tabs>
        <w:spacing w:line="240" w:lineRule="auto"/>
        <w:rPr>
          <w:rFonts w:ascii="Arial" w:hAnsi="Arial" w:cs="Arial"/>
          <w:sz w:val="20"/>
          <w:szCs w:val="20"/>
        </w:rPr>
      </w:pPr>
      <w:r w:rsidRPr="00813023">
        <w:rPr>
          <w:rFonts w:ascii="Arial" w:hAnsi="Arial" w:cs="Arial"/>
          <w:sz w:val="20"/>
          <w:szCs w:val="20"/>
        </w:rPr>
        <w:lastRenderedPageBreak/>
        <w:t>».</w:t>
      </w:r>
    </w:p>
    <w:p w:rsidR="0011299A" w:rsidRPr="00813023" w:rsidRDefault="0011299A" w:rsidP="00813023">
      <w:pPr>
        <w:widowControl w:val="0"/>
        <w:spacing w:line="240" w:lineRule="auto"/>
        <w:ind w:right="24" w:firstLine="709"/>
        <w:jc w:val="both"/>
        <w:rPr>
          <w:rFonts w:ascii="Arial" w:hAnsi="Arial" w:cs="Arial"/>
          <w:sz w:val="20"/>
          <w:szCs w:val="20"/>
        </w:rPr>
      </w:pPr>
      <w:r w:rsidRPr="00813023">
        <w:rPr>
          <w:rFonts w:ascii="Arial" w:hAnsi="Arial" w:cs="Arial"/>
          <w:sz w:val="20"/>
          <w:szCs w:val="20"/>
        </w:rPr>
        <w:t xml:space="preserve">4. Разделы 8 – 10 </w:t>
      </w:r>
      <w:r w:rsidRPr="00813023">
        <w:rPr>
          <w:rFonts w:ascii="Arial" w:hAnsi="Arial" w:cs="Arial"/>
          <w:bCs/>
          <w:sz w:val="20"/>
          <w:szCs w:val="20"/>
        </w:rPr>
        <w:t xml:space="preserve">Соглашения № 9 от 23.01.2025 </w:t>
      </w:r>
      <w:r w:rsidRPr="00813023">
        <w:rPr>
          <w:rFonts w:ascii="Arial" w:hAnsi="Arial" w:cs="Arial"/>
          <w:sz w:val="20"/>
          <w:szCs w:val="20"/>
        </w:rPr>
        <w:t xml:space="preserve">исключить. </w:t>
      </w:r>
    </w:p>
    <w:p w:rsidR="0011299A" w:rsidRPr="00813023" w:rsidRDefault="0011299A" w:rsidP="00813023">
      <w:pPr>
        <w:widowControl w:val="0"/>
        <w:spacing w:line="240" w:lineRule="auto"/>
        <w:ind w:right="24" w:firstLine="709"/>
        <w:jc w:val="both"/>
        <w:rPr>
          <w:rFonts w:ascii="Arial" w:hAnsi="Arial" w:cs="Arial"/>
          <w:bCs/>
          <w:sz w:val="20"/>
          <w:szCs w:val="20"/>
        </w:rPr>
      </w:pPr>
      <w:r w:rsidRPr="00813023">
        <w:rPr>
          <w:rFonts w:ascii="Arial" w:hAnsi="Arial" w:cs="Arial"/>
          <w:bCs/>
          <w:sz w:val="20"/>
          <w:szCs w:val="20"/>
        </w:rPr>
        <w:t xml:space="preserve">5. </w:t>
      </w:r>
      <w:bookmarkStart w:id="22" w:name="_Hlk194393614"/>
      <w:r w:rsidRPr="00813023">
        <w:rPr>
          <w:rFonts w:ascii="Arial" w:hAnsi="Arial" w:cs="Arial"/>
          <w:bCs/>
          <w:sz w:val="20"/>
          <w:szCs w:val="20"/>
        </w:rPr>
        <w:t xml:space="preserve">Приложение 1 к Соглашению № 9 от 23.01.2025 изложить в редакции согласно приложению 1 к Дополнительному соглашению № 1, которое является его неотъемлемой частью. </w:t>
      </w:r>
      <w:bookmarkEnd w:id="22"/>
    </w:p>
    <w:p w:rsidR="0011299A" w:rsidRPr="00813023" w:rsidRDefault="0011299A" w:rsidP="00813023">
      <w:pPr>
        <w:widowControl w:val="0"/>
        <w:spacing w:line="240" w:lineRule="auto"/>
        <w:ind w:right="24" w:firstLine="709"/>
        <w:jc w:val="both"/>
        <w:rPr>
          <w:rFonts w:ascii="Arial" w:hAnsi="Arial" w:cs="Arial"/>
          <w:bCs/>
          <w:sz w:val="20"/>
          <w:szCs w:val="20"/>
        </w:rPr>
      </w:pPr>
      <w:r w:rsidRPr="00813023">
        <w:rPr>
          <w:rFonts w:ascii="Arial" w:hAnsi="Arial" w:cs="Arial"/>
          <w:bCs/>
          <w:sz w:val="20"/>
          <w:szCs w:val="20"/>
        </w:rPr>
        <w:t>6. Приложение 2 к Соглашению № 9 от 23.01.2025 изложить в редакции согласно приложению 2 к Дополнительному соглашению № 1, которое является его неотъемлемой частью.</w:t>
      </w:r>
    </w:p>
    <w:p w:rsidR="0011299A" w:rsidRPr="00813023" w:rsidRDefault="0011299A" w:rsidP="00813023">
      <w:pPr>
        <w:widowControl w:val="0"/>
        <w:spacing w:line="240" w:lineRule="auto"/>
        <w:ind w:right="24" w:firstLine="709"/>
        <w:jc w:val="both"/>
        <w:rPr>
          <w:rFonts w:ascii="Arial" w:hAnsi="Arial" w:cs="Arial"/>
          <w:bCs/>
          <w:sz w:val="20"/>
          <w:szCs w:val="20"/>
        </w:rPr>
      </w:pPr>
      <w:r w:rsidRPr="00813023">
        <w:rPr>
          <w:rFonts w:ascii="Arial" w:hAnsi="Arial" w:cs="Arial"/>
          <w:bCs/>
          <w:sz w:val="20"/>
          <w:szCs w:val="20"/>
        </w:rPr>
        <w:t>7. Приложение 3 к Соглашению № 9 от 23.01.2025 изложить в редакции согласно приложению 3 к Дополнительному соглашению № 1, которое является его неотъемлемой частью.</w:t>
      </w:r>
    </w:p>
    <w:p w:rsidR="0011299A" w:rsidRPr="00813023" w:rsidRDefault="0011299A" w:rsidP="00813023">
      <w:pPr>
        <w:widowControl w:val="0"/>
        <w:spacing w:line="240" w:lineRule="auto"/>
        <w:ind w:right="24" w:firstLine="709"/>
        <w:jc w:val="both"/>
        <w:rPr>
          <w:rFonts w:ascii="Arial" w:hAnsi="Arial" w:cs="Arial"/>
          <w:bCs/>
          <w:sz w:val="20"/>
          <w:szCs w:val="20"/>
        </w:rPr>
      </w:pPr>
      <w:r w:rsidRPr="00813023">
        <w:rPr>
          <w:rFonts w:ascii="Arial" w:hAnsi="Arial" w:cs="Arial"/>
          <w:bCs/>
          <w:sz w:val="20"/>
          <w:szCs w:val="20"/>
        </w:rPr>
        <w:t>8. Дополнить Приложением 4 Соглашению № 9 от 23.01.2025 согласно приложению 4 к Дополнительному соглашению № 1, которое является его неотъемлемой частью.</w:t>
      </w:r>
    </w:p>
    <w:p w:rsidR="0011299A" w:rsidRPr="00813023" w:rsidRDefault="0011299A" w:rsidP="00813023">
      <w:pPr>
        <w:widowControl w:val="0"/>
        <w:spacing w:line="240" w:lineRule="auto"/>
        <w:ind w:right="24" w:firstLine="709"/>
        <w:jc w:val="both"/>
        <w:rPr>
          <w:rFonts w:ascii="Arial" w:hAnsi="Arial" w:cs="Arial"/>
          <w:bCs/>
          <w:sz w:val="20"/>
          <w:szCs w:val="20"/>
        </w:rPr>
      </w:pPr>
      <w:r w:rsidRPr="00813023">
        <w:rPr>
          <w:rFonts w:ascii="Arial" w:hAnsi="Arial" w:cs="Arial"/>
          <w:bCs/>
          <w:sz w:val="20"/>
          <w:szCs w:val="20"/>
        </w:rPr>
        <w:t xml:space="preserve">9. </w:t>
      </w:r>
      <w:r w:rsidRPr="00813023">
        <w:rPr>
          <w:rFonts w:ascii="Arial" w:hAnsi="Arial" w:cs="Arial"/>
          <w:bCs/>
          <w:iCs/>
          <w:sz w:val="20"/>
          <w:szCs w:val="20"/>
        </w:rPr>
        <w:t>Условия Соглашения, не затронутые настоящим Дополнительным соглашением № 1, остаются в неизменном виде.</w:t>
      </w:r>
    </w:p>
    <w:p w:rsidR="0011299A" w:rsidRPr="00813023" w:rsidRDefault="0011299A" w:rsidP="00813023">
      <w:pPr>
        <w:widowControl w:val="0"/>
        <w:spacing w:line="240" w:lineRule="auto"/>
        <w:ind w:right="24" w:firstLine="709"/>
        <w:jc w:val="both"/>
        <w:rPr>
          <w:rFonts w:ascii="Arial" w:hAnsi="Arial" w:cs="Arial"/>
          <w:bCs/>
          <w:sz w:val="20"/>
          <w:szCs w:val="20"/>
        </w:rPr>
      </w:pPr>
      <w:r w:rsidRPr="00813023">
        <w:rPr>
          <w:rFonts w:ascii="Arial" w:hAnsi="Arial" w:cs="Arial"/>
          <w:bCs/>
          <w:sz w:val="20"/>
          <w:szCs w:val="20"/>
        </w:rPr>
        <w:t>10.</w:t>
      </w:r>
      <w:r w:rsidRPr="00813023">
        <w:rPr>
          <w:rFonts w:ascii="Arial" w:hAnsi="Arial" w:cs="Arial"/>
          <w:bCs/>
          <w:iCs/>
          <w:sz w:val="20"/>
          <w:szCs w:val="20"/>
        </w:rPr>
        <w:t xml:space="preserve"> Подписанное Сторонами настоящее Дополнительное соглашение №1 подлежит официальному опубликованию в газете «Югорское обозрение» и в бюллетене «Каркатеевский вестник», вступает в силу после официального обнародования и действует до 31.12.2027 года.</w:t>
      </w:r>
    </w:p>
    <w:p w:rsidR="0011299A" w:rsidRPr="00813023" w:rsidRDefault="0011299A" w:rsidP="00813023">
      <w:pPr>
        <w:widowControl w:val="0"/>
        <w:spacing w:line="240" w:lineRule="auto"/>
        <w:ind w:right="24" w:firstLine="709"/>
        <w:jc w:val="both"/>
        <w:rPr>
          <w:rFonts w:ascii="Arial" w:hAnsi="Arial" w:cs="Arial"/>
          <w:bCs/>
          <w:sz w:val="20"/>
          <w:szCs w:val="20"/>
        </w:rPr>
      </w:pPr>
      <w:r w:rsidRPr="00813023">
        <w:rPr>
          <w:rFonts w:ascii="Arial" w:hAnsi="Arial" w:cs="Arial"/>
          <w:bCs/>
          <w:sz w:val="20"/>
          <w:szCs w:val="20"/>
        </w:rPr>
        <w:t>11.</w:t>
      </w:r>
      <w:r w:rsidRPr="00813023">
        <w:rPr>
          <w:rFonts w:ascii="Arial" w:hAnsi="Arial" w:cs="Arial"/>
          <w:bCs/>
          <w:iCs/>
          <w:sz w:val="20"/>
          <w:szCs w:val="20"/>
        </w:rPr>
        <w:t xml:space="preserve"> Настоящее Дополнительное соглашение № 1 составлено и подписано в двух экземплярах, имеющих одинаковую юридическую силу, по одному для каждой из Сторон и является неотъемлемой частью Соглашения.</w:t>
      </w:r>
    </w:p>
    <w:p w:rsidR="0011299A" w:rsidRPr="00813023" w:rsidRDefault="0011299A" w:rsidP="00813023">
      <w:pPr>
        <w:widowControl w:val="0"/>
        <w:tabs>
          <w:tab w:val="left" w:pos="1276"/>
        </w:tabs>
        <w:spacing w:line="240" w:lineRule="auto"/>
        <w:ind w:left="1069"/>
        <w:jc w:val="center"/>
        <w:rPr>
          <w:rFonts w:ascii="Arial" w:hAnsi="Arial" w:cs="Arial"/>
          <w:sz w:val="20"/>
          <w:szCs w:val="20"/>
        </w:rPr>
      </w:pPr>
    </w:p>
    <w:p w:rsidR="00813023" w:rsidRDefault="00813023" w:rsidP="00813023">
      <w:pPr>
        <w:widowControl w:val="0"/>
        <w:tabs>
          <w:tab w:val="left" w:pos="1276"/>
        </w:tabs>
        <w:spacing w:line="240" w:lineRule="auto"/>
        <w:jc w:val="center"/>
        <w:rPr>
          <w:rFonts w:ascii="Arial" w:hAnsi="Arial" w:cs="Arial"/>
          <w:sz w:val="20"/>
          <w:szCs w:val="20"/>
        </w:rPr>
      </w:pPr>
    </w:p>
    <w:p w:rsidR="00813023" w:rsidRDefault="00813023" w:rsidP="00813023">
      <w:pPr>
        <w:widowControl w:val="0"/>
        <w:tabs>
          <w:tab w:val="left" w:pos="1276"/>
        </w:tabs>
        <w:spacing w:line="240" w:lineRule="auto"/>
        <w:jc w:val="center"/>
        <w:rPr>
          <w:rFonts w:ascii="Arial" w:hAnsi="Arial" w:cs="Arial"/>
          <w:sz w:val="20"/>
          <w:szCs w:val="20"/>
        </w:rPr>
      </w:pPr>
    </w:p>
    <w:p w:rsidR="00813023" w:rsidRDefault="00813023" w:rsidP="00813023">
      <w:pPr>
        <w:widowControl w:val="0"/>
        <w:tabs>
          <w:tab w:val="left" w:pos="1276"/>
        </w:tabs>
        <w:spacing w:line="240" w:lineRule="auto"/>
        <w:jc w:val="center"/>
        <w:rPr>
          <w:rFonts w:ascii="Arial" w:hAnsi="Arial" w:cs="Arial"/>
          <w:sz w:val="20"/>
          <w:szCs w:val="20"/>
        </w:rPr>
      </w:pPr>
    </w:p>
    <w:p w:rsidR="00813023" w:rsidRDefault="00813023" w:rsidP="00813023">
      <w:pPr>
        <w:widowControl w:val="0"/>
        <w:tabs>
          <w:tab w:val="left" w:pos="1276"/>
        </w:tabs>
        <w:spacing w:line="240" w:lineRule="auto"/>
        <w:jc w:val="center"/>
        <w:rPr>
          <w:rFonts w:ascii="Arial" w:hAnsi="Arial" w:cs="Arial"/>
          <w:sz w:val="20"/>
          <w:szCs w:val="20"/>
        </w:rPr>
      </w:pPr>
    </w:p>
    <w:p w:rsidR="00813023" w:rsidRDefault="00813023" w:rsidP="00813023">
      <w:pPr>
        <w:widowControl w:val="0"/>
        <w:tabs>
          <w:tab w:val="left" w:pos="1276"/>
        </w:tabs>
        <w:spacing w:line="240" w:lineRule="auto"/>
        <w:jc w:val="center"/>
        <w:rPr>
          <w:rFonts w:ascii="Arial" w:hAnsi="Arial" w:cs="Arial"/>
          <w:sz w:val="20"/>
          <w:szCs w:val="20"/>
        </w:rPr>
      </w:pPr>
    </w:p>
    <w:p w:rsidR="00813023" w:rsidRDefault="00813023" w:rsidP="00813023">
      <w:pPr>
        <w:widowControl w:val="0"/>
        <w:tabs>
          <w:tab w:val="left" w:pos="1276"/>
        </w:tabs>
        <w:spacing w:line="240" w:lineRule="auto"/>
        <w:jc w:val="center"/>
        <w:rPr>
          <w:rFonts w:ascii="Arial" w:hAnsi="Arial" w:cs="Arial"/>
          <w:sz w:val="20"/>
          <w:szCs w:val="20"/>
        </w:rPr>
      </w:pPr>
    </w:p>
    <w:tbl>
      <w:tblPr>
        <w:tblpPr w:leftFromText="180" w:rightFromText="180" w:vertAnchor="text" w:horzAnchor="margin" w:tblpY="279"/>
        <w:tblW w:w="8789" w:type="dxa"/>
        <w:tblLayout w:type="fixed"/>
        <w:tblLook w:val="04A0" w:firstRow="1" w:lastRow="0" w:firstColumn="1" w:lastColumn="0" w:noHBand="0" w:noVBand="1"/>
      </w:tblPr>
      <w:tblGrid>
        <w:gridCol w:w="4678"/>
        <w:gridCol w:w="4111"/>
      </w:tblGrid>
      <w:tr w:rsidR="00813023" w:rsidRPr="00813023" w:rsidTr="00813023">
        <w:trPr>
          <w:trHeight w:val="9247"/>
        </w:trPr>
        <w:tc>
          <w:tcPr>
            <w:tcW w:w="4678" w:type="dxa"/>
            <w:tcBorders>
              <w:top w:val="none" w:sz="0" w:space="0" w:color="000000"/>
              <w:left w:val="none" w:sz="0" w:space="0" w:color="000000"/>
              <w:bottom w:val="none" w:sz="0" w:space="0" w:color="000000"/>
              <w:right w:val="none" w:sz="0" w:space="0" w:color="000000"/>
            </w:tcBorders>
          </w:tcPr>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lastRenderedPageBreak/>
              <w:t>«Администрация района»</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628301, Тюменская область, Ханты-Мансийский автономный округ-Югра, </w:t>
            </w:r>
            <w:proofErr w:type="spellStart"/>
            <w:r w:rsidRPr="00813023">
              <w:rPr>
                <w:rFonts w:ascii="Arial" w:eastAsia="Times New Roman" w:hAnsi="Arial" w:cs="Arial"/>
                <w:sz w:val="20"/>
                <w:szCs w:val="20"/>
                <w:lang w:eastAsia="ru-RU"/>
              </w:rPr>
              <w:t>г.Нефтеюганск</w:t>
            </w:r>
            <w:proofErr w:type="spellEnd"/>
            <w:r w:rsidRPr="00813023">
              <w:rPr>
                <w:rFonts w:ascii="Arial" w:eastAsia="Times New Roman" w:hAnsi="Arial" w:cs="Arial"/>
                <w:sz w:val="20"/>
                <w:szCs w:val="20"/>
                <w:lang w:eastAsia="ru-RU"/>
              </w:rPr>
              <w:t xml:space="preserve">, 3 </w:t>
            </w:r>
            <w:proofErr w:type="spellStart"/>
            <w:r w:rsidRPr="00813023">
              <w:rPr>
                <w:rFonts w:ascii="Arial" w:eastAsia="Times New Roman" w:hAnsi="Arial" w:cs="Arial"/>
                <w:sz w:val="20"/>
                <w:szCs w:val="20"/>
                <w:lang w:eastAsia="ru-RU"/>
              </w:rPr>
              <w:t>мкр</w:t>
            </w:r>
            <w:proofErr w:type="spellEnd"/>
            <w:r w:rsidRPr="00813023">
              <w:rPr>
                <w:rFonts w:ascii="Arial" w:eastAsia="Times New Roman" w:hAnsi="Arial" w:cs="Arial"/>
                <w:sz w:val="20"/>
                <w:szCs w:val="20"/>
                <w:lang w:eastAsia="ru-RU"/>
              </w:rPr>
              <w:t xml:space="preserve">., дом 21, </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Тел./факс: 8(3463) 25-01-45, </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факс 22-45-11</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Департамент финансов</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(Департамент финансов, 050103352) </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РКЦ ХАНТЫ-МАНСИЙСК//УФК по Ханты-Мансийскому автономному округу-Югре г. Ханты-Мансийск </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ИНН/КПП 8619004982/861901001</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БИК 007162163     </w:t>
            </w:r>
          </w:p>
          <w:p w:rsidR="00813023" w:rsidRPr="00813023" w:rsidRDefault="00813023" w:rsidP="00813023">
            <w:pPr>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Казначейский счет </w:t>
            </w:r>
          </w:p>
          <w:p w:rsidR="00813023" w:rsidRPr="00813023" w:rsidRDefault="00813023" w:rsidP="00813023">
            <w:pPr>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03231643718180008700</w:t>
            </w:r>
          </w:p>
          <w:p w:rsidR="00813023" w:rsidRPr="00813023" w:rsidRDefault="00813023" w:rsidP="00813023">
            <w:pPr>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ЕКС 40102810245370000007</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ОКТМО 71818000</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Первый заместитель главы</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Нефтеюганского района</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________________ С.А. </w:t>
            </w:r>
            <w:proofErr w:type="spellStart"/>
            <w:r w:rsidRPr="00813023">
              <w:rPr>
                <w:rFonts w:ascii="Arial" w:eastAsia="Times New Roman" w:hAnsi="Arial" w:cs="Arial"/>
                <w:sz w:val="20"/>
                <w:szCs w:val="20"/>
                <w:lang w:eastAsia="ru-RU"/>
              </w:rPr>
              <w:t>Кудашкин</w:t>
            </w:r>
            <w:proofErr w:type="spellEnd"/>
            <w:r w:rsidRPr="00813023">
              <w:rPr>
                <w:rFonts w:ascii="Arial" w:eastAsia="Times New Roman" w:hAnsi="Arial" w:cs="Arial"/>
                <w:sz w:val="20"/>
                <w:szCs w:val="20"/>
                <w:lang w:eastAsia="ru-RU"/>
              </w:rPr>
              <w:t xml:space="preserve"> </w:t>
            </w:r>
          </w:p>
          <w:p w:rsidR="00813023" w:rsidRPr="00813023" w:rsidRDefault="00813023"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М.П.</w:t>
            </w:r>
          </w:p>
        </w:tc>
        <w:tc>
          <w:tcPr>
            <w:tcW w:w="4111" w:type="dxa"/>
            <w:tcBorders>
              <w:top w:val="none" w:sz="0" w:space="0" w:color="000000"/>
              <w:left w:val="none" w:sz="0" w:space="0" w:color="000000"/>
              <w:bottom w:val="none" w:sz="0" w:space="0" w:color="000000"/>
              <w:right w:val="none" w:sz="0" w:space="0" w:color="000000"/>
            </w:tcBorders>
          </w:tcPr>
          <w:p w:rsidR="00813023" w:rsidRPr="00813023" w:rsidRDefault="00813023"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r w:rsidRPr="00813023">
              <w:rPr>
                <w:rFonts w:ascii="Arial" w:eastAsia="Times New Roman" w:hAnsi="Arial" w:cs="Arial"/>
                <w:sz w:val="20"/>
                <w:szCs w:val="20"/>
                <w:lang w:eastAsia="ru-RU"/>
              </w:rPr>
              <w:t>«Получатель»</w:t>
            </w:r>
          </w:p>
          <w:p w:rsidR="00813023" w:rsidRPr="00813023" w:rsidRDefault="00813023"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628323, Тюменская область, Ханты-Мансийский автономный округ-Югра, Нефтеюганский район, поселок Каркатеевы, улица Центральная, 17</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Банковские реквизиты:</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УФК по Ханты-Мансийскому</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автономному округу - Югре</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(МУ «Администрация поселения Каркатеевы», л/с 04873031470)</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Казначейский счет № 03100643000000018700</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Наименование банка: РКЦ ХАНТЫ-</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МАНСИЙСК//УФК ПО ХАНТЫ-</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МАНСИЙСКОМУ АВТОНОМНОМУ</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ОКРУГУ - ЮГРЕ г. Ханты-Мансийск</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Единый казначейский счет </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40102810245370000007</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БИК 007162163                                </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ИНН 8619012817 КПП 861901001</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ОКТМО 71818401 ОГРН 1058601677386</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 xml:space="preserve">КБК 650 202 49999 10 0000 150 </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Глава сельского поселения Каркатеевы</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___________________ А.В. Архипов</w:t>
            </w:r>
          </w:p>
          <w:p w:rsidR="00813023" w:rsidRPr="00813023" w:rsidRDefault="00813023" w:rsidP="00813023">
            <w:pPr>
              <w:widowControl w:val="0"/>
              <w:autoSpaceDE w:val="0"/>
              <w:autoSpaceDN w:val="0"/>
              <w:adjustRightInd w:val="0"/>
              <w:snapToGrid w:val="0"/>
              <w:spacing w:after="0" w:line="240" w:lineRule="auto"/>
              <w:rPr>
                <w:rFonts w:ascii="Arial" w:eastAsia="Times New Roman" w:hAnsi="Arial" w:cs="Arial"/>
                <w:sz w:val="20"/>
                <w:szCs w:val="20"/>
                <w:lang w:eastAsia="ru-RU"/>
              </w:rPr>
            </w:pPr>
            <w:r w:rsidRPr="00813023">
              <w:rPr>
                <w:rFonts w:ascii="Arial" w:eastAsia="Times New Roman" w:hAnsi="Arial" w:cs="Arial"/>
                <w:sz w:val="20"/>
                <w:szCs w:val="20"/>
                <w:lang w:eastAsia="ru-RU"/>
              </w:rPr>
              <w:t>М.П.</w:t>
            </w:r>
          </w:p>
          <w:p w:rsidR="00813023" w:rsidRPr="00813023" w:rsidRDefault="00813023" w:rsidP="00813023">
            <w:pPr>
              <w:widowControl w:val="0"/>
              <w:autoSpaceDE w:val="0"/>
              <w:autoSpaceDN w:val="0"/>
              <w:adjustRightInd w:val="0"/>
              <w:snapToGrid w:val="0"/>
              <w:spacing w:after="0" w:line="240" w:lineRule="auto"/>
              <w:jc w:val="both"/>
              <w:rPr>
                <w:rFonts w:ascii="Arial" w:eastAsia="Times New Roman" w:hAnsi="Arial" w:cs="Arial"/>
                <w:sz w:val="20"/>
                <w:szCs w:val="20"/>
                <w:lang w:eastAsia="ru-RU"/>
              </w:rPr>
            </w:pPr>
          </w:p>
        </w:tc>
      </w:tr>
    </w:tbl>
    <w:p w:rsidR="0011299A" w:rsidRPr="00813023" w:rsidRDefault="0011299A" w:rsidP="00813023">
      <w:pPr>
        <w:widowControl w:val="0"/>
        <w:tabs>
          <w:tab w:val="left" w:pos="1276"/>
        </w:tabs>
        <w:spacing w:line="240" w:lineRule="auto"/>
        <w:jc w:val="center"/>
        <w:rPr>
          <w:rFonts w:ascii="Arial" w:hAnsi="Arial" w:cs="Arial"/>
          <w:sz w:val="20"/>
          <w:szCs w:val="20"/>
        </w:rPr>
      </w:pPr>
      <w:r w:rsidRPr="00813023">
        <w:rPr>
          <w:rFonts w:ascii="Arial" w:hAnsi="Arial" w:cs="Arial"/>
          <w:sz w:val="20"/>
          <w:szCs w:val="20"/>
        </w:rPr>
        <w:lastRenderedPageBreak/>
        <w:t>12.  Реквизиты и подписи Сторон:</w:t>
      </w:r>
    </w:p>
    <w:p w:rsidR="00813023" w:rsidRPr="00813023" w:rsidRDefault="00813023" w:rsidP="00813023">
      <w:pPr>
        <w:widowControl w:val="0"/>
        <w:shd w:val="clear" w:color="auto" w:fill="FFFFFF"/>
        <w:tabs>
          <w:tab w:val="left" w:pos="993"/>
        </w:tabs>
        <w:spacing w:line="240" w:lineRule="auto"/>
        <w:jc w:val="both"/>
        <w:rPr>
          <w:rFonts w:ascii="Arial" w:hAnsi="Arial" w:cs="Arial"/>
          <w:sz w:val="20"/>
          <w:szCs w:val="20"/>
        </w:rPr>
        <w:sectPr w:rsidR="00813023" w:rsidRPr="00813023" w:rsidSect="00813023">
          <w:type w:val="continuous"/>
          <w:pgSz w:w="16840" w:h="11907" w:orient="landscape"/>
          <w:pgMar w:top="1418" w:right="538" w:bottom="567" w:left="426" w:header="567" w:footer="306" w:gutter="0"/>
          <w:pgNumType w:start="1"/>
          <w:cols w:num="2" w:space="720"/>
          <w:titlePg/>
          <w:docGrid w:linePitch="360"/>
        </w:sectPr>
      </w:pPr>
    </w:p>
    <w:p w:rsidR="0011299A" w:rsidRPr="00813023" w:rsidRDefault="0011299A" w:rsidP="00813023">
      <w:pPr>
        <w:widowControl w:val="0"/>
        <w:shd w:val="clear" w:color="auto" w:fill="FFFFFF"/>
        <w:tabs>
          <w:tab w:val="left" w:pos="993"/>
        </w:tabs>
        <w:spacing w:line="240" w:lineRule="auto"/>
        <w:jc w:val="both"/>
        <w:rPr>
          <w:rFonts w:ascii="Arial" w:hAnsi="Arial" w:cs="Arial"/>
          <w:sz w:val="20"/>
          <w:szCs w:val="20"/>
        </w:rPr>
      </w:pPr>
    </w:p>
    <w:p w:rsidR="0011299A" w:rsidRPr="00813023" w:rsidRDefault="0011299A" w:rsidP="00813023">
      <w:pPr>
        <w:tabs>
          <w:tab w:val="left" w:pos="2407"/>
        </w:tabs>
        <w:spacing w:line="240" w:lineRule="auto"/>
        <w:rPr>
          <w:rFonts w:ascii="Arial" w:hAnsi="Arial" w:cs="Arial"/>
          <w:sz w:val="20"/>
          <w:szCs w:val="20"/>
        </w:rPr>
        <w:sectPr w:rsidR="0011299A" w:rsidRPr="00813023" w:rsidSect="00813023">
          <w:type w:val="continuous"/>
          <w:pgSz w:w="16840" w:h="11907" w:orient="landscape"/>
          <w:pgMar w:top="1418" w:right="142" w:bottom="567" w:left="426" w:header="567" w:footer="306" w:gutter="0"/>
          <w:pgNumType w:start="1"/>
          <w:cols w:space="720"/>
          <w:titlePg/>
          <w:docGrid w:linePitch="360"/>
        </w:sectPr>
      </w:pPr>
      <w:r w:rsidRPr="00813023">
        <w:rPr>
          <w:rFonts w:ascii="Arial" w:hAnsi="Arial" w:cs="Arial"/>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18"/>
        <w:gridCol w:w="5326"/>
      </w:tblGrid>
      <w:tr w:rsidR="0011299A" w:rsidRPr="00813023" w:rsidTr="0011299A">
        <w:trPr>
          <w:trHeight w:val="1388"/>
        </w:trPr>
        <w:tc>
          <w:tcPr>
            <w:tcW w:w="10881" w:type="dxa"/>
            <w:tcBorders>
              <w:top w:val="none" w:sz="4" w:space="0" w:color="000000"/>
              <w:left w:val="none" w:sz="4" w:space="0" w:color="000000"/>
              <w:bottom w:val="none" w:sz="4" w:space="0" w:color="000000"/>
              <w:right w:val="none" w:sz="4" w:space="0" w:color="000000"/>
            </w:tcBorders>
          </w:tcPr>
          <w:p w:rsidR="0011299A" w:rsidRPr="00813023" w:rsidRDefault="0011299A" w:rsidP="00813023">
            <w:pPr>
              <w:widowControl w:val="0"/>
              <w:tabs>
                <w:tab w:val="left" w:pos="993"/>
              </w:tabs>
              <w:spacing w:line="240" w:lineRule="auto"/>
              <w:jc w:val="right"/>
              <w:rPr>
                <w:rFonts w:ascii="Arial" w:hAnsi="Arial" w:cs="Arial"/>
                <w:sz w:val="20"/>
                <w:szCs w:val="20"/>
              </w:rPr>
            </w:pPr>
            <w:bookmarkStart w:id="23" w:name="_Hlk194482634"/>
          </w:p>
        </w:tc>
        <w:tc>
          <w:tcPr>
            <w:tcW w:w="5379" w:type="dxa"/>
            <w:tcBorders>
              <w:top w:val="none" w:sz="4" w:space="0" w:color="000000"/>
              <w:left w:val="none" w:sz="4" w:space="0" w:color="000000"/>
              <w:bottom w:val="none" w:sz="4" w:space="0" w:color="000000"/>
              <w:right w:val="none" w:sz="4" w:space="0" w:color="000000"/>
            </w:tcBorders>
          </w:tcPr>
          <w:p w:rsidR="0011299A" w:rsidRPr="00813023" w:rsidRDefault="0011299A" w:rsidP="00813023">
            <w:pPr>
              <w:widowControl w:val="0"/>
              <w:shd w:val="clear" w:color="auto" w:fill="FFFFFF"/>
              <w:tabs>
                <w:tab w:val="left" w:pos="993"/>
              </w:tabs>
              <w:spacing w:line="240" w:lineRule="auto"/>
              <w:rPr>
                <w:rFonts w:ascii="Arial" w:hAnsi="Arial" w:cs="Arial"/>
                <w:sz w:val="20"/>
                <w:szCs w:val="20"/>
              </w:rPr>
            </w:pPr>
            <w:r w:rsidRPr="00813023">
              <w:rPr>
                <w:rFonts w:ascii="Arial" w:hAnsi="Arial" w:cs="Arial"/>
                <w:sz w:val="20"/>
                <w:szCs w:val="20"/>
              </w:rPr>
              <w:t xml:space="preserve">Приложение 1 к </w:t>
            </w:r>
            <w:bookmarkStart w:id="24" w:name="_Hlk194404080"/>
            <w:r w:rsidRPr="00813023">
              <w:rPr>
                <w:rFonts w:ascii="Arial" w:hAnsi="Arial" w:cs="Arial"/>
                <w:sz w:val="20"/>
                <w:szCs w:val="20"/>
              </w:rPr>
              <w:t>Дополнительному соглашению № 1</w:t>
            </w:r>
            <w:bookmarkEnd w:id="23"/>
            <w:r w:rsidRPr="00813023">
              <w:rPr>
                <w:rFonts w:ascii="Arial" w:hAnsi="Arial" w:cs="Arial"/>
                <w:sz w:val="20"/>
                <w:szCs w:val="20"/>
              </w:rPr>
              <w:t xml:space="preserve"> </w:t>
            </w:r>
          </w:p>
          <w:p w:rsidR="0011299A" w:rsidRPr="00813023" w:rsidRDefault="0011299A" w:rsidP="00813023">
            <w:pPr>
              <w:widowControl w:val="0"/>
              <w:shd w:val="clear" w:color="auto" w:fill="FFFFFF"/>
              <w:tabs>
                <w:tab w:val="left" w:pos="993"/>
              </w:tabs>
              <w:spacing w:line="240" w:lineRule="auto"/>
              <w:rPr>
                <w:rFonts w:ascii="Arial" w:hAnsi="Arial" w:cs="Arial"/>
                <w:sz w:val="20"/>
                <w:szCs w:val="20"/>
              </w:rPr>
            </w:pPr>
            <w:r w:rsidRPr="00813023">
              <w:rPr>
                <w:rFonts w:ascii="Arial" w:hAnsi="Arial" w:cs="Arial"/>
                <w:sz w:val="20"/>
                <w:szCs w:val="20"/>
              </w:rPr>
              <w:t>от _08.04.2025_ к Соглашению № 9 от 23.01.2025 о предоставлении иного межбюджетного трансферта из бюджета Нефтеюганского района бюджету муниципального образования Каркатеевы</w:t>
            </w:r>
          </w:p>
        </w:tc>
      </w:tr>
      <w:bookmarkEnd w:id="24"/>
    </w:tbl>
    <w:p w:rsidR="0011299A" w:rsidRPr="00813023" w:rsidRDefault="0011299A" w:rsidP="00813023">
      <w:pPr>
        <w:widowControl w:val="0"/>
        <w:shd w:val="clear" w:color="auto" w:fill="FFFFFF"/>
        <w:tabs>
          <w:tab w:val="left" w:pos="993"/>
        </w:tabs>
        <w:spacing w:line="240" w:lineRule="auto"/>
        <w:rPr>
          <w:rFonts w:ascii="Arial" w:hAnsi="Arial" w:cs="Arial"/>
          <w:sz w:val="20"/>
          <w:szCs w:val="20"/>
        </w:rPr>
      </w:pPr>
    </w:p>
    <w:p w:rsidR="0011299A" w:rsidRPr="00813023" w:rsidRDefault="0011299A" w:rsidP="00813023">
      <w:pPr>
        <w:widowControl w:val="0"/>
        <w:spacing w:line="240" w:lineRule="auto"/>
        <w:jc w:val="center"/>
        <w:rPr>
          <w:rFonts w:ascii="Arial" w:hAnsi="Arial" w:cs="Arial"/>
          <w:sz w:val="20"/>
          <w:szCs w:val="20"/>
        </w:rPr>
      </w:pPr>
      <w:r w:rsidRPr="00813023">
        <w:rPr>
          <w:rFonts w:ascii="Arial" w:hAnsi="Arial" w:cs="Arial"/>
          <w:sz w:val="20"/>
          <w:szCs w:val="20"/>
        </w:rPr>
        <w:t xml:space="preserve">Перечень мероприятий, </w:t>
      </w:r>
    </w:p>
    <w:p w:rsidR="0011299A" w:rsidRPr="00813023" w:rsidRDefault="0011299A" w:rsidP="00813023">
      <w:pPr>
        <w:widowControl w:val="0"/>
        <w:spacing w:line="240" w:lineRule="auto"/>
        <w:jc w:val="center"/>
        <w:rPr>
          <w:rFonts w:ascii="Arial" w:hAnsi="Arial" w:cs="Arial"/>
          <w:sz w:val="20"/>
          <w:szCs w:val="20"/>
        </w:rPr>
      </w:pPr>
      <w:r w:rsidRPr="00813023">
        <w:rPr>
          <w:rFonts w:ascii="Arial" w:hAnsi="Arial" w:cs="Arial"/>
          <w:sz w:val="20"/>
          <w:szCs w:val="20"/>
        </w:rPr>
        <w:t xml:space="preserve">в целях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которых предоставляе</w:t>
      </w:r>
      <w:r w:rsidR="00813023">
        <w:rPr>
          <w:rFonts w:ascii="Arial" w:hAnsi="Arial" w:cs="Arial"/>
          <w:sz w:val="20"/>
          <w:szCs w:val="20"/>
        </w:rPr>
        <w:t>тся иной межбюджетный трансферт</w:t>
      </w:r>
    </w:p>
    <w:tbl>
      <w:tblPr>
        <w:tblW w:w="1632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6"/>
        <w:gridCol w:w="2768"/>
        <w:gridCol w:w="1984"/>
        <w:gridCol w:w="1985"/>
        <w:gridCol w:w="1134"/>
        <w:gridCol w:w="1134"/>
        <w:gridCol w:w="992"/>
        <w:gridCol w:w="709"/>
        <w:gridCol w:w="708"/>
        <w:gridCol w:w="709"/>
        <w:gridCol w:w="709"/>
        <w:gridCol w:w="776"/>
        <w:gridCol w:w="567"/>
        <w:gridCol w:w="567"/>
        <w:gridCol w:w="567"/>
        <w:gridCol w:w="567"/>
        <w:gridCol w:w="18"/>
      </w:tblGrid>
      <w:tr w:rsidR="0011299A" w:rsidRPr="00813023" w:rsidTr="00813023">
        <w:tc>
          <w:tcPr>
            <w:tcW w:w="426" w:type="dxa"/>
            <w:vMerge w:val="restart"/>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20"/>
                <w:szCs w:val="20"/>
              </w:rPr>
            </w:pPr>
            <w:r w:rsidRPr="00813023">
              <w:rPr>
                <w:rFonts w:ascii="Arial" w:hAnsi="Arial" w:cs="Arial"/>
                <w:sz w:val="20"/>
                <w:szCs w:val="20"/>
              </w:rPr>
              <w:t>№ п/п</w:t>
            </w:r>
          </w:p>
        </w:tc>
        <w:tc>
          <w:tcPr>
            <w:tcW w:w="2768" w:type="dxa"/>
            <w:vMerge w:val="restart"/>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 xml:space="preserve">Направление расходов </w:t>
            </w:r>
          </w:p>
        </w:tc>
        <w:tc>
          <w:tcPr>
            <w:tcW w:w="1984" w:type="dxa"/>
            <w:vMerge w:val="restart"/>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 xml:space="preserve">Наименование мероприятия </w:t>
            </w:r>
          </w:p>
        </w:tc>
        <w:tc>
          <w:tcPr>
            <w:tcW w:w="1985" w:type="dxa"/>
            <w:vMerge w:val="restart"/>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Срок реализации</w:t>
            </w:r>
          </w:p>
        </w:tc>
        <w:tc>
          <w:tcPr>
            <w:tcW w:w="9157" w:type="dxa"/>
            <w:gridSpan w:val="13"/>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Объем финансового обеспечения на реализацию мероприятия, тыс. рублей</w:t>
            </w:r>
          </w:p>
        </w:tc>
      </w:tr>
      <w:tr w:rsidR="0011299A" w:rsidRPr="00813023" w:rsidTr="00E442BB">
        <w:trPr>
          <w:gridAfter w:val="1"/>
          <w:wAfter w:w="18" w:type="dxa"/>
          <w:trHeight w:val="464"/>
        </w:trPr>
        <w:tc>
          <w:tcPr>
            <w:tcW w:w="426" w:type="dxa"/>
            <w:vMerge/>
            <w:tcBorders>
              <w:top w:val="single" w:sz="4" w:space="0" w:color="000000"/>
              <w:left w:val="single" w:sz="4" w:space="0" w:color="000000"/>
              <w:bottom w:val="single" w:sz="4" w:space="0" w:color="000000"/>
              <w:right w:val="single" w:sz="4" w:space="0" w:color="000000"/>
            </w:tcBorders>
            <w:vAlign w:val="center"/>
          </w:tcPr>
          <w:p w:rsidR="0011299A" w:rsidRPr="00813023" w:rsidRDefault="0011299A" w:rsidP="00813023">
            <w:pPr>
              <w:spacing w:line="240" w:lineRule="auto"/>
              <w:rPr>
                <w:rFonts w:ascii="Arial" w:hAnsi="Arial" w:cs="Arial"/>
                <w:sz w:val="20"/>
                <w:szCs w:val="20"/>
              </w:rPr>
            </w:pPr>
          </w:p>
        </w:tc>
        <w:tc>
          <w:tcPr>
            <w:tcW w:w="2768" w:type="dxa"/>
            <w:vMerge/>
            <w:tcBorders>
              <w:top w:val="single" w:sz="4" w:space="0" w:color="000000"/>
              <w:left w:val="single" w:sz="4" w:space="0" w:color="000000"/>
              <w:bottom w:val="single" w:sz="4" w:space="0" w:color="000000"/>
              <w:right w:val="single" w:sz="4" w:space="0" w:color="000000"/>
            </w:tcBorders>
            <w:vAlign w:val="center"/>
          </w:tcPr>
          <w:p w:rsidR="0011299A" w:rsidRPr="00813023" w:rsidRDefault="0011299A" w:rsidP="00813023">
            <w:pPr>
              <w:spacing w:line="240" w:lineRule="auto"/>
              <w:rPr>
                <w:rFonts w:ascii="Arial" w:hAnsi="Arial" w:cs="Arial"/>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11299A" w:rsidRPr="00813023" w:rsidRDefault="0011299A" w:rsidP="00813023">
            <w:pPr>
              <w:spacing w:line="240" w:lineRule="auto"/>
              <w:rPr>
                <w:rFonts w:ascii="Arial" w:hAnsi="Arial" w:cs="Arial"/>
                <w:sz w:val="16"/>
                <w:szCs w:val="1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11299A" w:rsidRPr="00813023" w:rsidRDefault="0011299A" w:rsidP="00813023">
            <w:pPr>
              <w:spacing w:line="240" w:lineRule="auto"/>
              <w:rPr>
                <w:rFonts w:ascii="Arial" w:hAnsi="Arial" w:cs="Arial"/>
                <w:sz w:val="16"/>
                <w:szCs w:val="16"/>
              </w:rPr>
            </w:pPr>
          </w:p>
        </w:tc>
        <w:tc>
          <w:tcPr>
            <w:tcW w:w="3260" w:type="dxa"/>
            <w:gridSpan w:val="3"/>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 xml:space="preserve">Бюджет Нефтеюганского района </w:t>
            </w:r>
          </w:p>
        </w:tc>
        <w:tc>
          <w:tcPr>
            <w:tcW w:w="2126" w:type="dxa"/>
            <w:gridSpan w:val="3"/>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 xml:space="preserve">уровень </w:t>
            </w:r>
            <w:proofErr w:type="spellStart"/>
            <w:r w:rsidRPr="00813023">
              <w:rPr>
                <w:rFonts w:ascii="Arial" w:hAnsi="Arial" w:cs="Arial"/>
                <w:sz w:val="16"/>
                <w:szCs w:val="16"/>
              </w:rPr>
              <w:t>софинансирования</w:t>
            </w:r>
            <w:proofErr w:type="spellEnd"/>
            <w:r w:rsidRPr="00813023">
              <w:rPr>
                <w:rFonts w:ascii="Arial" w:hAnsi="Arial" w:cs="Arial"/>
                <w:sz w:val="16"/>
                <w:szCs w:val="16"/>
              </w:rPr>
              <w:t>, %</w:t>
            </w:r>
          </w:p>
        </w:tc>
        <w:tc>
          <w:tcPr>
            <w:tcW w:w="2052" w:type="dxa"/>
            <w:gridSpan w:val="3"/>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бюджет муниципального образования</w:t>
            </w:r>
          </w:p>
        </w:tc>
        <w:tc>
          <w:tcPr>
            <w:tcW w:w="1701" w:type="dxa"/>
            <w:gridSpan w:val="3"/>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 xml:space="preserve">уровень </w:t>
            </w:r>
            <w:proofErr w:type="spellStart"/>
            <w:r w:rsidRPr="00813023">
              <w:rPr>
                <w:rFonts w:ascii="Arial" w:hAnsi="Arial" w:cs="Arial"/>
                <w:sz w:val="16"/>
                <w:szCs w:val="16"/>
              </w:rPr>
              <w:t>софинансирования</w:t>
            </w:r>
            <w:proofErr w:type="spellEnd"/>
            <w:r w:rsidRPr="00813023">
              <w:rPr>
                <w:rFonts w:ascii="Arial" w:hAnsi="Arial" w:cs="Arial"/>
                <w:sz w:val="16"/>
                <w:szCs w:val="16"/>
              </w:rPr>
              <w:t>, %</w:t>
            </w:r>
          </w:p>
        </w:tc>
      </w:tr>
      <w:tr w:rsidR="0011299A" w:rsidRPr="00813023" w:rsidTr="00E442BB">
        <w:trPr>
          <w:gridAfter w:val="1"/>
          <w:wAfter w:w="18" w:type="dxa"/>
        </w:trPr>
        <w:tc>
          <w:tcPr>
            <w:tcW w:w="426" w:type="dxa"/>
            <w:vMerge/>
            <w:tcBorders>
              <w:top w:val="single" w:sz="4" w:space="0" w:color="000000"/>
              <w:left w:val="single" w:sz="4" w:space="0" w:color="000000"/>
              <w:bottom w:val="single" w:sz="4" w:space="0" w:color="000000"/>
              <w:right w:val="single" w:sz="4" w:space="0" w:color="000000"/>
            </w:tcBorders>
            <w:vAlign w:val="center"/>
          </w:tcPr>
          <w:p w:rsidR="0011299A" w:rsidRPr="00813023" w:rsidRDefault="0011299A" w:rsidP="00813023">
            <w:pPr>
              <w:spacing w:line="240" w:lineRule="auto"/>
              <w:rPr>
                <w:rFonts w:ascii="Arial" w:hAnsi="Arial" w:cs="Arial"/>
                <w:sz w:val="20"/>
                <w:szCs w:val="20"/>
              </w:rPr>
            </w:pPr>
          </w:p>
        </w:tc>
        <w:tc>
          <w:tcPr>
            <w:tcW w:w="2768" w:type="dxa"/>
            <w:vMerge/>
            <w:tcBorders>
              <w:top w:val="single" w:sz="4" w:space="0" w:color="000000"/>
              <w:left w:val="single" w:sz="4" w:space="0" w:color="000000"/>
              <w:bottom w:val="single" w:sz="4" w:space="0" w:color="000000"/>
              <w:right w:val="single" w:sz="4" w:space="0" w:color="000000"/>
            </w:tcBorders>
            <w:vAlign w:val="center"/>
          </w:tcPr>
          <w:p w:rsidR="0011299A" w:rsidRPr="00813023" w:rsidRDefault="0011299A" w:rsidP="00813023">
            <w:pPr>
              <w:spacing w:line="240" w:lineRule="auto"/>
              <w:rPr>
                <w:rFonts w:ascii="Arial" w:hAnsi="Arial" w:cs="Arial"/>
                <w:sz w:val="16"/>
                <w:szCs w:val="16"/>
              </w:rPr>
            </w:pPr>
          </w:p>
        </w:tc>
        <w:tc>
          <w:tcPr>
            <w:tcW w:w="1984" w:type="dxa"/>
            <w:vMerge/>
            <w:tcBorders>
              <w:top w:val="single" w:sz="4" w:space="0" w:color="000000"/>
              <w:left w:val="single" w:sz="4" w:space="0" w:color="000000"/>
              <w:bottom w:val="single" w:sz="4" w:space="0" w:color="000000"/>
              <w:right w:val="single" w:sz="4" w:space="0" w:color="000000"/>
            </w:tcBorders>
            <w:vAlign w:val="center"/>
          </w:tcPr>
          <w:p w:rsidR="0011299A" w:rsidRPr="00813023" w:rsidRDefault="0011299A" w:rsidP="00813023">
            <w:pPr>
              <w:spacing w:line="240" w:lineRule="auto"/>
              <w:rPr>
                <w:rFonts w:ascii="Arial" w:hAnsi="Arial" w:cs="Arial"/>
                <w:sz w:val="16"/>
                <w:szCs w:val="16"/>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11299A" w:rsidRPr="00813023" w:rsidRDefault="0011299A" w:rsidP="00813023">
            <w:pPr>
              <w:spacing w:line="240" w:lineRule="auto"/>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2025 г.</w:t>
            </w:r>
          </w:p>
        </w:tc>
        <w:tc>
          <w:tcPr>
            <w:tcW w:w="113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2026 г.</w:t>
            </w:r>
          </w:p>
        </w:tc>
        <w:tc>
          <w:tcPr>
            <w:tcW w:w="992"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2027 г.</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2025 г.</w:t>
            </w:r>
          </w:p>
        </w:tc>
        <w:tc>
          <w:tcPr>
            <w:tcW w:w="708"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2026 г.</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2027 г.</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2025 г.</w:t>
            </w:r>
          </w:p>
        </w:tc>
        <w:tc>
          <w:tcPr>
            <w:tcW w:w="77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2026 г.</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2027 г.</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2025 г.</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2026 г.</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2027 г.</w:t>
            </w:r>
          </w:p>
        </w:tc>
      </w:tr>
      <w:tr w:rsidR="0011299A" w:rsidRPr="00813023" w:rsidTr="00E442BB">
        <w:trPr>
          <w:gridAfter w:val="1"/>
          <w:wAfter w:w="18" w:type="dxa"/>
          <w:trHeight w:val="16"/>
        </w:trPr>
        <w:tc>
          <w:tcPr>
            <w:tcW w:w="42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20"/>
                <w:szCs w:val="20"/>
              </w:rPr>
            </w:pPr>
            <w:r w:rsidRPr="00813023">
              <w:rPr>
                <w:rFonts w:ascii="Arial" w:hAnsi="Arial" w:cs="Arial"/>
                <w:sz w:val="20"/>
                <w:szCs w:val="20"/>
              </w:rPr>
              <w:t>1</w:t>
            </w:r>
          </w:p>
        </w:tc>
        <w:tc>
          <w:tcPr>
            <w:tcW w:w="2768"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2</w:t>
            </w:r>
          </w:p>
        </w:tc>
        <w:tc>
          <w:tcPr>
            <w:tcW w:w="198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3</w:t>
            </w:r>
          </w:p>
        </w:tc>
        <w:tc>
          <w:tcPr>
            <w:tcW w:w="1985"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5</w:t>
            </w:r>
          </w:p>
        </w:tc>
        <w:tc>
          <w:tcPr>
            <w:tcW w:w="113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6</w:t>
            </w:r>
          </w:p>
        </w:tc>
        <w:tc>
          <w:tcPr>
            <w:tcW w:w="992"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7</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8</w:t>
            </w:r>
          </w:p>
        </w:tc>
        <w:tc>
          <w:tcPr>
            <w:tcW w:w="708"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9</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10</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11</w:t>
            </w:r>
          </w:p>
        </w:tc>
        <w:tc>
          <w:tcPr>
            <w:tcW w:w="77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12</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13</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14</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15</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16</w:t>
            </w:r>
          </w:p>
        </w:tc>
      </w:tr>
      <w:tr w:rsidR="0011299A" w:rsidRPr="00813023" w:rsidTr="00E442BB">
        <w:trPr>
          <w:gridAfter w:val="1"/>
          <w:wAfter w:w="18" w:type="dxa"/>
          <w:trHeight w:val="811"/>
        </w:trPr>
        <w:tc>
          <w:tcPr>
            <w:tcW w:w="42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20"/>
                <w:szCs w:val="20"/>
              </w:rPr>
            </w:pPr>
            <w:r w:rsidRPr="00813023">
              <w:rPr>
                <w:rFonts w:ascii="Arial" w:hAnsi="Arial" w:cs="Arial"/>
                <w:sz w:val="20"/>
                <w:szCs w:val="20"/>
              </w:rPr>
              <w:t>1</w:t>
            </w:r>
          </w:p>
        </w:tc>
        <w:tc>
          <w:tcPr>
            <w:tcW w:w="2768"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spacing w:line="240" w:lineRule="auto"/>
              <w:rPr>
                <w:rFonts w:ascii="Arial" w:hAnsi="Arial" w:cs="Arial"/>
                <w:sz w:val="16"/>
                <w:szCs w:val="16"/>
              </w:rPr>
            </w:pPr>
            <w:r w:rsidRPr="00813023">
              <w:rPr>
                <w:rFonts w:ascii="Arial" w:hAnsi="Arial" w:cs="Arial"/>
                <w:bCs/>
                <w:sz w:val="16"/>
                <w:szCs w:val="16"/>
              </w:rPr>
              <w:t xml:space="preserve">Ликвидация мест захламления сельского поселения Каркатеевы </w:t>
            </w:r>
            <w:r w:rsidRPr="00813023">
              <w:rPr>
                <w:rFonts w:ascii="Arial" w:hAnsi="Arial" w:cs="Arial"/>
                <w:sz w:val="16"/>
                <w:szCs w:val="16"/>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bCs/>
                <w:sz w:val="16"/>
                <w:szCs w:val="16"/>
              </w:rPr>
              <w:t xml:space="preserve">Ликвидация мест захламления сельского поселения Каркатеевы </w:t>
            </w:r>
            <w:r w:rsidRPr="00813023">
              <w:rPr>
                <w:rFonts w:ascii="Arial" w:hAnsi="Arial" w:cs="Arial"/>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31.12.2027</w:t>
            </w:r>
          </w:p>
        </w:tc>
        <w:tc>
          <w:tcPr>
            <w:tcW w:w="113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highlight w:val="yellow"/>
              </w:rPr>
            </w:pPr>
            <w:r w:rsidRPr="00813023">
              <w:rPr>
                <w:rFonts w:ascii="Arial" w:hAnsi="Arial" w:cs="Arial"/>
                <w:sz w:val="16"/>
                <w:szCs w:val="16"/>
              </w:rPr>
              <w:t>2500,00000</w:t>
            </w:r>
          </w:p>
        </w:tc>
        <w:tc>
          <w:tcPr>
            <w:tcW w:w="113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2500,00000</w:t>
            </w:r>
          </w:p>
        </w:tc>
        <w:tc>
          <w:tcPr>
            <w:tcW w:w="992"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2500,00000</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100,00</w:t>
            </w:r>
          </w:p>
        </w:tc>
        <w:tc>
          <w:tcPr>
            <w:tcW w:w="708"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100,00</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100,00</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0,00000</w:t>
            </w:r>
          </w:p>
        </w:tc>
        <w:tc>
          <w:tcPr>
            <w:tcW w:w="77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w:t>
            </w:r>
          </w:p>
        </w:tc>
      </w:tr>
      <w:tr w:rsidR="0011299A" w:rsidRPr="00813023" w:rsidTr="00E442BB">
        <w:trPr>
          <w:gridAfter w:val="1"/>
          <w:wAfter w:w="18" w:type="dxa"/>
          <w:trHeight w:val="385"/>
        </w:trPr>
        <w:tc>
          <w:tcPr>
            <w:tcW w:w="42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20"/>
                <w:szCs w:val="20"/>
              </w:rPr>
            </w:pPr>
          </w:p>
        </w:tc>
        <w:tc>
          <w:tcPr>
            <w:tcW w:w="2768"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spacing w:line="240" w:lineRule="auto"/>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16"/>
                <w:szCs w:val="16"/>
              </w:rPr>
            </w:pPr>
            <w:r w:rsidRPr="00813023">
              <w:rPr>
                <w:rFonts w:ascii="Arial" w:hAnsi="Arial" w:cs="Arial"/>
                <w:sz w:val="16"/>
                <w:szCs w:val="16"/>
              </w:rPr>
              <w:t>X</w:t>
            </w:r>
          </w:p>
        </w:tc>
        <w:tc>
          <w:tcPr>
            <w:tcW w:w="1985"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Итого по направлению расходов:</w:t>
            </w:r>
          </w:p>
        </w:tc>
        <w:tc>
          <w:tcPr>
            <w:tcW w:w="113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highlight w:val="yellow"/>
              </w:rPr>
            </w:pPr>
            <w:r w:rsidRPr="00813023">
              <w:rPr>
                <w:rFonts w:ascii="Arial" w:hAnsi="Arial" w:cs="Arial"/>
                <w:sz w:val="16"/>
                <w:szCs w:val="16"/>
              </w:rPr>
              <w:t>2500,00000</w:t>
            </w:r>
          </w:p>
        </w:tc>
        <w:tc>
          <w:tcPr>
            <w:tcW w:w="113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2500,00000</w:t>
            </w:r>
          </w:p>
        </w:tc>
        <w:tc>
          <w:tcPr>
            <w:tcW w:w="992"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2500,00000</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100,00</w:t>
            </w:r>
          </w:p>
        </w:tc>
        <w:tc>
          <w:tcPr>
            <w:tcW w:w="708"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100,00</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100,00</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0,00000</w:t>
            </w:r>
          </w:p>
        </w:tc>
        <w:tc>
          <w:tcPr>
            <w:tcW w:w="77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w:t>
            </w:r>
          </w:p>
        </w:tc>
      </w:tr>
      <w:tr w:rsidR="0011299A" w:rsidRPr="00813023" w:rsidTr="00E442BB">
        <w:trPr>
          <w:gridAfter w:val="1"/>
          <w:wAfter w:w="18" w:type="dxa"/>
          <w:trHeight w:val="16"/>
        </w:trPr>
        <w:tc>
          <w:tcPr>
            <w:tcW w:w="42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20"/>
                <w:szCs w:val="20"/>
              </w:rPr>
            </w:pPr>
          </w:p>
        </w:tc>
        <w:tc>
          <w:tcPr>
            <w:tcW w:w="2768"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Всего:</w:t>
            </w:r>
          </w:p>
        </w:tc>
        <w:tc>
          <w:tcPr>
            <w:tcW w:w="113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highlight w:val="yellow"/>
              </w:rPr>
            </w:pPr>
            <w:r w:rsidRPr="00813023">
              <w:rPr>
                <w:rFonts w:ascii="Arial" w:hAnsi="Arial" w:cs="Arial"/>
                <w:sz w:val="16"/>
                <w:szCs w:val="16"/>
              </w:rPr>
              <w:t>2500,00000</w:t>
            </w:r>
          </w:p>
        </w:tc>
        <w:tc>
          <w:tcPr>
            <w:tcW w:w="1134"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2500,00000</w:t>
            </w:r>
          </w:p>
        </w:tc>
        <w:tc>
          <w:tcPr>
            <w:tcW w:w="992"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2500,00000</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100,00</w:t>
            </w:r>
          </w:p>
        </w:tc>
        <w:tc>
          <w:tcPr>
            <w:tcW w:w="708"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100,00</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100,00</w:t>
            </w:r>
          </w:p>
        </w:tc>
        <w:tc>
          <w:tcPr>
            <w:tcW w:w="709"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0,00000</w:t>
            </w:r>
          </w:p>
        </w:tc>
        <w:tc>
          <w:tcPr>
            <w:tcW w:w="77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w:t>
            </w:r>
          </w:p>
        </w:tc>
        <w:tc>
          <w:tcPr>
            <w:tcW w:w="567"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16"/>
                <w:szCs w:val="16"/>
              </w:rPr>
            </w:pPr>
            <w:r w:rsidRPr="00813023">
              <w:rPr>
                <w:rFonts w:ascii="Arial" w:hAnsi="Arial" w:cs="Arial"/>
                <w:sz w:val="16"/>
                <w:szCs w:val="16"/>
              </w:rPr>
              <w:t>0,00</w:t>
            </w:r>
          </w:p>
        </w:tc>
      </w:tr>
    </w:tbl>
    <w:tbl>
      <w:tblPr>
        <w:tblpPr w:leftFromText="180" w:rightFromText="180" w:vertAnchor="text" w:horzAnchor="page" w:tblpX="2596" w:tblpY="367"/>
        <w:tblW w:w="13035" w:type="dxa"/>
        <w:tblLayout w:type="fixed"/>
        <w:tblLook w:val="04A0" w:firstRow="1" w:lastRow="0" w:firstColumn="1" w:lastColumn="0" w:noHBand="0" w:noVBand="1"/>
      </w:tblPr>
      <w:tblGrid>
        <w:gridCol w:w="7936"/>
        <w:gridCol w:w="5099"/>
      </w:tblGrid>
      <w:tr w:rsidR="00E442BB" w:rsidRPr="00813023" w:rsidTr="00E442BB">
        <w:trPr>
          <w:trHeight w:val="1982"/>
        </w:trPr>
        <w:tc>
          <w:tcPr>
            <w:tcW w:w="7936" w:type="dxa"/>
          </w:tcPr>
          <w:p w:rsidR="00E442BB" w:rsidRPr="00813023" w:rsidRDefault="00E442BB" w:rsidP="00E442BB">
            <w:pPr>
              <w:widowControl w:val="0"/>
              <w:spacing w:line="240" w:lineRule="auto"/>
              <w:rPr>
                <w:rFonts w:ascii="Arial" w:hAnsi="Arial" w:cs="Arial"/>
                <w:sz w:val="16"/>
                <w:szCs w:val="16"/>
              </w:rPr>
            </w:pPr>
            <w:r>
              <w:rPr>
                <w:rFonts w:ascii="Arial" w:hAnsi="Arial" w:cs="Arial"/>
                <w:sz w:val="16"/>
                <w:szCs w:val="16"/>
              </w:rPr>
              <w:t>«Администрация района»</w:t>
            </w:r>
          </w:p>
          <w:p w:rsidR="00E442BB" w:rsidRPr="00813023" w:rsidRDefault="00E442BB" w:rsidP="00E442BB">
            <w:pPr>
              <w:widowControl w:val="0"/>
              <w:spacing w:line="240" w:lineRule="auto"/>
              <w:rPr>
                <w:rFonts w:ascii="Arial" w:hAnsi="Arial" w:cs="Arial"/>
                <w:sz w:val="16"/>
                <w:szCs w:val="16"/>
              </w:rPr>
            </w:pPr>
            <w:r w:rsidRPr="00813023">
              <w:rPr>
                <w:rFonts w:ascii="Arial" w:hAnsi="Arial" w:cs="Arial"/>
                <w:sz w:val="16"/>
                <w:szCs w:val="16"/>
              </w:rPr>
              <w:t>Первый заместитель главы</w:t>
            </w:r>
          </w:p>
          <w:p w:rsidR="00E442BB" w:rsidRPr="00813023" w:rsidRDefault="00E442BB" w:rsidP="00E442BB">
            <w:pPr>
              <w:widowControl w:val="0"/>
              <w:spacing w:line="240" w:lineRule="auto"/>
              <w:rPr>
                <w:rFonts w:ascii="Arial" w:hAnsi="Arial" w:cs="Arial"/>
                <w:sz w:val="16"/>
                <w:szCs w:val="16"/>
              </w:rPr>
            </w:pPr>
            <w:r>
              <w:rPr>
                <w:rFonts w:ascii="Arial" w:hAnsi="Arial" w:cs="Arial"/>
                <w:sz w:val="16"/>
                <w:szCs w:val="16"/>
              </w:rPr>
              <w:t>Нефтеюганского района</w:t>
            </w:r>
          </w:p>
          <w:p w:rsidR="00E442BB" w:rsidRPr="00813023" w:rsidRDefault="00E442BB" w:rsidP="00E442BB">
            <w:pPr>
              <w:widowControl w:val="0"/>
              <w:spacing w:line="240" w:lineRule="auto"/>
              <w:rPr>
                <w:rFonts w:ascii="Arial" w:hAnsi="Arial" w:cs="Arial"/>
                <w:sz w:val="16"/>
                <w:szCs w:val="16"/>
              </w:rPr>
            </w:pPr>
            <w:r w:rsidRPr="00813023">
              <w:rPr>
                <w:rFonts w:ascii="Arial" w:hAnsi="Arial" w:cs="Arial"/>
                <w:sz w:val="16"/>
                <w:szCs w:val="16"/>
              </w:rPr>
              <w:t xml:space="preserve">________________ С.А. </w:t>
            </w:r>
            <w:proofErr w:type="spellStart"/>
            <w:r w:rsidRPr="00813023">
              <w:rPr>
                <w:rFonts w:ascii="Arial" w:hAnsi="Arial" w:cs="Arial"/>
                <w:sz w:val="16"/>
                <w:szCs w:val="16"/>
              </w:rPr>
              <w:t>Кудашкин</w:t>
            </w:r>
            <w:proofErr w:type="spellEnd"/>
            <w:r w:rsidRPr="00813023">
              <w:rPr>
                <w:rFonts w:ascii="Arial" w:hAnsi="Arial" w:cs="Arial"/>
                <w:sz w:val="16"/>
                <w:szCs w:val="16"/>
              </w:rPr>
              <w:t xml:space="preserve"> </w:t>
            </w:r>
          </w:p>
          <w:p w:rsidR="00E442BB" w:rsidRPr="00813023" w:rsidRDefault="00E442BB" w:rsidP="00E442BB">
            <w:pPr>
              <w:widowControl w:val="0"/>
              <w:spacing w:line="240" w:lineRule="auto"/>
              <w:rPr>
                <w:rFonts w:ascii="Arial" w:hAnsi="Arial" w:cs="Arial"/>
                <w:sz w:val="16"/>
                <w:szCs w:val="16"/>
              </w:rPr>
            </w:pPr>
            <w:r w:rsidRPr="00813023">
              <w:rPr>
                <w:rFonts w:ascii="Arial" w:hAnsi="Arial" w:cs="Arial"/>
                <w:sz w:val="16"/>
                <w:szCs w:val="16"/>
              </w:rPr>
              <w:t>М.П.</w:t>
            </w:r>
          </w:p>
        </w:tc>
        <w:tc>
          <w:tcPr>
            <w:tcW w:w="5099" w:type="dxa"/>
          </w:tcPr>
          <w:p w:rsidR="00E442BB" w:rsidRPr="00813023" w:rsidRDefault="00E442BB" w:rsidP="00E442BB">
            <w:pPr>
              <w:widowControl w:val="0"/>
              <w:spacing w:line="240" w:lineRule="auto"/>
              <w:jc w:val="both"/>
              <w:rPr>
                <w:rFonts w:ascii="Arial" w:hAnsi="Arial" w:cs="Arial"/>
                <w:sz w:val="16"/>
                <w:szCs w:val="16"/>
              </w:rPr>
            </w:pPr>
            <w:r>
              <w:rPr>
                <w:rFonts w:ascii="Arial" w:hAnsi="Arial" w:cs="Arial"/>
                <w:sz w:val="16"/>
                <w:szCs w:val="16"/>
              </w:rPr>
              <w:t>«Получатель»</w:t>
            </w:r>
          </w:p>
          <w:p w:rsidR="00E442BB" w:rsidRPr="00813023" w:rsidRDefault="00E442BB" w:rsidP="00E442BB">
            <w:pPr>
              <w:widowControl w:val="0"/>
              <w:spacing w:line="240" w:lineRule="auto"/>
              <w:rPr>
                <w:rFonts w:ascii="Arial" w:hAnsi="Arial" w:cs="Arial"/>
                <w:sz w:val="16"/>
                <w:szCs w:val="16"/>
              </w:rPr>
            </w:pPr>
            <w:r w:rsidRPr="00813023">
              <w:rPr>
                <w:rFonts w:ascii="Arial" w:hAnsi="Arial" w:cs="Arial"/>
                <w:sz w:val="16"/>
                <w:szCs w:val="16"/>
              </w:rPr>
              <w:t>Глава</w:t>
            </w:r>
            <w:r>
              <w:rPr>
                <w:rFonts w:ascii="Arial" w:hAnsi="Arial" w:cs="Arial"/>
                <w:sz w:val="16"/>
                <w:szCs w:val="16"/>
              </w:rPr>
              <w:t xml:space="preserve"> сельского поселения Каркатеевы</w:t>
            </w:r>
          </w:p>
          <w:p w:rsidR="00E442BB" w:rsidRPr="00813023" w:rsidRDefault="00E442BB" w:rsidP="00E442BB">
            <w:pPr>
              <w:widowControl w:val="0"/>
              <w:spacing w:line="240" w:lineRule="auto"/>
              <w:rPr>
                <w:rFonts w:ascii="Arial" w:hAnsi="Arial" w:cs="Arial"/>
                <w:sz w:val="16"/>
                <w:szCs w:val="16"/>
              </w:rPr>
            </w:pPr>
            <w:r w:rsidRPr="00813023">
              <w:rPr>
                <w:rFonts w:ascii="Arial" w:hAnsi="Arial" w:cs="Arial"/>
                <w:sz w:val="16"/>
                <w:szCs w:val="16"/>
              </w:rPr>
              <w:t>___________________ А.В. Архипов</w:t>
            </w:r>
          </w:p>
          <w:p w:rsidR="00E442BB" w:rsidRPr="00813023" w:rsidRDefault="00E442BB" w:rsidP="00E442BB">
            <w:pPr>
              <w:widowControl w:val="0"/>
              <w:spacing w:line="240" w:lineRule="auto"/>
              <w:rPr>
                <w:rFonts w:ascii="Arial" w:hAnsi="Arial" w:cs="Arial"/>
                <w:sz w:val="16"/>
                <w:szCs w:val="16"/>
              </w:rPr>
            </w:pPr>
            <w:r w:rsidRPr="00813023">
              <w:rPr>
                <w:rFonts w:ascii="Arial" w:hAnsi="Arial" w:cs="Arial"/>
                <w:sz w:val="16"/>
                <w:szCs w:val="16"/>
              </w:rPr>
              <w:t>М.П.</w:t>
            </w:r>
          </w:p>
          <w:p w:rsidR="00E442BB" w:rsidRPr="00813023" w:rsidRDefault="00E442BB" w:rsidP="00E442BB">
            <w:pPr>
              <w:widowControl w:val="0"/>
              <w:spacing w:line="240" w:lineRule="auto"/>
              <w:jc w:val="both"/>
              <w:rPr>
                <w:rFonts w:ascii="Arial" w:hAnsi="Arial" w:cs="Arial"/>
                <w:sz w:val="16"/>
                <w:szCs w:val="16"/>
              </w:rPr>
            </w:pPr>
            <w:r w:rsidRPr="00813023">
              <w:rPr>
                <w:rFonts w:ascii="Arial" w:hAnsi="Arial" w:cs="Arial"/>
                <w:sz w:val="16"/>
                <w:szCs w:val="16"/>
              </w:rPr>
              <w:t xml:space="preserve"> </w:t>
            </w:r>
          </w:p>
        </w:tc>
      </w:tr>
    </w:tbl>
    <w:p w:rsidR="0011299A" w:rsidRPr="00813023" w:rsidRDefault="0011299A" w:rsidP="00813023">
      <w:pPr>
        <w:widowControl w:val="0"/>
        <w:spacing w:line="240" w:lineRule="auto"/>
        <w:rPr>
          <w:rFonts w:ascii="Arial" w:hAnsi="Arial" w:cs="Arial"/>
          <w:sz w:val="20"/>
          <w:szCs w:val="20"/>
        </w:rPr>
      </w:pPr>
    </w:p>
    <w:p w:rsidR="0011299A" w:rsidRPr="00813023" w:rsidRDefault="0011299A" w:rsidP="00813023">
      <w:pPr>
        <w:widowControl w:val="0"/>
        <w:spacing w:line="240" w:lineRule="auto"/>
        <w:jc w:val="center"/>
        <w:rPr>
          <w:rFonts w:ascii="Arial" w:hAnsi="Arial" w:cs="Arial"/>
          <w:sz w:val="20"/>
          <w:szCs w:val="20"/>
        </w:rPr>
      </w:pPr>
      <w:r w:rsidRPr="00813023">
        <w:rPr>
          <w:rFonts w:ascii="Arial" w:hAnsi="Arial" w:cs="Arial"/>
          <w:sz w:val="20"/>
          <w:szCs w:val="20"/>
        </w:rPr>
        <w:t>Подписи Сторон:</w:t>
      </w:r>
    </w:p>
    <w:p w:rsidR="0011299A" w:rsidRPr="00813023" w:rsidRDefault="0011299A" w:rsidP="00813023">
      <w:pPr>
        <w:widowControl w:val="0"/>
        <w:spacing w:line="240" w:lineRule="auto"/>
        <w:jc w:val="center"/>
        <w:rPr>
          <w:rFonts w:ascii="Arial" w:hAnsi="Arial" w:cs="Arial"/>
          <w:sz w:val="20"/>
          <w:szCs w:val="20"/>
        </w:rPr>
      </w:pPr>
    </w:p>
    <w:p w:rsidR="0011299A" w:rsidRPr="00813023" w:rsidRDefault="0011299A" w:rsidP="00813023">
      <w:pPr>
        <w:widowControl w:val="0"/>
        <w:shd w:val="clear" w:color="auto" w:fill="FFFFFF"/>
        <w:tabs>
          <w:tab w:val="left" w:pos="993"/>
        </w:tabs>
        <w:spacing w:line="240" w:lineRule="auto"/>
        <w:ind w:firstLine="709"/>
        <w:jc w:val="right"/>
        <w:rPr>
          <w:rFonts w:ascii="Arial" w:hAnsi="Arial" w:cs="Arial"/>
          <w:sz w:val="20"/>
          <w:szCs w:val="20"/>
        </w:rPr>
      </w:pPr>
    </w:p>
    <w:p w:rsidR="0011299A" w:rsidRPr="00813023" w:rsidRDefault="0011299A" w:rsidP="00813023">
      <w:pPr>
        <w:widowControl w:val="0"/>
        <w:shd w:val="clear" w:color="auto" w:fill="FFFFFF"/>
        <w:tabs>
          <w:tab w:val="left" w:pos="993"/>
        </w:tabs>
        <w:spacing w:line="240" w:lineRule="auto"/>
        <w:rPr>
          <w:rFonts w:ascii="Arial" w:hAnsi="Arial" w:cs="Arial"/>
          <w:sz w:val="20"/>
          <w:szCs w:val="20"/>
        </w:rPr>
      </w:pPr>
      <w:r w:rsidRPr="00813023">
        <w:rPr>
          <w:rFonts w:ascii="Arial" w:hAnsi="Arial" w:cs="Arial"/>
          <w:sz w:val="20"/>
          <w:szCs w:val="20"/>
        </w:rPr>
        <w:t xml:space="preserve"> </w:t>
      </w:r>
    </w:p>
    <w:p w:rsidR="00E442BB" w:rsidRPr="00813023" w:rsidRDefault="0011299A" w:rsidP="00813023">
      <w:pPr>
        <w:widowControl w:val="0"/>
        <w:shd w:val="clear" w:color="auto" w:fill="FFFFFF"/>
        <w:tabs>
          <w:tab w:val="left" w:pos="993"/>
        </w:tabs>
        <w:spacing w:line="240" w:lineRule="auto"/>
        <w:ind w:firstLine="709"/>
        <w:jc w:val="right"/>
        <w:rPr>
          <w:rFonts w:ascii="Arial" w:hAnsi="Arial" w:cs="Arial"/>
          <w:sz w:val="20"/>
          <w:szCs w:val="20"/>
        </w:rPr>
      </w:pPr>
      <w:r w:rsidRPr="00813023">
        <w:rPr>
          <w:rFonts w:ascii="Arial" w:hAnsi="Arial" w:cs="Arial"/>
          <w:sz w:val="20"/>
          <w:szCs w:val="20"/>
        </w:rPr>
        <w:br w:type="column"/>
      </w:r>
    </w:p>
    <w:tbl>
      <w:tblPr>
        <w:tblpPr w:leftFromText="180" w:rightFromText="180" w:vertAnchor="text" w:horzAnchor="margin" w:tblpY="6"/>
        <w:tblW w:w="0" w:type="auto"/>
        <w:tblLook w:val="04A0" w:firstRow="1" w:lastRow="0" w:firstColumn="1" w:lastColumn="0" w:noHBand="0" w:noVBand="1"/>
      </w:tblPr>
      <w:tblGrid>
        <w:gridCol w:w="10718"/>
        <w:gridCol w:w="5326"/>
      </w:tblGrid>
      <w:tr w:rsidR="00E442BB" w:rsidRPr="00813023" w:rsidTr="00E442BB">
        <w:trPr>
          <w:trHeight w:val="1388"/>
        </w:trPr>
        <w:tc>
          <w:tcPr>
            <w:tcW w:w="10718" w:type="dxa"/>
          </w:tcPr>
          <w:p w:rsidR="00E442BB" w:rsidRPr="00813023" w:rsidRDefault="00E442BB" w:rsidP="00E442BB">
            <w:pPr>
              <w:widowControl w:val="0"/>
              <w:tabs>
                <w:tab w:val="left" w:pos="993"/>
              </w:tabs>
              <w:spacing w:line="240" w:lineRule="auto"/>
              <w:jc w:val="right"/>
              <w:rPr>
                <w:rFonts w:ascii="Arial" w:hAnsi="Arial" w:cs="Arial"/>
                <w:sz w:val="20"/>
                <w:szCs w:val="20"/>
              </w:rPr>
            </w:pPr>
          </w:p>
        </w:tc>
        <w:tc>
          <w:tcPr>
            <w:tcW w:w="5326" w:type="dxa"/>
          </w:tcPr>
          <w:p w:rsidR="00E442BB" w:rsidRPr="00E442BB" w:rsidRDefault="00E442BB" w:rsidP="00E442BB">
            <w:pPr>
              <w:spacing w:line="240" w:lineRule="auto"/>
              <w:rPr>
                <w:rFonts w:ascii="Arial" w:hAnsi="Arial" w:cs="Arial"/>
                <w:sz w:val="20"/>
                <w:szCs w:val="20"/>
              </w:rPr>
            </w:pPr>
            <w:r w:rsidRPr="00E442BB">
              <w:rPr>
                <w:rFonts w:ascii="Arial" w:hAnsi="Arial" w:cs="Arial"/>
                <w:sz w:val="20"/>
                <w:szCs w:val="20"/>
              </w:rPr>
              <w:t xml:space="preserve">Приложение 2 к Дополнительному соглашению № 1 </w:t>
            </w:r>
          </w:p>
          <w:p w:rsidR="00E442BB" w:rsidRPr="00813023" w:rsidRDefault="00E442BB" w:rsidP="00E442BB">
            <w:pPr>
              <w:spacing w:line="240" w:lineRule="auto"/>
            </w:pPr>
            <w:r w:rsidRPr="00E442BB">
              <w:rPr>
                <w:rFonts w:ascii="Arial" w:hAnsi="Arial" w:cs="Arial"/>
                <w:sz w:val="20"/>
                <w:szCs w:val="20"/>
              </w:rPr>
              <w:t>от _08.04.2025_ к Соглашению № 9 от 23.01.2025 о предоставлении иного межбюджетного трансферта из бюджета Нефтеюганского района бюджету муниципального образования Каркатеевы</w:t>
            </w:r>
          </w:p>
        </w:tc>
      </w:tr>
    </w:tbl>
    <w:p w:rsidR="0011299A" w:rsidRPr="00813023" w:rsidRDefault="0011299A" w:rsidP="00E442BB">
      <w:pPr>
        <w:widowControl w:val="0"/>
        <w:shd w:val="clear" w:color="auto" w:fill="FFFFFF"/>
        <w:tabs>
          <w:tab w:val="left" w:pos="993"/>
        </w:tabs>
        <w:spacing w:line="240" w:lineRule="auto"/>
        <w:rPr>
          <w:rFonts w:ascii="Arial" w:hAnsi="Arial" w:cs="Arial"/>
          <w:sz w:val="20"/>
          <w:szCs w:val="20"/>
        </w:rPr>
      </w:pPr>
    </w:p>
    <w:p w:rsidR="0011299A" w:rsidRPr="00813023" w:rsidRDefault="0011299A" w:rsidP="00813023">
      <w:pPr>
        <w:widowControl w:val="0"/>
        <w:spacing w:line="240" w:lineRule="auto"/>
        <w:jc w:val="center"/>
        <w:rPr>
          <w:rFonts w:ascii="Arial" w:hAnsi="Arial" w:cs="Arial"/>
          <w:sz w:val="20"/>
          <w:szCs w:val="20"/>
        </w:rPr>
      </w:pPr>
      <w:r w:rsidRPr="00813023">
        <w:rPr>
          <w:rFonts w:ascii="Arial" w:hAnsi="Arial" w:cs="Arial"/>
          <w:sz w:val="20"/>
          <w:szCs w:val="20"/>
        </w:rPr>
        <w:t>Показатели результативности</w:t>
      </w:r>
    </w:p>
    <w:p w:rsidR="0011299A" w:rsidRPr="00813023" w:rsidRDefault="0011299A" w:rsidP="00E442BB">
      <w:pPr>
        <w:widowControl w:val="0"/>
        <w:spacing w:line="240" w:lineRule="auto"/>
        <w:jc w:val="center"/>
        <w:rPr>
          <w:rFonts w:ascii="Arial" w:hAnsi="Arial" w:cs="Arial"/>
          <w:sz w:val="20"/>
          <w:szCs w:val="20"/>
        </w:rPr>
      </w:pPr>
      <w:r w:rsidRPr="00813023">
        <w:rPr>
          <w:rFonts w:ascii="Arial" w:hAnsi="Arial" w:cs="Arial"/>
          <w:sz w:val="20"/>
          <w:szCs w:val="20"/>
        </w:rPr>
        <w:t xml:space="preserve">исполнения мероприятий, в целях </w:t>
      </w:r>
      <w:proofErr w:type="spellStart"/>
      <w:r w:rsidRPr="00813023">
        <w:rPr>
          <w:rFonts w:ascii="Arial" w:hAnsi="Arial" w:cs="Arial"/>
          <w:sz w:val="20"/>
          <w:szCs w:val="20"/>
        </w:rPr>
        <w:t>софинансирования</w:t>
      </w:r>
      <w:proofErr w:type="spellEnd"/>
      <w:r w:rsidRPr="00813023">
        <w:rPr>
          <w:rFonts w:ascii="Arial" w:hAnsi="Arial" w:cs="Arial"/>
          <w:sz w:val="20"/>
          <w:szCs w:val="20"/>
        </w:rPr>
        <w:t xml:space="preserve"> которых предоставляе</w:t>
      </w:r>
      <w:r w:rsidR="00E442BB">
        <w:rPr>
          <w:rFonts w:ascii="Arial" w:hAnsi="Arial" w:cs="Arial"/>
          <w:sz w:val="20"/>
          <w:szCs w:val="20"/>
        </w:rPr>
        <w:t>тся иной межбюджетный трансферт</w:t>
      </w:r>
    </w:p>
    <w:p w:rsidR="0011299A" w:rsidRPr="00813023" w:rsidRDefault="0011299A" w:rsidP="00E442BB">
      <w:pPr>
        <w:widowControl w:val="0"/>
        <w:spacing w:line="240" w:lineRule="auto"/>
        <w:ind w:firstLine="540"/>
        <w:jc w:val="both"/>
        <w:rPr>
          <w:rFonts w:ascii="Arial" w:hAnsi="Arial" w:cs="Arial"/>
          <w:sz w:val="20"/>
          <w:szCs w:val="20"/>
        </w:rPr>
      </w:pPr>
      <w:r w:rsidRPr="00813023">
        <w:rPr>
          <w:rFonts w:ascii="Arial" w:hAnsi="Arial" w:cs="Arial"/>
          <w:sz w:val="20"/>
          <w:szCs w:val="20"/>
        </w:rPr>
        <w:t>Наименование муниципального образо</w:t>
      </w:r>
      <w:r w:rsidR="00E442BB">
        <w:rPr>
          <w:rFonts w:ascii="Arial" w:hAnsi="Arial" w:cs="Arial"/>
          <w:sz w:val="20"/>
          <w:szCs w:val="20"/>
        </w:rPr>
        <w:t>вания _________________________</w:t>
      </w:r>
    </w:p>
    <w:tbl>
      <w:tblPr>
        <w:tblW w:w="16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7"/>
        <w:gridCol w:w="3271"/>
        <w:gridCol w:w="3128"/>
        <w:gridCol w:w="2560"/>
        <w:gridCol w:w="1991"/>
        <w:gridCol w:w="996"/>
        <w:gridCol w:w="577"/>
        <w:gridCol w:w="1138"/>
        <w:gridCol w:w="1992"/>
      </w:tblGrid>
      <w:tr w:rsidR="0011299A" w:rsidRPr="00E442BB" w:rsidTr="00E442BB">
        <w:trPr>
          <w:trHeight w:val="520"/>
        </w:trPr>
        <w:tc>
          <w:tcPr>
            <w:tcW w:w="426" w:type="dxa"/>
            <w:vMerge w:val="restart"/>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20"/>
                <w:szCs w:val="20"/>
              </w:rPr>
            </w:pPr>
            <w:r w:rsidRPr="00813023">
              <w:rPr>
                <w:rFonts w:ascii="Arial" w:hAnsi="Arial" w:cs="Arial"/>
                <w:sz w:val="20"/>
                <w:szCs w:val="20"/>
              </w:rPr>
              <w:t>№ п/п</w:t>
            </w:r>
          </w:p>
        </w:tc>
        <w:tc>
          <w:tcPr>
            <w:tcW w:w="3258" w:type="dxa"/>
            <w:vMerge w:val="restart"/>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 xml:space="preserve">Направление расходов </w:t>
            </w:r>
          </w:p>
        </w:tc>
        <w:tc>
          <w:tcPr>
            <w:tcW w:w="3116" w:type="dxa"/>
            <w:vMerge w:val="restart"/>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 xml:space="preserve">Наименование мероприятия </w:t>
            </w:r>
          </w:p>
        </w:tc>
        <w:tc>
          <w:tcPr>
            <w:tcW w:w="2550" w:type="dxa"/>
            <w:vMerge w:val="restart"/>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Наименование показателя</w:t>
            </w:r>
          </w:p>
        </w:tc>
        <w:tc>
          <w:tcPr>
            <w:tcW w:w="1983" w:type="dxa"/>
            <w:vMerge w:val="restart"/>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КБК</w:t>
            </w:r>
          </w:p>
        </w:tc>
        <w:tc>
          <w:tcPr>
            <w:tcW w:w="1567" w:type="dxa"/>
            <w:gridSpan w:val="2"/>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 xml:space="preserve">Единица измерения по </w:t>
            </w:r>
            <w:hyperlink r:id="rId18" w:history="1">
              <w:r w:rsidRPr="00E442BB">
                <w:rPr>
                  <w:rStyle w:val="afd"/>
                  <w:rFonts w:ascii="Arial" w:hAnsi="Arial" w:cs="Arial"/>
                  <w:sz w:val="16"/>
                  <w:szCs w:val="16"/>
                </w:rPr>
                <w:t>ОКЕИ</w:t>
              </w:r>
            </w:hyperlink>
          </w:p>
        </w:tc>
        <w:tc>
          <w:tcPr>
            <w:tcW w:w="113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Плановое значение показателя</w:t>
            </w:r>
          </w:p>
        </w:tc>
        <w:tc>
          <w:tcPr>
            <w:tcW w:w="198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 xml:space="preserve">Год, на который запланировано достижение показателя </w:t>
            </w:r>
          </w:p>
        </w:tc>
      </w:tr>
      <w:tr w:rsidR="0011299A" w:rsidRPr="00E442BB" w:rsidTr="00E442BB">
        <w:trPr>
          <w:trHeight w:val="407"/>
        </w:trPr>
        <w:tc>
          <w:tcPr>
            <w:tcW w:w="426" w:type="dxa"/>
            <w:vMerge/>
            <w:tcBorders>
              <w:top w:val="single" w:sz="4" w:space="0" w:color="000000"/>
              <w:left w:val="single" w:sz="4" w:space="0" w:color="000000"/>
              <w:bottom w:val="single" w:sz="4" w:space="0" w:color="000000"/>
              <w:right w:val="single" w:sz="4" w:space="0" w:color="000000"/>
            </w:tcBorders>
            <w:vAlign w:val="center"/>
          </w:tcPr>
          <w:p w:rsidR="0011299A" w:rsidRPr="00813023" w:rsidRDefault="0011299A" w:rsidP="00813023">
            <w:pPr>
              <w:spacing w:line="240" w:lineRule="auto"/>
              <w:rPr>
                <w:rFonts w:ascii="Arial" w:hAnsi="Arial" w:cs="Arial"/>
                <w:sz w:val="20"/>
                <w:szCs w:val="20"/>
              </w:rPr>
            </w:pPr>
          </w:p>
        </w:tc>
        <w:tc>
          <w:tcPr>
            <w:tcW w:w="3258" w:type="dxa"/>
            <w:vMerge/>
            <w:tcBorders>
              <w:top w:val="single" w:sz="4" w:space="0" w:color="000000"/>
              <w:left w:val="single" w:sz="4" w:space="0" w:color="000000"/>
              <w:bottom w:val="single" w:sz="4" w:space="0" w:color="000000"/>
              <w:right w:val="single" w:sz="4" w:space="0" w:color="000000"/>
            </w:tcBorders>
            <w:vAlign w:val="center"/>
          </w:tcPr>
          <w:p w:rsidR="0011299A" w:rsidRPr="00E442BB" w:rsidRDefault="0011299A" w:rsidP="00813023">
            <w:pPr>
              <w:spacing w:line="240" w:lineRule="auto"/>
              <w:rPr>
                <w:rFonts w:ascii="Arial" w:hAnsi="Arial" w:cs="Arial"/>
                <w:sz w:val="16"/>
                <w:szCs w:val="16"/>
              </w:rPr>
            </w:pPr>
          </w:p>
        </w:tc>
        <w:tc>
          <w:tcPr>
            <w:tcW w:w="3116" w:type="dxa"/>
            <w:vMerge/>
            <w:tcBorders>
              <w:top w:val="single" w:sz="4" w:space="0" w:color="000000"/>
              <w:left w:val="single" w:sz="4" w:space="0" w:color="000000"/>
              <w:bottom w:val="single" w:sz="4" w:space="0" w:color="000000"/>
              <w:right w:val="single" w:sz="4" w:space="0" w:color="000000"/>
            </w:tcBorders>
            <w:vAlign w:val="center"/>
          </w:tcPr>
          <w:p w:rsidR="0011299A" w:rsidRPr="00E442BB" w:rsidRDefault="0011299A" w:rsidP="00813023">
            <w:pPr>
              <w:spacing w:line="240" w:lineRule="auto"/>
              <w:rPr>
                <w:rFonts w:ascii="Arial" w:hAnsi="Arial" w:cs="Arial"/>
                <w:sz w:val="16"/>
                <w:szCs w:val="16"/>
              </w:rPr>
            </w:pPr>
          </w:p>
        </w:tc>
        <w:tc>
          <w:tcPr>
            <w:tcW w:w="2550" w:type="dxa"/>
            <w:vMerge/>
            <w:tcBorders>
              <w:top w:val="single" w:sz="4" w:space="0" w:color="000000"/>
              <w:left w:val="single" w:sz="4" w:space="0" w:color="000000"/>
              <w:bottom w:val="single" w:sz="4" w:space="0" w:color="000000"/>
              <w:right w:val="single" w:sz="4" w:space="0" w:color="000000"/>
            </w:tcBorders>
            <w:vAlign w:val="center"/>
          </w:tcPr>
          <w:p w:rsidR="0011299A" w:rsidRPr="00E442BB" w:rsidRDefault="0011299A" w:rsidP="00813023">
            <w:pPr>
              <w:spacing w:line="240" w:lineRule="auto"/>
              <w:rPr>
                <w:rFonts w:ascii="Arial" w:hAnsi="Arial" w:cs="Arial"/>
                <w:sz w:val="16"/>
                <w:szCs w:val="16"/>
              </w:rPr>
            </w:pPr>
          </w:p>
        </w:tc>
        <w:tc>
          <w:tcPr>
            <w:tcW w:w="1983" w:type="dxa"/>
            <w:vMerge/>
            <w:tcBorders>
              <w:top w:val="single" w:sz="4" w:space="0" w:color="000000"/>
              <w:left w:val="single" w:sz="4" w:space="0" w:color="000000"/>
              <w:bottom w:val="single" w:sz="4" w:space="0" w:color="000000"/>
              <w:right w:val="single" w:sz="4" w:space="0" w:color="000000"/>
            </w:tcBorders>
            <w:vAlign w:val="center"/>
          </w:tcPr>
          <w:p w:rsidR="0011299A" w:rsidRPr="00E442BB" w:rsidRDefault="0011299A" w:rsidP="00813023">
            <w:pPr>
              <w:spacing w:line="240" w:lineRule="auto"/>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наименование</w:t>
            </w:r>
          </w:p>
        </w:tc>
        <w:tc>
          <w:tcPr>
            <w:tcW w:w="575"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код</w:t>
            </w:r>
          </w:p>
        </w:tc>
        <w:tc>
          <w:tcPr>
            <w:tcW w:w="113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sz w:val="16"/>
                <w:szCs w:val="16"/>
              </w:rPr>
            </w:pPr>
          </w:p>
        </w:tc>
      </w:tr>
      <w:tr w:rsidR="0011299A" w:rsidRPr="00E442BB" w:rsidTr="00E442BB">
        <w:trPr>
          <w:trHeight w:val="153"/>
        </w:trPr>
        <w:tc>
          <w:tcPr>
            <w:tcW w:w="42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jc w:val="center"/>
              <w:rPr>
                <w:rFonts w:ascii="Arial" w:hAnsi="Arial" w:cs="Arial"/>
                <w:sz w:val="20"/>
                <w:szCs w:val="20"/>
              </w:rPr>
            </w:pPr>
            <w:r w:rsidRPr="00813023">
              <w:rPr>
                <w:rFonts w:ascii="Arial" w:hAnsi="Arial" w:cs="Arial"/>
                <w:sz w:val="20"/>
                <w:szCs w:val="20"/>
              </w:rPr>
              <w:t>1</w:t>
            </w:r>
          </w:p>
        </w:tc>
        <w:tc>
          <w:tcPr>
            <w:tcW w:w="3258"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2</w:t>
            </w:r>
          </w:p>
        </w:tc>
        <w:tc>
          <w:tcPr>
            <w:tcW w:w="3116"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3</w:t>
            </w:r>
          </w:p>
        </w:tc>
        <w:tc>
          <w:tcPr>
            <w:tcW w:w="2550"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4</w:t>
            </w:r>
          </w:p>
        </w:tc>
        <w:tc>
          <w:tcPr>
            <w:tcW w:w="1983"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5</w:t>
            </w:r>
          </w:p>
        </w:tc>
        <w:tc>
          <w:tcPr>
            <w:tcW w:w="992"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6</w:t>
            </w:r>
          </w:p>
        </w:tc>
        <w:tc>
          <w:tcPr>
            <w:tcW w:w="575"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7</w:t>
            </w:r>
          </w:p>
        </w:tc>
        <w:tc>
          <w:tcPr>
            <w:tcW w:w="113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8</w:t>
            </w:r>
          </w:p>
        </w:tc>
        <w:tc>
          <w:tcPr>
            <w:tcW w:w="198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9</w:t>
            </w:r>
          </w:p>
        </w:tc>
      </w:tr>
      <w:tr w:rsidR="0011299A" w:rsidRPr="00E442BB" w:rsidTr="00E442BB">
        <w:tc>
          <w:tcPr>
            <w:tcW w:w="42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20"/>
                <w:szCs w:val="20"/>
              </w:rPr>
            </w:pPr>
            <w:r w:rsidRPr="00813023">
              <w:rPr>
                <w:rFonts w:ascii="Arial" w:hAnsi="Arial" w:cs="Arial"/>
                <w:sz w:val="20"/>
                <w:szCs w:val="20"/>
              </w:rPr>
              <w:t>1.</w:t>
            </w:r>
          </w:p>
        </w:tc>
        <w:tc>
          <w:tcPr>
            <w:tcW w:w="3258"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sz w:val="16"/>
                <w:szCs w:val="16"/>
              </w:rPr>
            </w:pPr>
            <w:r w:rsidRPr="00E442BB">
              <w:rPr>
                <w:rFonts w:ascii="Arial" w:hAnsi="Arial" w:cs="Arial"/>
                <w:bCs/>
                <w:sz w:val="16"/>
                <w:szCs w:val="16"/>
              </w:rPr>
              <w:t xml:space="preserve">Ликвидация мест захламления сельского поселения Каркатеевы </w:t>
            </w:r>
            <w:r w:rsidRPr="00E442BB">
              <w:rPr>
                <w:rFonts w:ascii="Arial" w:hAnsi="Arial" w:cs="Arial"/>
                <w:sz w:val="16"/>
                <w:szCs w:val="16"/>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sz w:val="16"/>
                <w:szCs w:val="16"/>
              </w:rPr>
            </w:pPr>
            <w:r w:rsidRPr="00E442BB">
              <w:rPr>
                <w:rFonts w:ascii="Arial" w:hAnsi="Arial" w:cs="Arial"/>
                <w:bCs/>
                <w:sz w:val="16"/>
                <w:szCs w:val="16"/>
              </w:rPr>
              <w:t xml:space="preserve">Ликвидация мест захламления сельского поселения Каркатеевы </w:t>
            </w:r>
            <w:r w:rsidRPr="00E442BB">
              <w:rPr>
                <w:rFonts w:ascii="Arial" w:hAnsi="Arial" w:cs="Arial"/>
                <w:sz w:val="16"/>
                <w:szCs w:val="16"/>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sz w:val="16"/>
                <w:szCs w:val="16"/>
              </w:rPr>
            </w:pPr>
            <w:r w:rsidRPr="00E442BB">
              <w:rPr>
                <w:rFonts w:ascii="Arial" w:hAnsi="Arial" w:cs="Arial"/>
                <w:sz w:val="16"/>
                <w:szCs w:val="16"/>
              </w:rPr>
              <w:t>Доля ликвидированных вновь выявленных несанкционированных свалок</w:t>
            </w:r>
          </w:p>
        </w:tc>
        <w:tc>
          <w:tcPr>
            <w:tcW w:w="1983"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sz w:val="16"/>
                <w:szCs w:val="16"/>
              </w:rPr>
            </w:pPr>
            <w:r w:rsidRPr="00E442BB">
              <w:rPr>
                <w:rFonts w:ascii="Arial" w:hAnsi="Arial" w:cs="Arial"/>
                <w:sz w:val="16"/>
                <w:szCs w:val="16"/>
              </w:rPr>
              <w:t>05014031241289007540</w:t>
            </w:r>
          </w:p>
        </w:tc>
        <w:tc>
          <w:tcPr>
            <w:tcW w:w="992"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Процент</w:t>
            </w:r>
          </w:p>
        </w:tc>
        <w:tc>
          <w:tcPr>
            <w:tcW w:w="575"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744</w:t>
            </w:r>
          </w:p>
        </w:tc>
        <w:tc>
          <w:tcPr>
            <w:tcW w:w="113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100</w:t>
            </w:r>
          </w:p>
        </w:tc>
        <w:tc>
          <w:tcPr>
            <w:tcW w:w="198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2025</w:t>
            </w:r>
          </w:p>
        </w:tc>
      </w:tr>
      <w:tr w:rsidR="0011299A" w:rsidRPr="00E442BB" w:rsidTr="00E442BB">
        <w:tc>
          <w:tcPr>
            <w:tcW w:w="42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20"/>
                <w:szCs w:val="20"/>
              </w:rPr>
            </w:pPr>
            <w:r w:rsidRPr="00813023">
              <w:rPr>
                <w:rFonts w:ascii="Arial" w:hAnsi="Arial" w:cs="Arial"/>
                <w:sz w:val="20"/>
                <w:szCs w:val="20"/>
              </w:rPr>
              <w:t>2.</w:t>
            </w:r>
          </w:p>
        </w:tc>
        <w:tc>
          <w:tcPr>
            <w:tcW w:w="3258"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bCs/>
                <w:sz w:val="16"/>
                <w:szCs w:val="16"/>
              </w:rPr>
            </w:pPr>
            <w:r w:rsidRPr="00E442BB">
              <w:rPr>
                <w:rFonts w:ascii="Arial" w:hAnsi="Arial" w:cs="Arial"/>
                <w:bCs/>
                <w:sz w:val="16"/>
                <w:szCs w:val="16"/>
              </w:rPr>
              <w:t xml:space="preserve">Ликвидация мест захламления сельского поселения Каркатеевы </w:t>
            </w:r>
            <w:r w:rsidRPr="00E442BB">
              <w:rPr>
                <w:rFonts w:ascii="Arial" w:hAnsi="Arial" w:cs="Arial"/>
                <w:sz w:val="16"/>
                <w:szCs w:val="16"/>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bCs/>
                <w:sz w:val="16"/>
                <w:szCs w:val="16"/>
              </w:rPr>
            </w:pPr>
            <w:r w:rsidRPr="00E442BB">
              <w:rPr>
                <w:rFonts w:ascii="Arial" w:hAnsi="Arial" w:cs="Arial"/>
                <w:bCs/>
                <w:sz w:val="16"/>
                <w:szCs w:val="16"/>
              </w:rPr>
              <w:t xml:space="preserve">Ликвидация мест захламления сельского поселения Каркатеевы </w:t>
            </w:r>
            <w:r w:rsidRPr="00E442BB">
              <w:rPr>
                <w:rFonts w:ascii="Arial" w:hAnsi="Arial" w:cs="Arial"/>
                <w:sz w:val="16"/>
                <w:szCs w:val="16"/>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sz w:val="16"/>
                <w:szCs w:val="16"/>
              </w:rPr>
            </w:pPr>
            <w:r w:rsidRPr="00E442BB">
              <w:rPr>
                <w:rFonts w:ascii="Arial" w:hAnsi="Arial" w:cs="Arial"/>
                <w:sz w:val="16"/>
                <w:szCs w:val="16"/>
              </w:rPr>
              <w:t>Доля ликвидированных вновь выявленных несанкционированных свалок</w:t>
            </w:r>
          </w:p>
        </w:tc>
        <w:tc>
          <w:tcPr>
            <w:tcW w:w="1983"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sz w:val="16"/>
                <w:szCs w:val="16"/>
              </w:rPr>
            </w:pPr>
            <w:r w:rsidRPr="00E442BB">
              <w:rPr>
                <w:rFonts w:ascii="Arial" w:hAnsi="Arial" w:cs="Arial"/>
                <w:sz w:val="16"/>
                <w:szCs w:val="16"/>
              </w:rPr>
              <w:t>05014031241289007540</w:t>
            </w:r>
          </w:p>
        </w:tc>
        <w:tc>
          <w:tcPr>
            <w:tcW w:w="992"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Процент</w:t>
            </w:r>
          </w:p>
        </w:tc>
        <w:tc>
          <w:tcPr>
            <w:tcW w:w="575"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744</w:t>
            </w:r>
          </w:p>
        </w:tc>
        <w:tc>
          <w:tcPr>
            <w:tcW w:w="113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100</w:t>
            </w:r>
          </w:p>
        </w:tc>
        <w:tc>
          <w:tcPr>
            <w:tcW w:w="198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2026</w:t>
            </w:r>
          </w:p>
        </w:tc>
      </w:tr>
      <w:tr w:rsidR="0011299A" w:rsidRPr="00E442BB" w:rsidTr="00E442BB">
        <w:tc>
          <w:tcPr>
            <w:tcW w:w="426" w:type="dxa"/>
            <w:tcBorders>
              <w:top w:val="single" w:sz="4" w:space="0" w:color="000000"/>
              <w:left w:val="single" w:sz="4" w:space="0" w:color="000000"/>
              <w:bottom w:val="single" w:sz="4" w:space="0" w:color="000000"/>
              <w:right w:val="single" w:sz="4" w:space="0" w:color="000000"/>
            </w:tcBorders>
          </w:tcPr>
          <w:p w:rsidR="0011299A" w:rsidRPr="00813023" w:rsidRDefault="0011299A" w:rsidP="00813023">
            <w:pPr>
              <w:widowControl w:val="0"/>
              <w:spacing w:line="240" w:lineRule="auto"/>
              <w:rPr>
                <w:rFonts w:ascii="Arial" w:hAnsi="Arial" w:cs="Arial"/>
                <w:sz w:val="20"/>
                <w:szCs w:val="20"/>
              </w:rPr>
            </w:pPr>
            <w:r w:rsidRPr="00813023">
              <w:rPr>
                <w:rFonts w:ascii="Arial" w:hAnsi="Arial" w:cs="Arial"/>
                <w:sz w:val="20"/>
                <w:szCs w:val="20"/>
              </w:rPr>
              <w:t>3.</w:t>
            </w:r>
          </w:p>
        </w:tc>
        <w:tc>
          <w:tcPr>
            <w:tcW w:w="3258"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bCs/>
                <w:sz w:val="16"/>
                <w:szCs w:val="16"/>
              </w:rPr>
            </w:pPr>
            <w:r w:rsidRPr="00E442BB">
              <w:rPr>
                <w:rFonts w:ascii="Arial" w:hAnsi="Arial" w:cs="Arial"/>
                <w:bCs/>
                <w:sz w:val="16"/>
                <w:szCs w:val="16"/>
              </w:rPr>
              <w:t xml:space="preserve">Ликвидация мест захламления сельского поселения Каркатеевы </w:t>
            </w:r>
            <w:r w:rsidRPr="00E442BB">
              <w:rPr>
                <w:rFonts w:ascii="Arial" w:hAnsi="Arial" w:cs="Arial"/>
                <w:sz w:val="16"/>
                <w:szCs w:val="16"/>
              </w:rPr>
              <w:t xml:space="preserve"> </w:t>
            </w:r>
          </w:p>
        </w:tc>
        <w:tc>
          <w:tcPr>
            <w:tcW w:w="3116"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bCs/>
                <w:sz w:val="16"/>
                <w:szCs w:val="16"/>
              </w:rPr>
            </w:pPr>
            <w:r w:rsidRPr="00E442BB">
              <w:rPr>
                <w:rFonts w:ascii="Arial" w:hAnsi="Arial" w:cs="Arial"/>
                <w:bCs/>
                <w:sz w:val="16"/>
                <w:szCs w:val="16"/>
              </w:rPr>
              <w:t xml:space="preserve">Ликвидация мест захламления сельского поселения Каркатеевы </w:t>
            </w:r>
            <w:r w:rsidRPr="00E442BB">
              <w:rPr>
                <w:rFonts w:ascii="Arial" w:hAnsi="Arial" w:cs="Arial"/>
                <w:sz w:val="16"/>
                <w:szCs w:val="16"/>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sz w:val="16"/>
                <w:szCs w:val="16"/>
              </w:rPr>
            </w:pPr>
            <w:r w:rsidRPr="00E442BB">
              <w:rPr>
                <w:rFonts w:ascii="Arial" w:hAnsi="Arial" w:cs="Arial"/>
                <w:sz w:val="16"/>
                <w:szCs w:val="16"/>
              </w:rPr>
              <w:t>Доля ликвидированных вновь выявленных несанкционированных свалок</w:t>
            </w:r>
          </w:p>
        </w:tc>
        <w:tc>
          <w:tcPr>
            <w:tcW w:w="1983"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rPr>
                <w:rFonts w:ascii="Arial" w:hAnsi="Arial" w:cs="Arial"/>
                <w:sz w:val="16"/>
                <w:szCs w:val="16"/>
              </w:rPr>
            </w:pPr>
            <w:r w:rsidRPr="00E442BB">
              <w:rPr>
                <w:rFonts w:ascii="Arial" w:hAnsi="Arial" w:cs="Arial"/>
                <w:sz w:val="16"/>
                <w:szCs w:val="16"/>
              </w:rPr>
              <w:t>05014031241289007540</w:t>
            </w:r>
          </w:p>
        </w:tc>
        <w:tc>
          <w:tcPr>
            <w:tcW w:w="992"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Процент</w:t>
            </w:r>
          </w:p>
        </w:tc>
        <w:tc>
          <w:tcPr>
            <w:tcW w:w="575"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744</w:t>
            </w:r>
          </w:p>
        </w:tc>
        <w:tc>
          <w:tcPr>
            <w:tcW w:w="113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100</w:t>
            </w:r>
          </w:p>
        </w:tc>
        <w:tc>
          <w:tcPr>
            <w:tcW w:w="1984" w:type="dxa"/>
            <w:tcBorders>
              <w:top w:val="single" w:sz="4" w:space="0" w:color="000000"/>
              <w:left w:val="single" w:sz="4" w:space="0" w:color="000000"/>
              <w:bottom w:val="single" w:sz="4" w:space="0" w:color="000000"/>
              <w:right w:val="single" w:sz="4" w:space="0" w:color="000000"/>
            </w:tcBorders>
          </w:tcPr>
          <w:p w:rsidR="0011299A" w:rsidRPr="00E442BB" w:rsidRDefault="0011299A" w:rsidP="00813023">
            <w:pPr>
              <w:widowControl w:val="0"/>
              <w:spacing w:line="240" w:lineRule="auto"/>
              <w:jc w:val="center"/>
              <w:rPr>
                <w:rFonts w:ascii="Arial" w:hAnsi="Arial" w:cs="Arial"/>
                <w:sz w:val="16"/>
                <w:szCs w:val="16"/>
              </w:rPr>
            </w:pPr>
            <w:r w:rsidRPr="00E442BB">
              <w:rPr>
                <w:rFonts w:ascii="Arial" w:hAnsi="Arial" w:cs="Arial"/>
                <w:sz w:val="16"/>
                <w:szCs w:val="16"/>
              </w:rPr>
              <w:t>2027</w:t>
            </w:r>
          </w:p>
        </w:tc>
      </w:tr>
    </w:tbl>
    <w:tbl>
      <w:tblPr>
        <w:tblpPr w:leftFromText="180" w:rightFromText="180" w:vertAnchor="text" w:horzAnchor="page" w:tblpX="3406" w:tblpY="64"/>
        <w:tblW w:w="12525" w:type="dxa"/>
        <w:tblLayout w:type="fixed"/>
        <w:tblLook w:val="04A0" w:firstRow="1" w:lastRow="0" w:firstColumn="1" w:lastColumn="0" w:noHBand="0" w:noVBand="1"/>
      </w:tblPr>
      <w:tblGrid>
        <w:gridCol w:w="7625"/>
        <w:gridCol w:w="4900"/>
      </w:tblGrid>
      <w:tr w:rsidR="00E442BB" w:rsidRPr="00813023" w:rsidTr="00E442BB">
        <w:trPr>
          <w:trHeight w:val="1789"/>
        </w:trPr>
        <w:tc>
          <w:tcPr>
            <w:tcW w:w="7625" w:type="dxa"/>
          </w:tcPr>
          <w:p w:rsidR="00E442BB" w:rsidRPr="00E442BB" w:rsidRDefault="00E442BB" w:rsidP="00E442BB">
            <w:pPr>
              <w:widowControl w:val="0"/>
              <w:spacing w:line="240" w:lineRule="auto"/>
              <w:rPr>
                <w:rFonts w:ascii="Arial" w:hAnsi="Arial" w:cs="Arial"/>
                <w:sz w:val="16"/>
                <w:szCs w:val="16"/>
              </w:rPr>
            </w:pPr>
            <w:r>
              <w:rPr>
                <w:rFonts w:ascii="Arial" w:hAnsi="Arial" w:cs="Arial"/>
                <w:sz w:val="16"/>
                <w:szCs w:val="16"/>
              </w:rPr>
              <w:t>«Администрация района»</w:t>
            </w:r>
          </w:p>
          <w:p w:rsidR="00E442BB" w:rsidRPr="00E442BB" w:rsidRDefault="00E442BB" w:rsidP="00E442BB">
            <w:pPr>
              <w:widowControl w:val="0"/>
              <w:spacing w:line="240" w:lineRule="auto"/>
              <w:rPr>
                <w:rFonts w:ascii="Arial" w:hAnsi="Arial" w:cs="Arial"/>
                <w:sz w:val="16"/>
                <w:szCs w:val="16"/>
              </w:rPr>
            </w:pPr>
            <w:r w:rsidRPr="00E442BB">
              <w:rPr>
                <w:rFonts w:ascii="Arial" w:hAnsi="Arial" w:cs="Arial"/>
                <w:sz w:val="16"/>
                <w:szCs w:val="16"/>
              </w:rPr>
              <w:t>Первый заместитель главы</w:t>
            </w:r>
          </w:p>
          <w:p w:rsidR="00E442BB" w:rsidRPr="00E442BB" w:rsidRDefault="00E442BB" w:rsidP="00E442BB">
            <w:pPr>
              <w:widowControl w:val="0"/>
              <w:spacing w:line="240" w:lineRule="auto"/>
              <w:rPr>
                <w:rFonts w:ascii="Arial" w:hAnsi="Arial" w:cs="Arial"/>
                <w:sz w:val="16"/>
                <w:szCs w:val="16"/>
              </w:rPr>
            </w:pPr>
            <w:r>
              <w:rPr>
                <w:rFonts w:ascii="Arial" w:hAnsi="Arial" w:cs="Arial"/>
                <w:sz w:val="16"/>
                <w:szCs w:val="16"/>
              </w:rPr>
              <w:t>Нефтеюганского района</w:t>
            </w:r>
          </w:p>
          <w:p w:rsidR="00E442BB" w:rsidRPr="00E442BB" w:rsidRDefault="00E442BB" w:rsidP="00E442BB">
            <w:pPr>
              <w:widowControl w:val="0"/>
              <w:spacing w:line="240" w:lineRule="auto"/>
              <w:jc w:val="both"/>
              <w:rPr>
                <w:rFonts w:ascii="Arial" w:hAnsi="Arial" w:cs="Arial"/>
                <w:sz w:val="16"/>
                <w:szCs w:val="16"/>
              </w:rPr>
            </w:pPr>
            <w:r w:rsidRPr="00E442BB">
              <w:rPr>
                <w:rFonts w:ascii="Arial" w:hAnsi="Arial" w:cs="Arial"/>
                <w:sz w:val="16"/>
                <w:szCs w:val="16"/>
              </w:rPr>
              <w:t xml:space="preserve">________________ С.А. </w:t>
            </w:r>
            <w:proofErr w:type="spellStart"/>
            <w:r w:rsidRPr="00E442BB">
              <w:rPr>
                <w:rFonts w:ascii="Arial" w:hAnsi="Arial" w:cs="Arial"/>
                <w:sz w:val="16"/>
                <w:szCs w:val="16"/>
              </w:rPr>
              <w:t>Кудашкин</w:t>
            </w:r>
            <w:proofErr w:type="spellEnd"/>
            <w:r w:rsidRPr="00E442BB">
              <w:rPr>
                <w:rFonts w:ascii="Arial" w:hAnsi="Arial" w:cs="Arial"/>
                <w:sz w:val="16"/>
                <w:szCs w:val="16"/>
              </w:rPr>
              <w:t xml:space="preserve"> </w:t>
            </w:r>
          </w:p>
          <w:p w:rsidR="00E442BB" w:rsidRPr="00E442BB" w:rsidRDefault="00E442BB" w:rsidP="00E442BB">
            <w:pPr>
              <w:widowControl w:val="0"/>
              <w:spacing w:line="240" w:lineRule="auto"/>
              <w:rPr>
                <w:rFonts w:ascii="Arial" w:hAnsi="Arial" w:cs="Arial"/>
                <w:sz w:val="16"/>
                <w:szCs w:val="16"/>
              </w:rPr>
            </w:pPr>
            <w:r w:rsidRPr="00E442BB">
              <w:rPr>
                <w:rFonts w:ascii="Arial" w:hAnsi="Arial" w:cs="Arial"/>
                <w:sz w:val="16"/>
                <w:szCs w:val="16"/>
              </w:rPr>
              <w:t>М.П.</w:t>
            </w:r>
          </w:p>
        </w:tc>
        <w:tc>
          <w:tcPr>
            <w:tcW w:w="4900" w:type="dxa"/>
          </w:tcPr>
          <w:p w:rsidR="00E442BB" w:rsidRPr="00E442BB" w:rsidRDefault="00E442BB" w:rsidP="00E442BB">
            <w:pPr>
              <w:widowControl w:val="0"/>
              <w:spacing w:line="240" w:lineRule="auto"/>
              <w:jc w:val="both"/>
              <w:rPr>
                <w:rFonts w:ascii="Arial" w:hAnsi="Arial" w:cs="Arial"/>
                <w:sz w:val="16"/>
                <w:szCs w:val="16"/>
              </w:rPr>
            </w:pPr>
            <w:r w:rsidRPr="00E442BB">
              <w:rPr>
                <w:rFonts w:ascii="Arial" w:hAnsi="Arial" w:cs="Arial"/>
                <w:sz w:val="16"/>
                <w:szCs w:val="16"/>
              </w:rPr>
              <w:t>«Получ</w:t>
            </w:r>
            <w:r>
              <w:rPr>
                <w:rFonts w:ascii="Arial" w:hAnsi="Arial" w:cs="Arial"/>
                <w:sz w:val="16"/>
                <w:szCs w:val="16"/>
              </w:rPr>
              <w:t>атель»</w:t>
            </w:r>
          </w:p>
          <w:p w:rsidR="00E442BB" w:rsidRPr="00E442BB" w:rsidRDefault="00E442BB" w:rsidP="00E442BB">
            <w:pPr>
              <w:widowControl w:val="0"/>
              <w:spacing w:line="240" w:lineRule="auto"/>
              <w:rPr>
                <w:rFonts w:ascii="Arial" w:hAnsi="Arial" w:cs="Arial"/>
                <w:sz w:val="16"/>
                <w:szCs w:val="16"/>
              </w:rPr>
            </w:pPr>
            <w:r w:rsidRPr="00E442BB">
              <w:rPr>
                <w:rFonts w:ascii="Arial" w:hAnsi="Arial" w:cs="Arial"/>
                <w:sz w:val="16"/>
                <w:szCs w:val="16"/>
              </w:rPr>
              <w:t>Глава</w:t>
            </w:r>
            <w:r>
              <w:rPr>
                <w:rFonts w:ascii="Arial" w:hAnsi="Arial" w:cs="Arial"/>
                <w:sz w:val="16"/>
                <w:szCs w:val="16"/>
              </w:rPr>
              <w:t xml:space="preserve"> сельского поселения Каркатеевы</w:t>
            </w:r>
          </w:p>
          <w:p w:rsidR="00E442BB" w:rsidRPr="00E442BB" w:rsidRDefault="00E442BB" w:rsidP="00E442BB">
            <w:pPr>
              <w:widowControl w:val="0"/>
              <w:spacing w:line="240" w:lineRule="auto"/>
              <w:rPr>
                <w:rFonts w:ascii="Arial" w:hAnsi="Arial" w:cs="Arial"/>
                <w:sz w:val="16"/>
                <w:szCs w:val="16"/>
              </w:rPr>
            </w:pPr>
            <w:r w:rsidRPr="00E442BB">
              <w:rPr>
                <w:rFonts w:ascii="Arial" w:hAnsi="Arial" w:cs="Arial"/>
                <w:sz w:val="16"/>
                <w:szCs w:val="16"/>
              </w:rPr>
              <w:t>___________________ А.В. Архипов</w:t>
            </w:r>
          </w:p>
          <w:p w:rsidR="00E442BB" w:rsidRPr="00E442BB" w:rsidRDefault="00E442BB" w:rsidP="00E442BB">
            <w:pPr>
              <w:widowControl w:val="0"/>
              <w:spacing w:line="240" w:lineRule="auto"/>
              <w:rPr>
                <w:rFonts w:ascii="Arial" w:hAnsi="Arial" w:cs="Arial"/>
                <w:sz w:val="16"/>
                <w:szCs w:val="16"/>
              </w:rPr>
            </w:pPr>
            <w:r w:rsidRPr="00E442BB">
              <w:rPr>
                <w:rFonts w:ascii="Arial" w:hAnsi="Arial" w:cs="Arial"/>
                <w:sz w:val="16"/>
                <w:szCs w:val="16"/>
              </w:rPr>
              <w:t>М.П.</w:t>
            </w:r>
          </w:p>
          <w:p w:rsidR="00E442BB" w:rsidRPr="00E442BB" w:rsidRDefault="00E442BB" w:rsidP="00E442BB">
            <w:pPr>
              <w:widowControl w:val="0"/>
              <w:spacing w:line="240" w:lineRule="auto"/>
              <w:rPr>
                <w:rFonts w:ascii="Arial" w:hAnsi="Arial" w:cs="Arial"/>
                <w:sz w:val="16"/>
                <w:szCs w:val="16"/>
              </w:rPr>
            </w:pPr>
          </w:p>
        </w:tc>
      </w:tr>
    </w:tbl>
    <w:p w:rsidR="0011299A" w:rsidRPr="00813023" w:rsidRDefault="0011299A" w:rsidP="00813023">
      <w:pPr>
        <w:widowControl w:val="0"/>
        <w:spacing w:line="240" w:lineRule="auto"/>
        <w:ind w:firstLine="540"/>
        <w:jc w:val="both"/>
        <w:rPr>
          <w:rFonts w:ascii="Arial" w:hAnsi="Arial" w:cs="Arial"/>
          <w:sz w:val="20"/>
          <w:szCs w:val="20"/>
        </w:rPr>
      </w:pPr>
    </w:p>
    <w:p w:rsidR="0011299A" w:rsidRPr="00813023" w:rsidRDefault="0011299A" w:rsidP="00813023">
      <w:pPr>
        <w:widowControl w:val="0"/>
        <w:spacing w:line="240" w:lineRule="auto"/>
        <w:jc w:val="center"/>
        <w:rPr>
          <w:rFonts w:ascii="Arial" w:hAnsi="Arial" w:cs="Arial"/>
          <w:sz w:val="20"/>
          <w:szCs w:val="20"/>
        </w:rPr>
      </w:pPr>
      <w:r w:rsidRPr="00813023">
        <w:rPr>
          <w:rFonts w:ascii="Arial" w:hAnsi="Arial" w:cs="Arial"/>
          <w:sz w:val="20"/>
          <w:szCs w:val="20"/>
        </w:rPr>
        <w:t>Подписи Сторон:</w:t>
      </w:r>
    </w:p>
    <w:p w:rsidR="0011299A" w:rsidRPr="00BF2F37" w:rsidRDefault="0011299A" w:rsidP="00BF2F37">
      <w:pPr>
        <w:spacing w:after="0" w:line="240" w:lineRule="auto"/>
        <w:rPr>
          <w:rFonts w:ascii="Times New Roman" w:eastAsia="Times New Roman" w:hAnsi="Times New Roman"/>
          <w:bCs/>
          <w:sz w:val="18"/>
          <w:szCs w:val="18"/>
          <w:lang w:eastAsia="ru-RU"/>
        </w:rPr>
        <w:sectPr w:rsidR="0011299A" w:rsidRPr="00BF2F37">
          <w:pgSz w:w="16838" w:h="11905" w:orient="landscape"/>
          <w:pgMar w:top="284" w:right="397" w:bottom="426" w:left="397" w:header="0" w:footer="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1"/>
        <w:gridCol w:w="5309"/>
      </w:tblGrid>
      <w:tr w:rsidR="0011299A" w:rsidRPr="00BF2F37" w:rsidTr="0011299A">
        <w:trPr>
          <w:trHeight w:val="1388"/>
        </w:trPr>
        <w:tc>
          <w:tcPr>
            <w:tcW w:w="10881" w:type="dxa"/>
            <w:tcBorders>
              <w:top w:val="none" w:sz="4" w:space="0" w:color="000000"/>
              <w:left w:val="none" w:sz="4" w:space="0" w:color="000000"/>
              <w:bottom w:val="none" w:sz="4" w:space="0" w:color="000000"/>
              <w:right w:val="non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5379" w:type="dxa"/>
            <w:tcBorders>
              <w:top w:val="none" w:sz="4" w:space="0" w:color="000000"/>
              <w:left w:val="none" w:sz="4" w:space="0" w:color="000000"/>
              <w:bottom w:val="none" w:sz="4" w:space="0" w:color="000000"/>
              <w:right w:val="non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 xml:space="preserve">Приложение 3 к Дополнительному соглашению № 1 </w:t>
            </w:r>
          </w:p>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от _08.04.2025_ к Соглашению № 9 от 23.01.2025 о предоставлении иного межбюджетного трансферта из бюджета Нефтеюганского района бюджету муниципального образования Каркатеевы</w:t>
            </w:r>
          </w:p>
        </w:tc>
      </w:tr>
    </w:tbl>
    <w:p w:rsidR="0011299A" w:rsidRPr="00BF2F37" w:rsidRDefault="0011299A" w:rsidP="00BF2F37">
      <w:pPr>
        <w:spacing w:after="0" w:line="240" w:lineRule="auto"/>
        <w:jc w:val="center"/>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ОТЧЕТ</w:t>
      </w:r>
    </w:p>
    <w:p w:rsidR="0011299A" w:rsidRPr="00BF2F37" w:rsidRDefault="0011299A" w:rsidP="00BF2F37">
      <w:pPr>
        <w:spacing w:after="0" w:line="240" w:lineRule="auto"/>
        <w:jc w:val="center"/>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о расходах бюджета ________________________________________,</w:t>
      </w:r>
    </w:p>
    <w:p w:rsidR="0011299A" w:rsidRPr="00BF2F37" w:rsidRDefault="0011299A" w:rsidP="00BF2F37">
      <w:pPr>
        <w:spacing w:after="0" w:line="240" w:lineRule="auto"/>
        <w:jc w:val="center"/>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(муниципальное образование)</w:t>
      </w:r>
    </w:p>
    <w:p w:rsidR="0011299A" w:rsidRPr="00BF2F37" w:rsidRDefault="0011299A" w:rsidP="00BF2F37">
      <w:pPr>
        <w:spacing w:after="0" w:line="240" w:lineRule="auto"/>
        <w:jc w:val="center"/>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 xml:space="preserve">в целях </w:t>
      </w:r>
      <w:proofErr w:type="spellStart"/>
      <w:r w:rsidRPr="00BF2F37">
        <w:rPr>
          <w:rFonts w:ascii="Times New Roman" w:eastAsia="Times New Roman" w:hAnsi="Times New Roman"/>
          <w:bCs/>
          <w:sz w:val="18"/>
          <w:szCs w:val="18"/>
          <w:lang w:eastAsia="ru-RU"/>
        </w:rPr>
        <w:t>софинансирования</w:t>
      </w:r>
      <w:proofErr w:type="spellEnd"/>
      <w:r w:rsidRPr="00BF2F37">
        <w:rPr>
          <w:rFonts w:ascii="Times New Roman" w:eastAsia="Times New Roman" w:hAnsi="Times New Roman"/>
          <w:bCs/>
          <w:sz w:val="18"/>
          <w:szCs w:val="18"/>
          <w:lang w:eastAsia="ru-RU"/>
        </w:rPr>
        <w:t xml:space="preserve"> которых предоставляется иной межбюджетный трансферт,</w:t>
      </w:r>
    </w:p>
    <w:p w:rsidR="0011299A" w:rsidRPr="00BF2F37" w:rsidRDefault="0011299A" w:rsidP="00BF2F37">
      <w:pPr>
        <w:spacing w:after="0" w:line="240" w:lineRule="auto"/>
        <w:jc w:val="center"/>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по состояни</w:t>
      </w:r>
      <w:r w:rsidR="00E442BB" w:rsidRPr="00BF2F37">
        <w:rPr>
          <w:rFonts w:ascii="Times New Roman" w:eastAsia="Times New Roman" w:hAnsi="Times New Roman"/>
          <w:bCs/>
          <w:sz w:val="18"/>
          <w:szCs w:val="18"/>
          <w:lang w:eastAsia="ru-RU"/>
        </w:rPr>
        <w:t>ю на ____ __________ 20___ года</w:t>
      </w:r>
    </w:p>
    <w:p w:rsidR="0011299A" w:rsidRPr="00BF2F37" w:rsidRDefault="0011299A" w:rsidP="00BF2F37">
      <w:pPr>
        <w:spacing w:after="0" w:line="240" w:lineRule="auto"/>
        <w:jc w:val="center"/>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Периодичность:</w:t>
      </w:r>
      <w:r w:rsidR="00E442BB" w:rsidRPr="00BF2F37">
        <w:rPr>
          <w:rFonts w:ascii="Times New Roman" w:eastAsia="Times New Roman" w:hAnsi="Times New Roman"/>
          <w:bCs/>
          <w:sz w:val="18"/>
          <w:szCs w:val="18"/>
          <w:lang w:eastAsia="ru-RU"/>
        </w:rPr>
        <w:t xml:space="preserve"> ______________________________</w:t>
      </w:r>
    </w:p>
    <w:tbl>
      <w:tblPr>
        <w:tblW w:w="15675"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39"/>
        <w:gridCol w:w="1128"/>
        <w:gridCol w:w="1276"/>
        <w:gridCol w:w="1134"/>
        <w:gridCol w:w="3402"/>
        <w:gridCol w:w="1559"/>
        <w:gridCol w:w="3402"/>
        <w:gridCol w:w="1559"/>
        <w:gridCol w:w="1876"/>
      </w:tblGrid>
      <w:tr w:rsidR="0011299A" w:rsidRPr="00BF2F37" w:rsidTr="00E442BB">
        <w:trPr>
          <w:trHeight w:val="714"/>
        </w:trPr>
        <w:tc>
          <w:tcPr>
            <w:tcW w:w="33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w:t>
            </w:r>
          </w:p>
        </w:tc>
        <w:tc>
          <w:tcPr>
            <w:tcW w:w="1128"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 xml:space="preserve">Направление расходов </w:t>
            </w:r>
          </w:p>
        </w:tc>
        <w:tc>
          <w:tcPr>
            <w:tcW w:w="1276"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 xml:space="preserve">Наименование мероприятия </w:t>
            </w:r>
          </w:p>
        </w:tc>
        <w:tc>
          <w:tcPr>
            <w:tcW w:w="1134"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 xml:space="preserve">Сроки реализации </w:t>
            </w: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 xml:space="preserve">Предусмотрено средств на реализацию мероприятия </w:t>
            </w: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Фактически поступило в бюджет муниципального образования из бюджета Нефтеюганского района по состоянию на отчетную дату</w:t>
            </w: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Фактически использовано средств на отчетную дату</w:t>
            </w:r>
          </w:p>
        </w:tc>
        <w:tc>
          <w:tcPr>
            <w:tcW w:w="1876"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 xml:space="preserve">Остаток средств по состоянию на отчетную дату </w:t>
            </w:r>
          </w:p>
        </w:tc>
      </w:tr>
      <w:tr w:rsidR="0011299A" w:rsidRPr="00BF2F37" w:rsidTr="00E442BB">
        <w:trPr>
          <w:trHeight w:val="276"/>
        </w:trPr>
        <w:tc>
          <w:tcPr>
            <w:tcW w:w="33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1</w:t>
            </w:r>
          </w:p>
        </w:tc>
        <w:tc>
          <w:tcPr>
            <w:tcW w:w="1128"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2</w:t>
            </w:r>
          </w:p>
        </w:tc>
        <w:tc>
          <w:tcPr>
            <w:tcW w:w="1276"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4</w:t>
            </w: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5</w:t>
            </w: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6</w:t>
            </w: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7</w:t>
            </w: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8</w:t>
            </w:r>
          </w:p>
        </w:tc>
        <w:tc>
          <w:tcPr>
            <w:tcW w:w="1876"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9</w:t>
            </w:r>
          </w:p>
        </w:tc>
      </w:tr>
      <w:tr w:rsidR="0011299A" w:rsidRPr="00BF2F37" w:rsidTr="00E442BB">
        <w:trPr>
          <w:trHeight w:val="94"/>
        </w:trPr>
        <w:tc>
          <w:tcPr>
            <w:tcW w:w="339" w:type="dxa"/>
            <w:vMerge w:val="restart"/>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128" w:type="dxa"/>
            <w:vMerge w:val="restart"/>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276" w:type="dxa"/>
            <w:vMerge w:val="restart"/>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Итого по мероприятию, в том числе:</w:t>
            </w: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876"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r>
      <w:tr w:rsidR="0011299A" w:rsidRPr="00BF2F37" w:rsidTr="00E442BB">
        <w:trPr>
          <w:trHeight w:val="606"/>
        </w:trPr>
        <w:tc>
          <w:tcPr>
            <w:tcW w:w="339"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из бюджета Нефтеюганского района</w:t>
            </w:r>
          </w:p>
          <w:p w:rsidR="00E442BB" w:rsidRPr="00BF2F37" w:rsidRDefault="00E442BB"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w:t>
            </w:r>
            <w:proofErr w:type="spellStart"/>
            <w:r w:rsidRPr="00BF2F37">
              <w:rPr>
                <w:rFonts w:ascii="Times New Roman" w:eastAsia="Times New Roman" w:hAnsi="Times New Roman"/>
                <w:bCs/>
                <w:sz w:val="18"/>
                <w:szCs w:val="18"/>
                <w:lang w:eastAsia="ru-RU"/>
              </w:rPr>
              <w:t>справочно</w:t>
            </w:r>
            <w:proofErr w:type="spellEnd"/>
            <w:r w:rsidRPr="00BF2F37">
              <w:rPr>
                <w:rFonts w:ascii="Times New Roman" w:eastAsia="Times New Roman" w:hAnsi="Times New Roman"/>
                <w:bCs/>
                <w:sz w:val="18"/>
                <w:szCs w:val="18"/>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876"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r>
      <w:tr w:rsidR="0011299A" w:rsidRPr="00BF2F37" w:rsidTr="00E442BB">
        <w:trPr>
          <w:trHeight w:val="112"/>
        </w:trPr>
        <w:tc>
          <w:tcPr>
            <w:tcW w:w="339"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 xml:space="preserve">объем </w:t>
            </w:r>
            <w:proofErr w:type="spellStart"/>
            <w:r w:rsidRPr="00BF2F37">
              <w:rPr>
                <w:rFonts w:ascii="Times New Roman" w:eastAsia="Times New Roman" w:hAnsi="Times New Roman"/>
                <w:bCs/>
                <w:sz w:val="18"/>
                <w:szCs w:val="18"/>
                <w:lang w:eastAsia="ru-RU"/>
              </w:rPr>
              <w:t>софинансирования</w:t>
            </w:r>
            <w:proofErr w:type="spellEnd"/>
            <w:r w:rsidRPr="00BF2F37">
              <w:rPr>
                <w:rFonts w:ascii="Times New Roman" w:eastAsia="Times New Roman" w:hAnsi="Times New Roman"/>
                <w:bCs/>
                <w:sz w:val="18"/>
                <w:szCs w:val="18"/>
                <w:lang w:eastAsia="ru-RU"/>
              </w:rPr>
              <w:t xml:space="preserve"> (%) (</w:t>
            </w:r>
            <w:proofErr w:type="spellStart"/>
            <w:r w:rsidRPr="00BF2F37">
              <w:rPr>
                <w:rFonts w:ascii="Times New Roman" w:eastAsia="Times New Roman" w:hAnsi="Times New Roman"/>
                <w:bCs/>
                <w:sz w:val="18"/>
                <w:szCs w:val="18"/>
                <w:lang w:eastAsia="ru-RU"/>
              </w:rPr>
              <w:t>справочно</w:t>
            </w:r>
            <w:proofErr w:type="spellEnd"/>
            <w:r w:rsidRPr="00BF2F37">
              <w:rPr>
                <w:rFonts w:ascii="Times New Roman" w:eastAsia="Times New Roman" w:hAnsi="Times New Roman"/>
                <w:bCs/>
                <w:sz w:val="18"/>
                <w:szCs w:val="18"/>
                <w:lang w:eastAsia="ru-RU"/>
              </w:rPr>
              <w:t>)</w:t>
            </w: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876"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r>
      <w:tr w:rsidR="0011299A" w:rsidRPr="00BF2F37" w:rsidTr="00E442BB">
        <w:trPr>
          <w:trHeight w:val="118"/>
        </w:trPr>
        <w:tc>
          <w:tcPr>
            <w:tcW w:w="339"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128"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 xml:space="preserve">из бюджета муниципального образования </w:t>
            </w: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876"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r>
      <w:tr w:rsidR="0011299A" w:rsidRPr="00BF2F37" w:rsidTr="00E442BB">
        <w:trPr>
          <w:trHeight w:val="36"/>
        </w:trPr>
        <w:tc>
          <w:tcPr>
            <w:tcW w:w="33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128"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4961" w:type="dxa"/>
            <w:gridSpan w:val="2"/>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r w:rsidRPr="00BF2F37">
              <w:rPr>
                <w:rFonts w:ascii="Times New Roman" w:eastAsia="Times New Roman" w:hAnsi="Times New Roman"/>
                <w:bCs/>
                <w:sz w:val="18"/>
                <w:szCs w:val="18"/>
                <w:lang w:eastAsia="ru-RU"/>
              </w:rPr>
              <w:t>Итого: по направлению расходов</w:t>
            </w:r>
          </w:p>
        </w:tc>
        <w:tc>
          <w:tcPr>
            <w:tcW w:w="3402"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c>
          <w:tcPr>
            <w:tcW w:w="1876" w:type="dxa"/>
            <w:tcBorders>
              <w:top w:val="single" w:sz="4" w:space="0" w:color="000000"/>
              <w:left w:val="single" w:sz="4" w:space="0" w:color="000000"/>
              <w:bottom w:val="single" w:sz="4" w:space="0" w:color="000000"/>
              <w:right w:val="single" w:sz="4" w:space="0" w:color="000000"/>
            </w:tcBorders>
          </w:tcPr>
          <w:p w:rsidR="0011299A" w:rsidRPr="00BF2F37" w:rsidRDefault="0011299A" w:rsidP="00BF2F37">
            <w:pPr>
              <w:spacing w:after="0" w:line="240" w:lineRule="auto"/>
              <w:rPr>
                <w:rFonts w:ascii="Times New Roman" w:eastAsia="Times New Roman" w:hAnsi="Times New Roman"/>
                <w:bCs/>
                <w:sz w:val="18"/>
                <w:szCs w:val="18"/>
                <w:lang w:eastAsia="ru-RU"/>
              </w:rPr>
            </w:pPr>
          </w:p>
        </w:tc>
      </w:tr>
    </w:tbl>
    <w:p w:rsidR="0011299A" w:rsidRPr="00813023" w:rsidRDefault="0011299A" w:rsidP="00BF2F37">
      <w:pPr>
        <w:widowControl w:val="0"/>
        <w:spacing w:line="240" w:lineRule="auto"/>
        <w:jc w:val="both"/>
        <w:rPr>
          <w:rFonts w:ascii="Arial" w:hAnsi="Arial" w:cs="Arial"/>
          <w:sz w:val="20"/>
          <w:szCs w:val="20"/>
        </w:rPr>
      </w:pPr>
    </w:p>
    <w:p w:rsidR="0011299A" w:rsidRPr="00813023" w:rsidRDefault="0011299A" w:rsidP="00813023">
      <w:pPr>
        <w:widowControl w:val="0"/>
        <w:spacing w:line="240" w:lineRule="auto"/>
        <w:rPr>
          <w:rFonts w:ascii="Arial" w:hAnsi="Arial" w:cs="Arial"/>
          <w:sz w:val="20"/>
          <w:szCs w:val="20"/>
        </w:rPr>
      </w:pPr>
      <w:r w:rsidRPr="00813023">
        <w:rPr>
          <w:rFonts w:ascii="Arial" w:hAnsi="Arial" w:cs="Arial"/>
          <w:sz w:val="20"/>
          <w:szCs w:val="20"/>
        </w:rPr>
        <w:t xml:space="preserve">          </w:t>
      </w:r>
    </w:p>
    <w:p w:rsidR="0011299A" w:rsidRPr="00813023" w:rsidRDefault="0011299A" w:rsidP="00813023">
      <w:pPr>
        <w:widowControl w:val="0"/>
        <w:spacing w:line="240" w:lineRule="auto"/>
        <w:rPr>
          <w:rFonts w:ascii="Arial" w:hAnsi="Arial" w:cs="Arial"/>
          <w:sz w:val="20"/>
          <w:szCs w:val="20"/>
        </w:rPr>
      </w:pPr>
      <w:r w:rsidRPr="00813023">
        <w:rPr>
          <w:rFonts w:ascii="Arial" w:hAnsi="Arial" w:cs="Arial"/>
          <w:sz w:val="20"/>
          <w:szCs w:val="20"/>
        </w:rPr>
        <w:t xml:space="preserve">            Глава муниципального образования    _________          ____________________</w:t>
      </w:r>
    </w:p>
    <w:p w:rsidR="0011299A" w:rsidRPr="00813023" w:rsidRDefault="0011299A" w:rsidP="00E442BB">
      <w:pPr>
        <w:widowControl w:val="0"/>
        <w:spacing w:line="240" w:lineRule="auto"/>
        <w:ind w:left="1069" w:firstLine="567"/>
        <w:rPr>
          <w:rFonts w:ascii="Arial" w:hAnsi="Arial" w:cs="Arial"/>
          <w:sz w:val="20"/>
          <w:szCs w:val="20"/>
        </w:rPr>
      </w:pPr>
      <w:r w:rsidRPr="00813023">
        <w:rPr>
          <w:rFonts w:ascii="Arial" w:hAnsi="Arial" w:cs="Arial"/>
          <w:sz w:val="20"/>
          <w:szCs w:val="20"/>
        </w:rPr>
        <w:t xml:space="preserve">                                                            (</w:t>
      </w:r>
      <w:proofErr w:type="gramStart"/>
      <w:r w:rsidRPr="00813023">
        <w:rPr>
          <w:rFonts w:ascii="Arial" w:hAnsi="Arial" w:cs="Arial"/>
          <w:sz w:val="20"/>
          <w:szCs w:val="20"/>
        </w:rPr>
        <w:t xml:space="preserve">подпись)   </w:t>
      </w:r>
      <w:proofErr w:type="gramEnd"/>
      <w:r w:rsidRPr="00813023">
        <w:rPr>
          <w:rFonts w:ascii="Arial" w:hAnsi="Arial" w:cs="Arial"/>
          <w:sz w:val="20"/>
          <w:szCs w:val="20"/>
        </w:rPr>
        <w:t xml:space="preserve">       </w:t>
      </w:r>
      <w:r w:rsidR="00E442BB">
        <w:rPr>
          <w:rFonts w:ascii="Arial" w:hAnsi="Arial" w:cs="Arial"/>
          <w:sz w:val="20"/>
          <w:szCs w:val="20"/>
        </w:rPr>
        <w:t xml:space="preserve">          (расшифровка подписи</w:t>
      </w:r>
    </w:p>
    <w:p w:rsidR="0011299A" w:rsidRPr="00813023" w:rsidRDefault="0011299A" w:rsidP="00813023">
      <w:pPr>
        <w:widowControl w:val="0"/>
        <w:spacing w:line="240" w:lineRule="auto"/>
        <w:ind w:firstLine="567"/>
        <w:rPr>
          <w:rFonts w:ascii="Arial" w:hAnsi="Arial" w:cs="Arial"/>
          <w:sz w:val="20"/>
          <w:szCs w:val="20"/>
        </w:rPr>
      </w:pPr>
      <w:r w:rsidRPr="00813023">
        <w:rPr>
          <w:rFonts w:ascii="Arial" w:hAnsi="Arial" w:cs="Arial"/>
          <w:sz w:val="20"/>
          <w:szCs w:val="20"/>
        </w:rPr>
        <w:t>Руководитель финансово-</w:t>
      </w:r>
    </w:p>
    <w:p w:rsidR="0011299A" w:rsidRPr="00813023" w:rsidRDefault="0011299A" w:rsidP="00813023">
      <w:pPr>
        <w:widowControl w:val="0"/>
        <w:spacing w:line="240" w:lineRule="auto"/>
        <w:ind w:firstLine="567"/>
        <w:rPr>
          <w:rFonts w:ascii="Arial" w:hAnsi="Arial" w:cs="Arial"/>
          <w:sz w:val="20"/>
          <w:szCs w:val="20"/>
        </w:rPr>
      </w:pPr>
      <w:r w:rsidRPr="00813023">
        <w:rPr>
          <w:rFonts w:ascii="Arial" w:hAnsi="Arial" w:cs="Arial"/>
          <w:sz w:val="20"/>
          <w:szCs w:val="20"/>
        </w:rPr>
        <w:t>экономической службы          _________         ___________________</w:t>
      </w:r>
    </w:p>
    <w:p w:rsidR="0011299A" w:rsidRPr="00813023" w:rsidRDefault="0011299A" w:rsidP="00813023">
      <w:pPr>
        <w:widowControl w:val="0"/>
        <w:spacing w:line="240" w:lineRule="auto"/>
        <w:ind w:left="1069" w:firstLine="567"/>
        <w:rPr>
          <w:rFonts w:ascii="Arial" w:hAnsi="Arial" w:cs="Arial"/>
          <w:sz w:val="20"/>
          <w:szCs w:val="20"/>
        </w:rPr>
      </w:pPr>
      <w:r w:rsidRPr="00813023">
        <w:rPr>
          <w:rFonts w:ascii="Arial" w:hAnsi="Arial" w:cs="Arial"/>
          <w:sz w:val="20"/>
          <w:szCs w:val="20"/>
        </w:rPr>
        <w:t xml:space="preserve">                                       (</w:t>
      </w:r>
      <w:proofErr w:type="gramStart"/>
      <w:r w:rsidRPr="00813023">
        <w:rPr>
          <w:rFonts w:ascii="Arial" w:hAnsi="Arial" w:cs="Arial"/>
          <w:sz w:val="20"/>
          <w:szCs w:val="20"/>
        </w:rPr>
        <w:t xml:space="preserve">подпись)   </w:t>
      </w:r>
      <w:proofErr w:type="gramEnd"/>
      <w:r w:rsidRPr="00813023">
        <w:rPr>
          <w:rFonts w:ascii="Arial" w:hAnsi="Arial" w:cs="Arial"/>
          <w:sz w:val="20"/>
          <w:szCs w:val="20"/>
        </w:rPr>
        <w:t xml:space="preserve">                (расшифровка подписи)</w:t>
      </w:r>
    </w:p>
    <w:p w:rsidR="0011299A" w:rsidRPr="00813023" w:rsidRDefault="0011299A" w:rsidP="00813023">
      <w:pPr>
        <w:widowControl w:val="0"/>
        <w:shd w:val="clear" w:color="auto" w:fill="FFFFFF"/>
        <w:tabs>
          <w:tab w:val="left" w:pos="993"/>
        </w:tabs>
        <w:spacing w:line="240" w:lineRule="auto"/>
        <w:rPr>
          <w:rFonts w:ascii="Arial" w:hAnsi="Arial" w:cs="Arial"/>
          <w:sz w:val="20"/>
          <w:szCs w:val="20"/>
        </w:rPr>
      </w:pPr>
    </w:p>
    <w:tbl>
      <w:tblPr>
        <w:tblpPr w:leftFromText="180" w:rightFromText="180" w:vertAnchor="text" w:horzAnchor="margin" w:tblpY="-474"/>
        <w:tblW w:w="0" w:type="auto"/>
        <w:tblLook w:val="04A0" w:firstRow="1" w:lastRow="0" w:firstColumn="1" w:lastColumn="0" w:noHBand="0" w:noVBand="1"/>
      </w:tblPr>
      <w:tblGrid>
        <w:gridCol w:w="10669"/>
        <w:gridCol w:w="5311"/>
      </w:tblGrid>
      <w:tr w:rsidR="00BF2F37" w:rsidRPr="00813023" w:rsidTr="00BF2F37">
        <w:trPr>
          <w:trHeight w:val="1388"/>
        </w:trPr>
        <w:tc>
          <w:tcPr>
            <w:tcW w:w="10669" w:type="dxa"/>
          </w:tcPr>
          <w:p w:rsidR="00BF2F37" w:rsidRPr="00813023" w:rsidRDefault="00BF2F37" w:rsidP="00BF2F37">
            <w:pPr>
              <w:widowControl w:val="0"/>
              <w:tabs>
                <w:tab w:val="left" w:pos="993"/>
              </w:tabs>
              <w:spacing w:line="240" w:lineRule="auto"/>
              <w:jc w:val="right"/>
              <w:rPr>
                <w:rFonts w:ascii="Arial" w:hAnsi="Arial" w:cs="Arial"/>
                <w:sz w:val="20"/>
                <w:szCs w:val="20"/>
              </w:rPr>
            </w:pPr>
          </w:p>
        </w:tc>
        <w:tc>
          <w:tcPr>
            <w:tcW w:w="5311" w:type="dxa"/>
          </w:tcPr>
          <w:p w:rsidR="00BF2F37" w:rsidRPr="00813023" w:rsidRDefault="00BF2F37" w:rsidP="00BF2F37">
            <w:pPr>
              <w:widowControl w:val="0"/>
              <w:shd w:val="clear" w:color="auto" w:fill="FFFFFF"/>
              <w:tabs>
                <w:tab w:val="left" w:pos="993"/>
              </w:tabs>
              <w:spacing w:line="240" w:lineRule="auto"/>
              <w:rPr>
                <w:rFonts w:ascii="Arial" w:hAnsi="Arial" w:cs="Arial"/>
                <w:sz w:val="20"/>
                <w:szCs w:val="20"/>
              </w:rPr>
            </w:pPr>
            <w:r w:rsidRPr="00813023">
              <w:rPr>
                <w:rFonts w:ascii="Arial" w:hAnsi="Arial" w:cs="Arial"/>
                <w:sz w:val="20"/>
                <w:szCs w:val="20"/>
              </w:rPr>
              <w:t xml:space="preserve">Приложение 4 к Дополнительному соглашению № 1 </w:t>
            </w:r>
          </w:p>
          <w:p w:rsidR="00BF2F37" w:rsidRPr="00813023" w:rsidRDefault="00BF2F37" w:rsidP="00BF2F37">
            <w:pPr>
              <w:widowControl w:val="0"/>
              <w:shd w:val="clear" w:color="auto" w:fill="FFFFFF"/>
              <w:tabs>
                <w:tab w:val="left" w:pos="993"/>
              </w:tabs>
              <w:spacing w:line="240" w:lineRule="auto"/>
              <w:rPr>
                <w:rFonts w:ascii="Arial" w:hAnsi="Arial" w:cs="Arial"/>
                <w:sz w:val="20"/>
                <w:szCs w:val="20"/>
              </w:rPr>
            </w:pPr>
            <w:r w:rsidRPr="00813023">
              <w:rPr>
                <w:rFonts w:ascii="Arial" w:hAnsi="Arial" w:cs="Arial"/>
                <w:sz w:val="20"/>
                <w:szCs w:val="20"/>
              </w:rPr>
              <w:t>от _08.04.2025_ к Соглашению № 9 от 23.01.2025 о предоставлении иного межбюджетного трансферта из бюджета Нефтеюганского района бюджету муниципального образования Каркатеевы</w:t>
            </w:r>
          </w:p>
        </w:tc>
      </w:tr>
    </w:tbl>
    <w:p w:rsidR="00BF2F37" w:rsidRPr="00813023" w:rsidRDefault="00BF2F37" w:rsidP="00BF2F37">
      <w:pPr>
        <w:widowControl w:val="0"/>
        <w:shd w:val="clear" w:color="auto" w:fill="FFFFFF"/>
        <w:tabs>
          <w:tab w:val="left" w:pos="993"/>
        </w:tabs>
        <w:spacing w:line="240" w:lineRule="auto"/>
        <w:rPr>
          <w:rFonts w:ascii="Arial" w:hAnsi="Arial" w:cs="Arial"/>
          <w:sz w:val="20"/>
          <w:szCs w:val="20"/>
        </w:rPr>
      </w:pPr>
    </w:p>
    <w:p w:rsidR="00BF2F37" w:rsidRPr="00813023" w:rsidRDefault="00BF2F37" w:rsidP="00BF2F37">
      <w:pPr>
        <w:widowControl w:val="0"/>
        <w:spacing w:line="240" w:lineRule="auto"/>
        <w:jc w:val="center"/>
        <w:rPr>
          <w:rFonts w:ascii="Arial" w:hAnsi="Arial" w:cs="Arial"/>
          <w:sz w:val="20"/>
          <w:szCs w:val="20"/>
        </w:rPr>
      </w:pPr>
      <w:r w:rsidRPr="00813023">
        <w:rPr>
          <w:rFonts w:ascii="Arial" w:hAnsi="Arial" w:cs="Arial"/>
          <w:sz w:val="20"/>
          <w:szCs w:val="20"/>
        </w:rPr>
        <w:t>ОТЧЕТ</w:t>
      </w:r>
    </w:p>
    <w:p w:rsidR="00BF2F37" w:rsidRPr="00813023" w:rsidRDefault="00BF2F37" w:rsidP="00BF2F37">
      <w:pPr>
        <w:widowControl w:val="0"/>
        <w:spacing w:line="240" w:lineRule="auto"/>
        <w:jc w:val="center"/>
        <w:rPr>
          <w:rFonts w:ascii="Arial" w:hAnsi="Arial" w:cs="Arial"/>
          <w:sz w:val="20"/>
          <w:szCs w:val="20"/>
        </w:rPr>
      </w:pPr>
      <w:r w:rsidRPr="00813023">
        <w:rPr>
          <w:rFonts w:ascii="Arial" w:hAnsi="Arial" w:cs="Arial"/>
          <w:sz w:val="20"/>
          <w:szCs w:val="20"/>
        </w:rPr>
        <w:t xml:space="preserve">о достижении значений показателей результативности </w:t>
      </w:r>
    </w:p>
    <w:p w:rsidR="00BF2F37" w:rsidRPr="00813023" w:rsidRDefault="00BF2F37" w:rsidP="00BF2F37">
      <w:pPr>
        <w:widowControl w:val="0"/>
        <w:spacing w:line="240" w:lineRule="auto"/>
        <w:jc w:val="center"/>
        <w:rPr>
          <w:rFonts w:ascii="Arial" w:hAnsi="Arial" w:cs="Arial"/>
          <w:sz w:val="20"/>
          <w:szCs w:val="20"/>
        </w:rPr>
      </w:pPr>
      <w:r w:rsidRPr="00813023">
        <w:rPr>
          <w:rFonts w:ascii="Arial" w:hAnsi="Arial" w:cs="Arial"/>
          <w:sz w:val="20"/>
          <w:szCs w:val="20"/>
        </w:rPr>
        <w:t>по состоя</w:t>
      </w:r>
      <w:r>
        <w:rPr>
          <w:rFonts w:ascii="Arial" w:hAnsi="Arial" w:cs="Arial"/>
          <w:sz w:val="20"/>
          <w:szCs w:val="20"/>
        </w:rPr>
        <w:t>нию на ___ _________ 20___ года</w:t>
      </w:r>
    </w:p>
    <w:p w:rsidR="00BF2F37" w:rsidRPr="00813023" w:rsidRDefault="00BF2F37" w:rsidP="00BF2F37">
      <w:pPr>
        <w:widowControl w:val="0"/>
        <w:spacing w:line="240" w:lineRule="auto"/>
        <w:ind w:firstLine="540"/>
        <w:jc w:val="both"/>
        <w:rPr>
          <w:rFonts w:ascii="Arial" w:hAnsi="Arial" w:cs="Arial"/>
          <w:sz w:val="20"/>
          <w:szCs w:val="20"/>
        </w:rPr>
      </w:pPr>
      <w:r w:rsidRPr="00813023">
        <w:rPr>
          <w:rFonts w:ascii="Arial" w:hAnsi="Arial" w:cs="Arial"/>
          <w:sz w:val="20"/>
          <w:szCs w:val="20"/>
        </w:rPr>
        <w:t>Периодичность _______________________________</w:t>
      </w:r>
    </w:p>
    <w:tbl>
      <w:tblPr>
        <w:tblpPr w:leftFromText="180" w:rightFromText="180" w:vertAnchor="text" w:horzAnchor="margin" w:tblpXSpec="center" w:tblpY="5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1639"/>
        <w:gridCol w:w="1639"/>
        <w:gridCol w:w="589"/>
        <w:gridCol w:w="1609"/>
        <w:gridCol w:w="960"/>
        <w:gridCol w:w="2126"/>
        <w:gridCol w:w="1219"/>
        <w:gridCol w:w="1899"/>
        <w:gridCol w:w="1309"/>
      </w:tblGrid>
      <w:tr w:rsidR="00BF2F37" w:rsidRPr="00813023" w:rsidTr="00BF2F37">
        <w:tc>
          <w:tcPr>
            <w:tcW w:w="454" w:type="dxa"/>
            <w:vMerge w:val="restart"/>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 п/п</w:t>
            </w:r>
          </w:p>
        </w:tc>
        <w:tc>
          <w:tcPr>
            <w:tcW w:w="1474" w:type="dxa"/>
            <w:vMerge w:val="restart"/>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 xml:space="preserve">Направление расходов </w:t>
            </w:r>
          </w:p>
        </w:tc>
        <w:tc>
          <w:tcPr>
            <w:tcW w:w="1639" w:type="dxa"/>
            <w:vMerge w:val="restart"/>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 xml:space="preserve">Наименование мероприятия </w:t>
            </w:r>
          </w:p>
        </w:tc>
        <w:tc>
          <w:tcPr>
            <w:tcW w:w="1639" w:type="dxa"/>
            <w:vMerge w:val="restart"/>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Наименование показателя</w:t>
            </w:r>
          </w:p>
        </w:tc>
        <w:tc>
          <w:tcPr>
            <w:tcW w:w="589" w:type="dxa"/>
            <w:vMerge w:val="restart"/>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КБК</w:t>
            </w:r>
          </w:p>
        </w:tc>
        <w:tc>
          <w:tcPr>
            <w:tcW w:w="2569" w:type="dxa"/>
            <w:gridSpan w:val="2"/>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 xml:space="preserve">Единица измерения по </w:t>
            </w:r>
            <w:hyperlink r:id="rId19" w:history="1">
              <w:r w:rsidRPr="00BF2F37">
                <w:rPr>
                  <w:rStyle w:val="afd"/>
                  <w:rFonts w:ascii="Arial" w:hAnsi="Arial" w:cs="Arial"/>
                  <w:sz w:val="16"/>
                  <w:szCs w:val="16"/>
                </w:rPr>
                <w:t>ОКЕИ</w:t>
              </w:r>
            </w:hyperlink>
          </w:p>
        </w:tc>
        <w:tc>
          <w:tcPr>
            <w:tcW w:w="2126" w:type="dxa"/>
            <w:vMerge w:val="restart"/>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 xml:space="preserve">Год, на который запланировано достижение показателя </w:t>
            </w:r>
          </w:p>
        </w:tc>
        <w:tc>
          <w:tcPr>
            <w:tcW w:w="1219" w:type="dxa"/>
            <w:vMerge w:val="restart"/>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Плановое значение показателя</w:t>
            </w:r>
          </w:p>
        </w:tc>
        <w:tc>
          <w:tcPr>
            <w:tcW w:w="1899" w:type="dxa"/>
            <w:vMerge w:val="restart"/>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Фактическое значение показателя по состоянию на отчетную дату</w:t>
            </w:r>
          </w:p>
        </w:tc>
        <w:tc>
          <w:tcPr>
            <w:tcW w:w="1309" w:type="dxa"/>
            <w:vMerge w:val="restart"/>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Причина отклонения</w:t>
            </w:r>
          </w:p>
        </w:tc>
      </w:tr>
      <w:tr w:rsidR="00BF2F37" w:rsidRPr="00813023" w:rsidTr="00BF2F37">
        <w:trPr>
          <w:trHeight w:val="199"/>
        </w:trPr>
        <w:tc>
          <w:tcPr>
            <w:tcW w:w="454" w:type="dxa"/>
            <w:vMerge/>
            <w:tcBorders>
              <w:top w:val="single" w:sz="4" w:space="0" w:color="000000"/>
              <w:left w:val="single" w:sz="4" w:space="0" w:color="000000"/>
              <w:bottom w:val="single" w:sz="4" w:space="0" w:color="000000"/>
              <w:right w:val="single" w:sz="4" w:space="0" w:color="000000"/>
            </w:tcBorders>
            <w:vAlign w:val="center"/>
          </w:tcPr>
          <w:p w:rsidR="00BF2F37" w:rsidRPr="00BF2F37" w:rsidRDefault="00BF2F37" w:rsidP="00BF2F37">
            <w:pPr>
              <w:spacing w:line="240" w:lineRule="auto"/>
              <w:rPr>
                <w:rFonts w:ascii="Arial" w:hAnsi="Arial" w:cs="Arial"/>
                <w:sz w:val="16"/>
                <w:szCs w:val="16"/>
              </w:rPr>
            </w:pPr>
          </w:p>
        </w:tc>
        <w:tc>
          <w:tcPr>
            <w:tcW w:w="1474" w:type="dxa"/>
            <w:vMerge/>
            <w:tcBorders>
              <w:top w:val="single" w:sz="4" w:space="0" w:color="000000"/>
              <w:left w:val="single" w:sz="4" w:space="0" w:color="000000"/>
              <w:bottom w:val="single" w:sz="4" w:space="0" w:color="000000"/>
              <w:right w:val="single" w:sz="4" w:space="0" w:color="000000"/>
            </w:tcBorders>
            <w:vAlign w:val="center"/>
          </w:tcPr>
          <w:p w:rsidR="00BF2F37" w:rsidRPr="00BF2F37" w:rsidRDefault="00BF2F37" w:rsidP="00BF2F37">
            <w:pPr>
              <w:spacing w:line="240" w:lineRule="auto"/>
              <w:rPr>
                <w:rFonts w:ascii="Arial" w:hAnsi="Arial" w:cs="Arial"/>
                <w:sz w:val="16"/>
                <w:szCs w:val="16"/>
              </w:rPr>
            </w:pPr>
          </w:p>
        </w:tc>
        <w:tc>
          <w:tcPr>
            <w:tcW w:w="1639" w:type="dxa"/>
            <w:vMerge/>
            <w:tcBorders>
              <w:top w:val="single" w:sz="4" w:space="0" w:color="000000"/>
              <w:left w:val="single" w:sz="4" w:space="0" w:color="000000"/>
              <w:bottom w:val="single" w:sz="4" w:space="0" w:color="000000"/>
              <w:right w:val="single" w:sz="4" w:space="0" w:color="000000"/>
            </w:tcBorders>
            <w:vAlign w:val="center"/>
          </w:tcPr>
          <w:p w:rsidR="00BF2F37" w:rsidRPr="00BF2F37" w:rsidRDefault="00BF2F37" w:rsidP="00BF2F37">
            <w:pPr>
              <w:spacing w:line="240" w:lineRule="auto"/>
              <w:rPr>
                <w:rFonts w:ascii="Arial" w:hAnsi="Arial" w:cs="Arial"/>
                <w:sz w:val="16"/>
                <w:szCs w:val="16"/>
              </w:rPr>
            </w:pPr>
          </w:p>
        </w:tc>
        <w:tc>
          <w:tcPr>
            <w:tcW w:w="1639" w:type="dxa"/>
            <w:vMerge/>
            <w:tcBorders>
              <w:top w:val="single" w:sz="4" w:space="0" w:color="000000"/>
              <w:left w:val="single" w:sz="4" w:space="0" w:color="000000"/>
              <w:bottom w:val="single" w:sz="4" w:space="0" w:color="000000"/>
              <w:right w:val="single" w:sz="4" w:space="0" w:color="000000"/>
            </w:tcBorders>
            <w:vAlign w:val="center"/>
          </w:tcPr>
          <w:p w:rsidR="00BF2F37" w:rsidRPr="00BF2F37" w:rsidRDefault="00BF2F37" w:rsidP="00BF2F37">
            <w:pPr>
              <w:spacing w:line="240" w:lineRule="auto"/>
              <w:rPr>
                <w:rFonts w:ascii="Arial" w:hAnsi="Arial" w:cs="Arial"/>
                <w:sz w:val="16"/>
                <w:szCs w:val="16"/>
              </w:rPr>
            </w:pPr>
          </w:p>
        </w:tc>
        <w:tc>
          <w:tcPr>
            <w:tcW w:w="589" w:type="dxa"/>
            <w:vMerge/>
            <w:tcBorders>
              <w:top w:val="single" w:sz="4" w:space="0" w:color="000000"/>
              <w:left w:val="single" w:sz="4" w:space="0" w:color="000000"/>
              <w:bottom w:val="single" w:sz="4" w:space="0" w:color="000000"/>
              <w:right w:val="single" w:sz="4" w:space="0" w:color="000000"/>
            </w:tcBorders>
            <w:vAlign w:val="center"/>
          </w:tcPr>
          <w:p w:rsidR="00BF2F37" w:rsidRPr="00BF2F37" w:rsidRDefault="00BF2F37" w:rsidP="00BF2F37">
            <w:pPr>
              <w:spacing w:line="240" w:lineRule="auto"/>
              <w:rPr>
                <w:rFonts w:ascii="Arial" w:hAnsi="Arial" w:cs="Arial"/>
                <w:sz w:val="16"/>
                <w:szCs w:val="16"/>
              </w:rPr>
            </w:pPr>
          </w:p>
        </w:tc>
        <w:tc>
          <w:tcPr>
            <w:tcW w:w="160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наименование</w:t>
            </w:r>
          </w:p>
        </w:tc>
        <w:tc>
          <w:tcPr>
            <w:tcW w:w="960"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код</w:t>
            </w: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BF2F37" w:rsidRPr="00BF2F37" w:rsidRDefault="00BF2F37" w:rsidP="00BF2F37">
            <w:pPr>
              <w:spacing w:line="240" w:lineRule="auto"/>
              <w:rPr>
                <w:rFonts w:ascii="Arial" w:hAnsi="Arial" w:cs="Arial"/>
                <w:sz w:val="16"/>
                <w:szCs w:val="16"/>
              </w:rPr>
            </w:pPr>
          </w:p>
        </w:tc>
        <w:tc>
          <w:tcPr>
            <w:tcW w:w="1219" w:type="dxa"/>
            <w:vMerge/>
            <w:tcBorders>
              <w:top w:val="single" w:sz="4" w:space="0" w:color="000000"/>
              <w:left w:val="single" w:sz="4" w:space="0" w:color="000000"/>
              <w:bottom w:val="single" w:sz="4" w:space="0" w:color="000000"/>
              <w:right w:val="single" w:sz="4" w:space="0" w:color="000000"/>
            </w:tcBorders>
            <w:vAlign w:val="center"/>
          </w:tcPr>
          <w:p w:rsidR="00BF2F37" w:rsidRPr="00BF2F37" w:rsidRDefault="00BF2F37" w:rsidP="00BF2F37">
            <w:pPr>
              <w:spacing w:line="240" w:lineRule="auto"/>
              <w:rPr>
                <w:rFonts w:ascii="Arial" w:hAnsi="Arial" w:cs="Arial"/>
                <w:sz w:val="16"/>
                <w:szCs w:val="16"/>
              </w:rPr>
            </w:pPr>
          </w:p>
        </w:tc>
        <w:tc>
          <w:tcPr>
            <w:tcW w:w="1899" w:type="dxa"/>
            <w:vMerge/>
            <w:tcBorders>
              <w:top w:val="single" w:sz="4" w:space="0" w:color="000000"/>
              <w:left w:val="single" w:sz="4" w:space="0" w:color="000000"/>
              <w:bottom w:val="single" w:sz="4" w:space="0" w:color="000000"/>
              <w:right w:val="single" w:sz="4" w:space="0" w:color="000000"/>
            </w:tcBorders>
            <w:vAlign w:val="center"/>
          </w:tcPr>
          <w:p w:rsidR="00BF2F37" w:rsidRPr="00BF2F37" w:rsidRDefault="00BF2F37" w:rsidP="00BF2F37">
            <w:pPr>
              <w:spacing w:line="240" w:lineRule="auto"/>
              <w:rPr>
                <w:rFonts w:ascii="Arial" w:hAnsi="Arial" w:cs="Arial"/>
                <w:sz w:val="16"/>
                <w:szCs w:val="16"/>
              </w:rPr>
            </w:pPr>
          </w:p>
        </w:tc>
        <w:tc>
          <w:tcPr>
            <w:tcW w:w="1309" w:type="dxa"/>
            <w:vMerge/>
            <w:tcBorders>
              <w:top w:val="single" w:sz="4" w:space="0" w:color="000000"/>
              <w:left w:val="single" w:sz="4" w:space="0" w:color="000000"/>
              <w:bottom w:val="single" w:sz="4" w:space="0" w:color="000000"/>
              <w:right w:val="single" w:sz="4" w:space="0" w:color="000000"/>
            </w:tcBorders>
            <w:vAlign w:val="center"/>
          </w:tcPr>
          <w:p w:rsidR="00BF2F37" w:rsidRPr="00BF2F37" w:rsidRDefault="00BF2F37" w:rsidP="00BF2F37">
            <w:pPr>
              <w:spacing w:line="240" w:lineRule="auto"/>
              <w:rPr>
                <w:rFonts w:ascii="Arial" w:hAnsi="Arial" w:cs="Arial"/>
                <w:sz w:val="16"/>
                <w:szCs w:val="16"/>
              </w:rPr>
            </w:pPr>
          </w:p>
        </w:tc>
      </w:tr>
      <w:tr w:rsidR="00BF2F37" w:rsidRPr="00813023" w:rsidTr="00BF2F37">
        <w:trPr>
          <w:trHeight w:val="251"/>
        </w:trPr>
        <w:tc>
          <w:tcPr>
            <w:tcW w:w="454"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1</w:t>
            </w:r>
          </w:p>
        </w:tc>
        <w:tc>
          <w:tcPr>
            <w:tcW w:w="1474"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2</w:t>
            </w:r>
          </w:p>
        </w:tc>
        <w:tc>
          <w:tcPr>
            <w:tcW w:w="163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3</w:t>
            </w:r>
          </w:p>
        </w:tc>
        <w:tc>
          <w:tcPr>
            <w:tcW w:w="163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4</w:t>
            </w:r>
          </w:p>
        </w:tc>
        <w:tc>
          <w:tcPr>
            <w:tcW w:w="58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5</w:t>
            </w:r>
          </w:p>
        </w:tc>
        <w:tc>
          <w:tcPr>
            <w:tcW w:w="160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6</w:t>
            </w:r>
          </w:p>
        </w:tc>
        <w:tc>
          <w:tcPr>
            <w:tcW w:w="960"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7</w:t>
            </w:r>
          </w:p>
        </w:tc>
        <w:tc>
          <w:tcPr>
            <w:tcW w:w="2126"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8</w:t>
            </w:r>
          </w:p>
        </w:tc>
        <w:tc>
          <w:tcPr>
            <w:tcW w:w="121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9</w:t>
            </w:r>
          </w:p>
        </w:tc>
        <w:tc>
          <w:tcPr>
            <w:tcW w:w="189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10</w:t>
            </w:r>
          </w:p>
        </w:tc>
        <w:tc>
          <w:tcPr>
            <w:tcW w:w="130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jc w:val="center"/>
              <w:rPr>
                <w:rFonts w:ascii="Arial" w:hAnsi="Arial" w:cs="Arial"/>
                <w:sz w:val="16"/>
                <w:szCs w:val="16"/>
              </w:rPr>
            </w:pPr>
            <w:r w:rsidRPr="00BF2F37">
              <w:rPr>
                <w:rFonts w:ascii="Arial" w:hAnsi="Arial" w:cs="Arial"/>
                <w:sz w:val="16"/>
                <w:szCs w:val="16"/>
              </w:rPr>
              <w:t>11</w:t>
            </w:r>
          </w:p>
        </w:tc>
      </w:tr>
      <w:tr w:rsidR="00BF2F37" w:rsidRPr="00813023" w:rsidTr="00BF2F37">
        <w:trPr>
          <w:trHeight w:val="217"/>
        </w:trPr>
        <w:tc>
          <w:tcPr>
            <w:tcW w:w="454"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474"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63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63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58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60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960"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21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89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30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r>
      <w:tr w:rsidR="00BF2F37" w:rsidRPr="00813023" w:rsidTr="00BF2F37">
        <w:trPr>
          <w:trHeight w:val="13"/>
        </w:trPr>
        <w:tc>
          <w:tcPr>
            <w:tcW w:w="454"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474"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63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63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58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60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960"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21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89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c>
          <w:tcPr>
            <w:tcW w:w="1309" w:type="dxa"/>
            <w:tcBorders>
              <w:top w:val="single" w:sz="4" w:space="0" w:color="000000"/>
              <w:left w:val="single" w:sz="4" w:space="0" w:color="000000"/>
              <w:bottom w:val="single" w:sz="4" w:space="0" w:color="000000"/>
              <w:right w:val="single" w:sz="4" w:space="0" w:color="000000"/>
            </w:tcBorders>
          </w:tcPr>
          <w:p w:rsidR="00BF2F37" w:rsidRPr="00BF2F37" w:rsidRDefault="00BF2F37" w:rsidP="00BF2F37">
            <w:pPr>
              <w:widowControl w:val="0"/>
              <w:spacing w:line="240" w:lineRule="auto"/>
              <w:rPr>
                <w:rFonts w:ascii="Arial" w:hAnsi="Arial" w:cs="Arial"/>
                <w:sz w:val="16"/>
                <w:szCs w:val="16"/>
              </w:rPr>
            </w:pPr>
          </w:p>
        </w:tc>
      </w:tr>
    </w:tbl>
    <w:p w:rsidR="0011299A" w:rsidRDefault="00BF2F37" w:rsidP="00BF2F37">
      <w:pPr>
        <w:widowControl w:val="0"/>
        <w:spacing w:before="220" w:line="240" w:lineRule="auto"/>
        <w:ind w:firstLine="540"/>
        <w:jc w:val="both"/>
        <w:rPr>
          <w:rFonts w:ascii="Arial" w:hAnsi="Arial" w:cs="Arial"/>
          <w:sz w:val="20"/>
          <w:szCs w:val="20"/>
        </w:rPr>
      </w:pPr>
      <w:r w:rsidRPr="00813023">
        <w:rPr>
          <w:rFonts w:ascii="Arial" w:hAnsi="Arial" w:cs="Arial"/>
          <w:sz w:val="20"/>
          <w:szCs w:val="20"/>
        </w:rPr>
        <w:t>Наименование м</w:t>
      </w:r>
      <w:r>
        <w:rPr>
          <w:rFonts w:ascii="Arial" w:hAnsi="Arial" w:cs="Arial"/>
          <w:sz w:val="20"/>
          <w:szCs w:val="20"/>
        </w:rPr>
        <w:t>униципального образования _____</w:t>
      </w:r>
      <w:r w:rsidRPr="00813023">
        <w:rPr>
          <w:rFonts w:ascii="Arial" w:hAnsi="Arial" w:cs="Arial"/>
          <w:sz w:val="20"/>
          <w:szCs w:val="20"/>
        </w:rPr>
        <w:t>_____</w:t>
      </w:r>
      <w:r>
        <w:rPr>
          <w:rFonts w:ascii="Arial" w:hAnsi="Arial" w:cs="Arial"/>
          <w:sz w:val="20"/>
          <w:szCs w:val="20"/>
        </w:rPr>
        <w:t>______</w:t>
      </w:r>
    </w:p>
    <w:p w:rsidR="00BF2F37" w:rsidRDefault="00BF2F37" w:rsidP="00BF2F37">
      <w:pPr>
        <w:widowControl w:val="0"/>
        <w:spacing w:before="220" w:line="240" w:lineRule="auto"/>
        <w:ind w:firstLine="540"/>
        <w:jc w:val="both"/>
        <w:rPr>
          <w:rFonts w:ascii="Arial" w:hAnsi="Arial" w:cs="Arial"/>
          <w:sz w:val="20"/>
          <w:szCs w:val="20"/>
        </w:rPr>
      </w:pPr>
    </w:p>
    <w:p w:rsidR="00BF2F37" w:rsidRDefault="00BF2F37" w:rsidP="00BF2F37">
      <w:pPr>
        <w:widowControl w:val="0"/>
        <w:spacing w:before="220" w:line="240" w:lineRule="auto"/>
        <w:ind w:firstLine="540"/>
        <w:jc w:val="both"/>
        <w:rPr>
          <w:rFonts w:ascii="Arial" w:hAnsi="Arial" w:cs="Arial"/>
          <w:sz w:val="20"/>
          <w:szCs w:val="20"/>
        </w:rPr>
      </w:pPr>
    </w:p>
    <w:p w:rsidR="00BF2F37" w:rsidRPr="00813023" w:rsidRDefault="00BF2F37" w:rsidP="00BF2F37">
      <w:pPr>
        <w:widowControl w:val="0"/>
        <w:spacing w:line="240" w:lineRule="auto"/>
        <w:rPr>
          <w:rFonts w:ascii="Arial" w:hAnsi="Arial" w:cs="Arial"/>
          <w:sz w:val="20"/>
          <w:szCs w:val="20"/>
        </w:rPr>
      </w:pPr>
      <w:r>
        <w:rPr>
          <w:rFonts w:ascii="Arial" w:hAnsi="Arial" w:cs="Arial"/>
          <w:sz w:val="20"/>
          <w:szCs w:val="20"/>
        </w:rPr>
        <w:t xml:space="preserve">                     </w:t>
      </w:r>
      <w:r w:rsidRPr="00813023">
        <w:rPr>
          <w:rFonts w:ascii="Arial" w:hAnsi="Arial" w:cs="Arial"/>
          <w:sz w:val="20"/>
          <w:szCs w:val="20"/>
        </w:rPr>
        <w:t>Глава муниципального образования    _________          ____________________</w:t>
      </w:r>
    </w:p>
    <w:p w:rsidR="00BF2F37" w:rsidRPr="00813023" w:rsidRDefault="00BF2F37" w:rsidP="00BF2F37">
      <w:pPr>
        <w:widowControl w:val="0"/>
        <w:spacing w:line="240" w:lineRule="auto"/>
        <w:ind w:left="1069" w:firstLine="1134"/>
        <w:rPr>
          <w:rFonts w:ascii="Arial" w:hAnsi="Arial" w:cs="Arial"/>
          <w:sz w:val="20"/>
          <w:szCs w:val="20"/>
        </w:rPr>
      </w:pPr>
      <w:r w:rsidRPr="00813023">
        <w:rPr>
          <w:rFonts w:ascii="Arial" w:hAnsi="Arial" w:cs="Arial"/>
          <w:sz w:val="20"/>
          <w:szCs w:val="20"/>
        </w:rPr>
        <w:t xml:space="preserve">                       </w:t>
      </w:r>
      <w:r>
        <w:rPr>
          <w:rFonts w:ascii="Arial" w:hAnsi="Arial" w:cs="Arial"/>
          <w:sz w:val="20"/>
          <w:szCs w:val="20"/>
        </w:rPr>
        <w:t xml:space="preserve">              </w:t>
      </w:r>
      <w:r w:rsidRPr="00813023">
        <w:rPr>
          <w:rFonts w:ascii="Arial" w:hAnsi="Arial" w:cs="Arial"/>
          <w:sz w:val="20"/>
          <w:szCs w:val="20"/>
        </w:rPr>
        <w:t xml:space="preserve">       (</w:t>
      </w:r>
      <w:proofErr w:type="gramStart"/>
      <w:r w:rsidRPr="00813023">
        <w:rPr>
          <w:rFonts w:ascii="Arial" w:hAnsi="Arial" w:cs="Arial"/>
          <w:sz w:val="20"/>
          <w:szCs w:val="20"/>
        </w:rPr>
        <w:t xml:space="preserve">подпись)   </w:t>
      </w:r>
      <w:proofErr w:type="gramEnd"/>
      <w:r w:rsidRPr="00813023">
        <w:rPr>
          <w:rFonts w:ascii="Arial" w:hAnsi="Arial" w:cs="Arial"/>
          <w:sz w:val="20"/>
          <w:szCs w:val="20"/>
        </w:rPr>
        <w:t xml:space="preserve">                  </w:t>
      </w:r>
      <w:r>
        <w:rPr>
          <w:rFonts w:ascii="Arial" w:hAnsi="Arial" w:cs="Arial"/>
          <w:sz w:val="20"/>
          <w:szCs w:val="20"/>
        </w:rPr>
        <w:t xml:space="preserve">          (расшифровка подписи)</w:t>
      </w:r>
    </w:p>
    <w:p w:rsidR="00BF2F37" w:rsidRPr="00813023" w:rsidRDefault="00BF2F37" w:rsidP="00BF2F37">
      <w:pPr>
        <w:widowControl w:val="0"/>
        <w:spacing w:line="240" w:lineRule="auto"/>
        <w:ind w:firstLine="1134"/>
        <w:rPr>
          <w:rFonts w:ascii="Arial" w:hAnsi="Arial" w:cs="Arial"/>
          <w:sz w:val="20"/>
          <w:szCs w:val="20"/>
        </w:rPr>
      </w:pPr>
      <w:r w:rsidRPr="00813023">
        <w:rPr>
          <w:rFonts w:ascii="Arial" w:hAnsi="Arial" w:cs="Arial"/>
          <w:sz w:val="20"/>
          <w:szCs w:val="20"/>
        </w:rPr>
        <w:t>Руководитель финансово-</w:t>
      </w:r>
    </w:p>
    <w:p w:rsidR="00BF2F37" w:rsidRPr="00813023" w:rsidRDefault="00BF2F37" w:rsidP="00BF2F37">
      <w:pPr>
        <w:widowControl w:val="0"/>
        <w:spacing w:line="240" w:lineRule="auto"/>
        <w:ind w:firstLine="1134"/>
        <w:rPr>
          <w:rFonts w:ascii="Arial" w:hAnsi="Arial" w:cs="Arial"/>
          <w:sz w:val="20"/>
          <w:szCs w:val="20"/>
        </w:rPr>
      </w:pPr>
      <w:r w:rsidRPr="00813023">
        <w:rPr>
          <w:rFonts w:ascii="Arial" w:hAnsi="Arial" w:cs="Arial"/>
          <w:sz w:val="20"/>
          <w:szCs w:val="20"/>
        </w:rPr>
        <w:t>экономической службы          _________         ___________________</w:t>
      </w:r>
    </w:p>
    <w:p w:rsidR="00BF2F37" w:rsidRPr="00813023" w:rsidRDefault="00BF2F37" w:rsidP="00BF2F37">
      <w:pPr>
        <w:widowControl w:val="0"/>
        <w:spacing w:line="240" w:lineRule="auto"/>
        <w:ind w:left="1069" w:firstLine="1134"/>
        <w:rPr>
          <w:rFonts w:ascii="Arial" w:hAnsi="Arial" w:cs="Arial"/>
          <w:sz w:val="20"/>
          <w:szCs w:val="20"/>
        </w:rPr>
        <w:sectPr w:rsidR="00BF2F37" w:rsidRPr="00813023">
          <w:pgSz w:w="16840" w:h="11907" w:orient="landscape"/>
          <w:pgMar w:top="851" w:right="425" w:bottom="709" w:left="425" w:header="567" w:footer="306" w:gutter="0"/>
          <w:pgNumType w:start="1"/>
          <w:cols w:space="720"/>
          <w:titlePg/>
          <w:docGrid w:linePitch="360"/>
        </w:sectPr>
      </w:pPr>
      <w:r w:rsidRPr="00813023">
        <w:rPr>
          <w:rFonts w:ascii="Arial" w:hAnsi="Arial" w:cs="Arial"/>
          <w:sz w:val="20"/>
          <w:szCs w:val="20"/>
        </w:rPr>
        <w:t xml:space="preserve">                       </w:t>
      </w:r>
      <w:r>
        <w:rPr>
          <w:rFonts w:ascii="Arial" w:hAnsi="Arial" w:cs="Arial"/>
          <w:sz w:val="20"/>
          <w:szCs w:val="20"/>
        </w:rPr>
        <w:t xml:space="preserve">   </w:t>
      </w:r>
      <w:r w:rsidRPr="00813023">
        <w:rPr>
          <w:rFonts w:ascii="Arial" w:hAnsi="Arial" w:cs="Arial"/>
          <w:sz w:val="20"/>
          <w:szCs w:val="20"/>
        </w:rPr>
        <w:t xml:space="preserve">   (подпись)                     </w:t>
      </w:r>
      <w:r>
        <w:rPr>
          <w:rFonts w:ascii="Arial" w:hAnsi="Arial" w:cs="Arial"/>
          <w:sz w:val="20"/>
          <w:szCs w:val="20"/>
        </w:rPr>
        <w:t xml:space="preserve">       (расшифровка подписи)</w:t>
      </w:r>
    </w:p>
    <w:p w:rsidR="00BF2F37" w:rsidRPr="00813023" w:rsidRDefault="00BF2F37" w:rsidP="00BF2F37">
      <w:pPr>
        <w:widowControl w:val="0"/>
        <w:spacing w:before="220" w:line="240" w:lineRule="auto"/>
        <w:jc w:val="both"/>
        <w:rPr>
          <w:rFonts w:ascii="Arial" w:hAnsi="Arial" w:cs="Arial"/>
          <w:sz w:val="20"/>
          <w:szCs w:val="20"/>
        </w:rPr>
        <w:sectPr w:rsidR="00BF2F37" w:rsidRPr="00813023">
          <w:headerReference w:type="even" r:id="rId20"/>
          <w:headerReference w:type="default" r:id="rId21"/>
          <w:footerReference w:type="even" r:id="rId22"/>
          <w:footerReference w:type="default" r:id="rId23"/>
          <w:pgSz w:w="16840" w:h="11907" w:orient="landscape"/>
          <w:pgMar w:top="851" w:right="425" w:bottom="709" w:left="425" w:header="567" w:footer="306" w:gutter="0"/>
          <w:pgNumType w:start="1"/>
          <w:cols w:space="720"/>
          <w:titlePg/>
          <w:docGrid w:linePitch="360"/>
        </w:sectPr>
      </w:pPr>
      <w:bookmarkStart w:id="25" w:name="_GoBack"/>
      <w:bookmarkEnd w:id="25"/>
    </w:p>
    <w:p w:rsidR="00A60CB2" w:rsidRPr="00813023" w:rsidRDefault="00A60CB2" w:rsidP="00BF2F37">
      <w:pPr>
        <w:tabs>
          <w:tab w:val="left" w:pos="1134"/>
        </w:tabs>
        <w:spacing w:line="240" w:lineRule="auto"/>
        <w:rPr>
          <w:rFonts w:ascii="Arial" w:hAnsi="Arial" w:cs="Arial"/>
          <w:color w:val="FF0000"/>
          <w:sz w:val="20"/>
          <w:szCs w:val="20"/>
        </w:rPr>
      </w:pPr>
    </w:p>
    <w:sectPr w:rsidR="00A60CB2" w:rsidRPr="00813023" w:rsidSect="00740D9E">
      <w:headerReference w:type="even" r:id="rId24"/>
      <w:headerReference w:type="default" r:id="rId25"/>
      <w:footerReference w:type="even" r:id="rId26"/>
      <w:footerReference w:type="default" r:id="rId27"/>
      <w:pgSz w:w="16840" w:h="11907" w:orient="landscape" w:code="9"/>
      <w:pgMar w:top="1259" w:right="902" w:bottom="567" w:left="107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83D" w:rsidRDefault="00A2383D">
      <w:pPr>
        <w:spacing w:after="0" w:line="240" w:lineRule="auto"/>
      </w:pPr>
      <w:r>
        <w:separator/>
      </w:r>
    </w:p>
  </w:endnote>
  <w:endnote w:type="continuationSeparator" w:id="0">
    <w:p w:rsidR="00A2383D" w:rsidRDefault="00A2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auto"/>
    <w:pitch w:val="default"/>
  </w:font>
  <w:font w:name="Tahoma">
    <w:panose1 w:val="020B0604030504040204"/>
    <w:charset w:val="CC"/>
    <w:family w:val="swiss"/>
    <w:pitch w:val="variable"/>
    <w:sig w:usb0="E1002EFF" w:usb1="C000605B" w:usb2="00000029" w:usb3="00000000" w:csb0="000101FF" w:csb1="00000000"/>
  </w:font>
  <w:font w:name="Thorndale AMT">
    <w:altName w:val="Times New Roman"/>
    <w:charset w:val="00"/>
    <w:family w:val="auto"/>
    <w:pitch w:val="default"/>
  </w:font>
  <w:font w:name="Albany AMT">
    <w:altName w:val="Arial"/>
    <w:charset w:val="00"/>
    <w:family w:val="auto"/>
    <w:pitch w:val="default"/>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b"/>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end"/>
    </w:r>
  </w:p>
  <w:p w:rsidR="0011299A" w:rsidRDefault="0011299A">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b"/>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1299A" w:rsidRDefault="0011299A">
    <w:pPr>
      <w:pStyle w:val="ab"/>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b"/>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1299A" w:rsidRDefault="0011299A">
    <w:pPr>
      <w:pStyle w:val="ab"/>
      <w:ind w:right="360"/>
    </w:pPr>
  </w:p>
  <w:p w:rsidR="0011299A" w:rsidRDefault="0011299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b"/>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b"/>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end"/>
    </w:r>
  </w:p>
  <w:p w:rsidR="0011299A" w:rsidRDefault="0011299A">
    <w:pPr>
      <w:pStyle w:val="ab"/>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83D" w:rsidRDefault="00A2383D">
      <w:pPr>
        <w:spacing w:after="0" w:line="240" w:lineRule="auto"/>
      </w:pPr>
      <w:r>
        <w:separator/>
      </w:r>
    </w:p>
  </w:footnote>
  <w:footnote w:type="continuationSeparator" w:id="0">
    <w:p w:rsidR="00A2383D" w:rsidRDefault="00A23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rsidP="0011299A">
    <w:pPr>
      <w:pStyle w:val="a8"/>
      <w:framePr w:wrap="around" w:vAnchor="text" w:hAnchor="margin" w:xAlign="center"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separate"/>
    </w:r>
    <w:r>
      <w:rPr>
        <w:rStyle w:val="aa"/>
        <w:rFonts w:eastAsia="Calibri"/>
        <w:noProof/>
      </w:rPr>
      <w:t>2</w:t>
    </w:r>
    <w:r>
      <w:rPr>
        <w:rStyle w:val="aa"/>
        <w:rFonts w:eastAsia="Calibri"/>
      </w:rPr>
      <w:fldChar w:fldCharType="end"/>
    </w:r>
  </w:p>
  <w:p w:rsidR="0011299A" w:rsidRDefault="0011299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rsidP="0011299A">
    <w:pPr>
      <w:pStyle w:val="a8"/>
      <w:framePr w:wrap="around" w:vAnchor="text" w:hAnchor="margin" w:xAlign="center" w:y="1"/>
      <w:jc w:val="center"/>
    </w:pPr>
  </w:p>
  <w:p w:rsidR="0011299A" w:rsidRDefault="0011299A" w:rsidP="0011299A">
    <w:pPr>
      <w:pStyle w:val="a8"/>
      <w:framePr w:wrap="around" w:vAnchor="text" w:hAnchor="margin" w:xAlign="center" w:y="1"/>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rsidR="0011299A" w:rsidRDefault="0011299A">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8"/>
      <w:framePr w:wrap="around" w:vAnchor="text" w:hAnchor="margin" w:xAlign="center" w:y="1"/>
      <w:jc w:val="center"/>
    </w:pPr>
  </w:p>
  <w:p w:rsidR="0011299A" w:rsidRDefault="0011299A">
    <w:pPr>
      <w:pStyle w:val="a8"/>
      <w:framePr w:wrap="around" w:vAnchor="text" w:hAnchor="margin" w:xAlign="center" w:y="1"/>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rsidR="0011299A" w:rsidRDefault="0011299A">
    <w:pPr>
      <w:pStyle w:val="a8"/>
    </w:pPr>
  </w:p>
  <w:p w:rsidR="0011299A" w:rsidRDefault="0011299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pPr>
      <w:pStyle w:val="a8"/>
      <w:framePr w:wrap="around" w:vAnchor="text" w:hAnchor="margin" w:xAlign="center" w:y="1"/>
      <w:jc w:val="center"/>
    </w:pPr>
  </w:p>
  <w:p w:rsidR="0011299A" w:rsidRDefault="0011299A"/>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rsidP="0011299A">
    <w:pPr>
      <w:pStyle w:val="a8"/>
      <w:framePr w:wrap="around" w:vAnchor="text" w:hAnchor="margin" w:xAlign="center"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separate"/>
    </w:r>
    <w:r>
      <w:rPr>
        <w:rStyle w:val="aa"/>
        <w:rFonts w:eastAsia="Calibri"/>
        <w:noProof/>
      </w:rPr>
      <w:t>2</w:t>
    </w:r>
    <w:r>
      <w:rPr>
        <w:rStyle w:val="aa"/>
        <w:rFonts w:eastAsia="Calibri"/>
      </w:rPr>
      <w:fldChar w:fldCharType="end"/>
    </w:r>
  </w:p>
  <w:p w:rsidR="0011299A" w:rsidRDefault="0011299A">
    <w:pPr>
      <w:pStyle w:val="a8"/>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9A" w:rsidRDefault="0011299A" w:rsidP="0011299A">
    <w:pPr>
      <w:pStyle w:val="a8"/>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7AA5A69"/>
    <w:multiLevelType w:val="multilevel"/>
    <w:tmpl w:val="857C4BC2"/>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2E147B3E"/>
    <w:multiLevelType w:val="hybridMultilevel"/>
    <w:tmpl w:val="9B7A3354"/>
    <w:lvl w:ilvl="0" w:tplc="9ECA312E">
      <w:start w:val="7"/>
      <w:numFmt w:val="decimal"/>
      <w:lvlText w:val="%1."/>
      <w:lvlJc w:val="left"/>
      <w:pPr>
        <w:ind w:left="1429" w:hanging="360"/>
      </w:pPr>
    </w:lvl>
    <w:lvl w:ilvl="1" w:tplc="2E3E7BB0">
      <w:start w:val="1"/>
      <w:numFmt w:val="lowerLetter"/>
      <w:lvlText w:val="%2."/>
      <w:lvlJc w:val="left"/>
      <w:pPr>
        <w:ind w:left="2149" w:hanging="360"/>
      </w:pPr>
    </w:lvl>
    <w:lvl w:ilvl="2" w:tplc="7206EA2E">
      <w:start w:val="1"/>
      <w:numFmt w:val="lowerRoman"/>
      <w:lvlText w:val="%3."/>
      <w:lvlJc w:val="right"/>
      <w:pPr>
        <w:ind w:left="2869" w:hanging="180"/>
      </w:pPr>
    </w:lvl>
    <w:lvl w:ilvl="3" w:tplc="7998635C">
      <w:start w:val="1"/>
      <w:numFmt w:val="decimal"/>
      <w:lvlText w:val="%4."/>
      <w:lvlJc w:val="left"/>
      <w:pPr>
        <w:ind w:left="3589" w:hanging="360"/>
      </w:pPr>
    </w:lvl>
    <w:lvl w:ilvl="4" w:tplc="452032D4">
      <w:start w:val="1"/>
      <w:numFmt w:val="lowerLetter"/>
      <w:lvlText w:val="%5."/>
      <w:lvlJc w:val="left"/>
      <w:pPr>
        <w:ind w:left="4309" w:hanging="360"/>
      </w:pPr>
    </w:lvl>
    <w:lvl w:ilvl="5" w:tplc="3A5AFFE4">
      <w:start w:val="1"/>
      <w:numFmt w:val="lowerRoman"/>
      <w:lvlText w:val="%6."/>
      <w:lvlJc w:val="right"/>
      <w:pPr>
        <w:ind w:left="5029" w:hanging="180"/>
      </w:pPr>
    </w:lvl>
    <w:lvl w:ilvl="6" w:tplc="6F92CB04">
      <w:start w:val="1"/>
      <w:numFmt w:val="decimal"/>
      <w:lvlText w:val="%7."/>
      <w:lvlJc w:val="left"/>
      <w:pPr>
        <w:ind w:left="5749" w:hanging="360"/>
      </w:pPr>
    </w:lvl>
    <w:lvl w:ilvl="7" w:tplc="CB980132">
      <w:start w:val="1"/>
      <w:numFmt w:val="lowerLetter"/>
      <w:lvlText w:val="%8."/>
      <w:lvlJc w:val="left"/>
      <w:pPr>
        <w:ind w:left="6469" w:hanging="360"/>
      </w:pPr>
    </w:lvl>
    <w:lvl w:ilvl="8" w:tplc="36A02646">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09"/>
    <w:rsid w:val="00045EEA"/>
    <w:rsid w:val="000A66C7"/>
    <w:rsid w:val="0011299A"/>
    <w:rsid w:val="00197709"/>
    <w:rsid w:val="002802CC"/>
    <w:rsid w:val="00283F78"/>
    <w:rsid w:val="00313E69"/>
    <w:rsid w:val="00470FE1"/>
    <w:rsid w:val="00521D37"/>
    <w:rsid w:val="0057532A"/>
    <w:rsid w:val="00642D96"/>
    <w:rsid w:val="00735232"/>
    <w:rsid w:val="00740D9E"/>
    <w:rsid w:val="007A676B"/>
    <w:rsid w:val="00813023"/>
    <w:rsid w:val="0082362B"/>
    <w:rsid w:val="00857FD8"/>
    <w:rsid w:val="00A2383D"/>
    <w:rsid w:val="00A60CB2"/>
    <w:rsid w:val="00B51727"/>
    <w:rsid w:val="00BF2F37"/>
    <w:rsid w:val="00C31A96"/>
    <w:rsid w:val="00D10A04"/>
    <w:rsid w:val="00D55440"/>
    <w:rsid w:val="00DB1DB7"/>
    <w:rsid w:val="00E267B0"/>
    <w:rsid w:val="00E442BB"/>
    <w:rsid w:val="00ED7A9D"/>
    <w:rsid w:val="00EE75E3"/>
    <w:rsid w:val="00EE7B7E"/>
    <w:rsid w:val="00FB3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F3F5"/>
  <w15:chartTrackingRefBased/>
  <w15:docId w15:val="{37DC7567-EB36-4C9A-BEF9-77C9BC06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FD8"/>
    <w:pPr>
      <w:spacing w:after="200" w:line="276" w:lineRule="auto"/>
    </w:pPr>
    <w:rPr>
      <w:rFonts w:ascii="Calibri" w:eastAsia="Calibri" w:hAnsi="Calibri" w:cs="Times New Roman"/>
    </w:rPr>
  </w:style>
  <w:style w:type="paragraph" w:styleId="1">
    <w:name w:val="heading 1"/>
    <w:basedOn w:val="a"/>
    <w:next w:val="a"/>
    <w:link w:val="10"/>
    <w:qFormat/>
    <w:rsid w:val="0082362B"/>
    <w:pPr>
      <w:keepNext/>
      <w:spacing w:after="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740D9E"/>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740D9E"/>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740D9E"/>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740D9E"/>
    <w:pPr>
      <w:spacing w:before="240" w:after="60" w:line="240" w:lineRule="auto"/>
      <w:outlineLvl w:val="5"/>
    </w:pPr>
    <w:rPr>
      <w:rFonts w:ascii="Times New Roman" w:eastAsia="Times New Roman" w:hAnsi="Times New Roman"/>
      <w:b/>
      <w:bCs/>
      <w:lang w:eastAsia="ru-RU"/>
    </w:rPr>
  </w:style>
  <w:style w:type="paragraph" w:styleId="8">
    <w:name w:val="heading 8"/>
    <w:basedOn w:val="a"/>
    <w:next w:val="a"/>
    <w:link w:val="80"/>
    <w:qFormat/>
    <w:rsid w:val="00740D9E"/>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57FD8"/>
    <w:pPr>
      <w:spacing w:before="100" w:beforeAutospacing="1" w:after="100" w:afterAutospacing="1" w:line="240" w:lineRule="auto"/>
    </w:pPr>
    <w:rPr>
      <w:rFonts w:ascii="Times New Roman" w:eastAsiaTheme="minorEastAsia" w:hAnsi="Times New Roman"/>
      <w:sz w:val="24"/>
      <w:szCs w:val="24"/>
      <w:lang w:eastAsia="ru-RU"/>
    </w:rPr>
  </w:style>
  <w:style w:type="paragraph" w:styleId="a4">
    <w:name w:val="Balloon Text"/>
    <w:basedOn w:val="a"/>
    <w:link w:val="a5"/>
    <w:semiHidden/>
    <w:unhideWhenUsed/>
    <w:rsid w:val="00313E69"/>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313E69"/>
    <w:rPr>
      <w:rFonts w:ascii="Segoe UI" w:eastAsia="Calibri" w:hAnsi="Segoe UI" w:cs="Segoe UI"/>
      <w:sz w:val="18"/>
      <w:szCs w:val="18"/>
    </w:rPr>
  </w:style>
  <w:style w:type="table" w:styleId="a6">
    <w:name w:val="Table Grid"/>
    <w:basedOn w:val="a1"/>
    <w:rsid w:val="0031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rsid w:val="00313E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57532A"/>
    <w:pPr>
      <w:ind w:left="720"/>
      <w:contextualSpacing/>
    </w:pPr>
  </w:style>
  <w:style w:type="character" w:customStyle="1" w:styleId="10">
    <w:name w:val="Заголовок 1 Знак"/>
    <w:basedOn w:val="a0"/>
    <w:link w:val="1"/>
    <w:rsid w:val="0082362B"/>
    <w:rPr>
      <w:rFonts w:ascii="Cambria" w:eastAsia="Times New Roman" w:hAnsi="Cambria" w:cs="Times New Roman"/>
      <w:b/>
      <w:bCs/>
      <w:kern w:val="32"/>
      <w:sz w:val="32"/>
      <w:szCs w:val="32"/>
      <w:lang w:val="x-none" w:eastAsia="x-none"/>
    </w:rPr>
  </w:style>
  <w:style w:type="paragraph" w:styleId="a8">
    <w:name w:val="header"/>
    <w:basedOn w:val="a"/>
    <w:link w:val="a9"/>
    <w:rsid w:val="00283F7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rsid w:val="00283F78"/>
    <w:rPr>
      <w:rFonts w:ascii="Times New Roman" w:eastAsia="Times New Roman" w:hAnsi="Times New Roman" w:cs="Times New Roman"/>
      <w:sz w:val="20"/>
      <w:szCs w:val="20"/>
      <w:lang w:eastAsia="ru-RU"/>
    </w:rPr>
  </w:style>
  <w:style w:type="character" w:styleId="aa">
    <w:name w:val="page number"/>
    <w:basedOn w:val="a0"/>
    <w:rsid w:val="00283F78"/>
  </w:style>
  <w:style w:type="paragraph" w:styleId="ab">
    <w:name w:val="footer"/>
    <w:basedOn w:val="a"/>
    <w:link w:val="ac"/>
    <w:rsid w:val="00283F7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basedOn w:val="a0"/>
    <w:link w:val="ab"/>
    <w:rsid w:val="00283F78"/>
    <w:rPr>
      <w:rFonts w:ascii="Times New Roman" w:eastAsia="Times New Roman" w:hAnsi="Times New Roman" w:cs="Times New Roman"/>
      <w:sz w:val="20"/>
      <w:szCs w:val="20"/>
      <w:lang w:eastAsia="ru-RU"/>
    </w:rPr>
  </w:style>
  <w:style w:type="paragraph" w:styleId="ad">
    <w:name w:val="No Spacing"/>
    <w:uiPriority w:val="1"/>
    <w:qFormat/>
    <w:rsid w:val="00C31A96"/>
    <w:pPr>
      <w:spacing w:after="0" w:line="240" w:lineRule="auto"/>
    </w:pPr>
    <w:rPr>
      <w:rFonts w:ascii="Times New Roman" w:eastAsia="Times New Roman" w:hAnsi="Times New Roman" w:cs="Times New Roman"/>
      <w:sz w:val="28"/>
    </w:rPr>
  </w:style>
  <w:style w:type="paragraph" w:styleId="ae">
    <w:name w:val="Body Text Indent"/>
    <w:basedOn w:val="a"/>
    <w:link w:val="af"/>
    <w:rsid w:val="00C31A96"/>
    <w:pPr>
      <w:widowControl w:val="0"/>
      <w:shd w:val="clear" w:color="auto" w:fill="FFFFFF"/>
      <w:autoSpaceDE w:val="0"/>
      <w:autoSpaceDN w:val="0"/>
      <w:adjustRightInd w:val="0"/>
      <w:spacing w:before="269" w:after="0" w:line="240" w:lineRule="auto"/>
      <w:ind w:left="60"/>
      <w:jc w:val="both"/>
    </w:pPr>
    <w:rPr>
      <w:rFonts w:ascii="Times New Roman" w:hAnsi="Times New Roman"/>
      <w:color w:val="000000"/>
      <w:spacing w:val="-8"/>
      <w:sz w:val="24"/>
      <w:szCs w:val="24"/>
      <w:lang w:val="x-none" w:eastAsia="ru-RU"/>
    </w:rPr>
  </w:style>
  <w:style w:type="character" w:customStyle="1" w:styleId="af">
    <w:name w:val="Основной текст с отступом Знак"/>
    <w:basedOn w:val="a0"/>
    <w:link w:val="ae"/>
    <w:rsid w:val="00C31A96"/>
    <w:rPr>
      <w:rFonts w:ascii="Times New Roman" w:eastAsia="Calibri" w:hAnsi="Times New Roman" w:cs="Times New Roman"/>
      <w:color w:val="000000"/>
      <w:spacing w:val="-8"/>
      <w:sz w:val="24"/>
      <w:szCs w:val="24"/>
      <w:shd w:val="clear" w:color="auto" w:fill="FFFFFF"/>
      <w:lang w:val="x-none" w:eastAsia="ru-RU"/>
    </w:rPr>
  </w:style>
  <w:style w:type="character" w:customStyle="1" w:styleId="20">
    <w:name w:val="Заголовок 2 Знак"/>
    <w:basedOn w:val="a0"/>
    <w:link w:val="2"/>
    <w:rsid w:val="00740D9E"/>
    <w:rPr>
      <w:rFonts w:ascii="Arial" w:eastAsia="Times New Roman" w:hAnsi="Arial" w:cs="Arial"/>
      <w:b/>
      <w:bCs/>
      <w:i/>
      <w:iCs/>
      <w:sz w:val="28"/>
      <w:szCs w:val="28"/>
      <w:lang w:eastAsia="ru-RU"/>
    </w:rPr>
  </w:style>
  <w:style w:type="character" w:customStyle="1" w:styleId="30">
    <w:name w:val="Заголовок 3 Знак"/>
    <w:basedOn w:val="a0"/>
    <w:link w:val="3"/>
    <w:rsid w:val="00740D9E"/>
    <w:rPr>
      <w:rFonts w:ascii="Arial" w:eastAsia="Times New Roman" w:hAnsi="Arial" w:cs="Arial"/>
      <w:b/>
      <w:bCs/>
      <w:sz w:val="26"/>
      <w:szCs w:val="26"/>
      <w:lang w:eastAsia="ru-RU"/>
    </w:rPr>
  </w:style>
  <w:style w:type="character" w:customStyle="1" w:styleId="40">
    <w:name w:val="Заголовок 4 Знак"/>
    <w:basedOn w:val="a0"/>
    <w:link w:val="4"/>
    <w:rsid w:val="00740D9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40D9E"/>
    <w:rPr>
      <w:rFonts w:ascii="Times New Roman" w:eastAsia="Times New Roman" w:hAnsi="Times New Roman" w:cs="Times New Roman"/>
      <w:b/>
      <w:bCs/>
      <w:lang w:eastAsia="ru-RU"/>
    </w:rPr>
  </w:style>
  <w:style w:type="character" w:customStyle="1" w:styleId="80">
    <w:name w:val="Заголовок 8 Знак"/>
    <w:basedOn w:val="a0"/>
    <w:link w:val="8"/>
    <w:rsid w:val="00740D9E"/>
    <w:rPr>
      <w:rFonts w:ascii="Times New Roman" w:eastAsia="Times New Roman" w:hAnsi="Times New Roman" w:cs="Times New Roman"/>
      <w:i/>
      <w:iCs/>
      <w:sz w:val="24"/>
      <w:szCs w:val="24"/>
      <w:lang w:eastAsia="ru-RU"/>
    </w:rPr>
  </w:style>
  <w:style w:type="paragraph" w:customStyle="1" w:styleId="af0">
    <w:name w:val="Знак Знак Знак Знак Знак Знак Знак Знак Знак Знак Знак Знак Знак"/>
    <w:basedOn w:val="a"/>
    <w:rsid w:val="00740D9E"/>
    <w:pPr>
      <w:spacing w:after="160" w:line="240" w:lineRule="exact"/>
    </w:pPr>
    <w:rPr>
      <w:rFonts w:ascii="Verdana" w:eastAsia="Times New Roman" w:hAnsi="Verdana"/>
      <w:sz w:val="20"/>
      <w:szCs w:val="20"/>
      <w:lang w:val="en-US"/>
    </w:rPr>
  </w:style>
  <w:style w:type="paragraph" w:styleId="af1">
    <w:name w:val="Body Text"/>
    <w:basedOn w:val="a"/>
    <w:link w:val="af2"/>
    <w:rsid w:val="00740D9E"/>
    <w:pPr>
      <w:spacing w:after="0" w:line="240" w:lineRule="auto"/>
    </w:pPr>
    <w:rPr>
      <w:rFonts w:ascii="Arial" w:eastAsia="Times New Roman" w:hAnsi="Arial"/>
      <w:sz w:val="26"/>
      <w:szCs w:val="20"/>
      <w:lang w:eastAsia="ru-RU"/>
    </w:rPr>
  </w:style>
  <w:style w:type="character" w:customStyle="1" w:styleId="af2">
    <w:name w:val="Основной текст Знак"/>
    <w:basedOn w:val="a0"/>
    <w:link w:val="af1"/>
    <w:rsid w:val="00740D9E"/>
    <w:rPr>
      <w:rFonts w:ascii="Arial" w:eastAsia="Times New Roman" w:hAnsi="Arial" w:cs="Times New Roman"/>
      <w:sz w:val="26"/>
      <w:szCs w:val="20"/>
      <w:lang w:eastAsia="ru-RU"/>
    </w:rPr>
  </w:style>
  <w:style w:type="paragraph" w:styleId="21">
    <w:name w:val="Body Text 2"/>
    <w:basedOn w:val="a"/>
    <w:link w:val="22"/>
    <w:rsid w:val="00740D9E"/>
    <w:pPr>
      <w:tabs>
        <w:tab w:val="left" w:pos="867"/>
      </w:tabs>
      <w:spacing w:after="0" w:line="240" w:lineRule="auto"/>
      <w:ind w:right="-132"/>
      <w:jc w:val="both"/>
    </w:pPr>
    <w:rPr>
      <w:rFonts w:ascii="Arial" w:eastAsia="Times New Roman" w:hAnsi="Arial"/>
      <w:sz w:val="26"/>
      <w:szCs w:val="20"/>
      <w:lang w:eastAsia="ru-RU"/>
    </w:rPr>
  </w:style>
  <w:style w:type="character" w:customStyle="1" w:styleId="22">
    <w:name w:val="Основной текст 2 Знак"/>
    <w:basedOn w:val="a0"/>
    <w:link w:val="21"/>
    <w:rsid w:val="00740D9E"/>
    <w:rPr>
      <w:rFonts w:ascii="Arial" w:eastAsia="Times New Roman" w:hAnsi="Arial" w:cs="Times New Roman"/>
      <w:sz w:val="26"/>
      <w:szCs w:val="20"/>
      <w:lang w:eastAsia="ru-RU"/>
    </w:rPr>
  </w:style>
  <w:style w:type="paragraph" w:styleId="31">
    <w:name w:val="Body Text 3"/>
    <w:basedOn w:val="a"/>
    <w:link w:val="32"/>
    <w:rsid w:val="00740D9E"/>
    <w:pPr>
      <w:tabs>
        <w:tab w:val="left" w:pos="1134"/>
      </w:tabs>
      <w:spacing w:after="0" w:line="240" w:lineRule="auto"/>
      <w:jc w:val="both"/>
    </w:pPr>
    <w:rPr>
      <w:rFonts w:ascii="Arial" w:eastAsia="Times New Roman" w:hAnsi="Arial"/>
      <w:sz w:val="26"/>
      <w:szCs w:val="20"/>
      <w:lang w:eastAsia="ru-RU"/>
    </w:rPr>
  </w:style>
  <w:style w:type="character" w:customStyle="1" w:styleId="32">
    <w:name w:val="Основной текст 3 Знак"/>
    <w:basedOn w:val="a0"/>
    <w:link w:val="31"/>
    <w:rsid w:val="00740D9E"/>
    <w:rPr>
      <w:rFonts w:ascii="Arial" w:eastAsia="Times New Roman" w:hAnsi="Arial" w:cs="Times New Roman"/>
      <w:sz w:val="26"/>
      <w:szCs w:val="20"/>
      <w:lang w:eastAsia="ru-RU"/>
    </w:rPr>
  </w:style>
  <w:style w:type="paragraph" w:styleId="23">
    <w:name w:val="Body Text Indent 2"/>
    <w:basedOn w:val="a"/>
    <w:link w:val="24"/>
    <w:rsid w:val="00740D9E"/>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basedOn w:val="a0"/>
    <w:link w:val="23"/>
    <w:rsid w:val="00740D9E"/>
    <w:rPr>
      <w:rFonts w:ascii="Times New Roman" w:eastAsia="Times New Roman" w:hAnsi="Times New Roman" w:cs="Times New Roman"/>
      <w:sz w:val="20"/>
      <w:szCs w:val="20"/>
      <w:lang w:eastAsia="ru-RU"/>
    </w:rPr>
  </w:style>
  <w:style w:type="paragraph" w:customStyle="1" w:styleId="11">
    <w:name w:val="Стиль1"/>
    <w:basedOn w:val="a"/>
    <w:rsid w:val="00740D9E"/>
    <w:pPr>
      <w:spacing w:after="0" w:line="240" w:lineRule="auto"/>
      <w:jc w:val="both"/>
    </w:pPr>
    <w:rPr>
      <w:rFonts w:ascii="Arial" w:eastAsia="Times New Roman" w:hAnsi="Arial"/>
      <w:sz w:val="26"/>
      <w:szCs w:val="20"/>
      <w:lang w:eastAsia="ru-RU"/>
    </w:rPr>
  </w:style>
  <w:style w:type="paragraph" w:customStyle="1" w:styleId="ConsNormal">
    <w:name w:val="ConsNormal"/>
    <w:rsid w:val="00740D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740D9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40D9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5">
    <w:name w:val="Стиль2"/>
    <w:basedOn w:val="a"/>
    <w:rsid w:val="00740D9E"/>
    <w:pPr>
      <w:spacing w:after="0" w:line="240" w:lineRule="auto"/>
      <w:ind w:firstLine="709"/>
      <w:jc w:val="both"/>
    </w:pPr>
    <w:rPr>
      <w:rFonts w:ascii="Arial" w:eastAsia="Times New Roman" w:hAnsi="Arial"/>
      <w:sz w:val="26"/>
      <w:szCs w:val="24"/>
      <w:lang w:eastAsia="ru-RU"/>
    </w:rPr>
  </w:style>
  <w:style w:type="paragraph" w:styleId="33">
    <w:name w:val="Body Text Indent 3"/>
    <w:basedOn w:val="a"/>
    <w:link w:val="34"/>
    <w:rsid w:val="00740D9E"/>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740D9E"/>
    <w:rPr>
      <w:rFonts w:ascii="Times New Roman" w:eastAsia="Times New Roman" w:hAnsi="Times New Roman" w:cs="Times New Roman"/>
      <w:sz w:val="16"/>
      <w:szCs w:val="16"/>
      <w:lang w:eastAsia="ru-RU"/>
    </w:rPr>
  </w:style>
  <w:style w:type="paragraph" w:customStyle="1" w:styleId="xl36">
    <w:name w:val="xl36"/>
    <w:basedOn w:val="a"/>
    <w:rsid w:val="00740D9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lang w:eastAsia="ru-RU"/>
    </w:rPr>
  </w:style>
  <w:style w:type="paragraph" w:styleId="HTML">
    <w:name w:val="HTML Preformatted"/>
    <w:basedOn w:val="a"/>
    <w:link w:val="HTML0"/>
    <w:rsid w:val="00740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40D9E"/>
    <w:rPr>
      <w:rFonts w:ascii="Courier New" w:eastAsia="Times New Roman" w:hAnsi="Courier New" w:cs="Courier New"/>
      <w:sz w:val="20"/>
      <w:szCs w:val="20"/>
      <w:lang w:eastAsia="ru-RU"/>
    </w:rPr>
  </w:style>
  <w:style w:type="paragraph" w:customStyle="1" w:styleId="ConsPlusTitle">
    <w:name w:val="ConsPlusTitle"/>
    <w:rsid w:val="00740D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3">
    <w:name w:val="Знак Знак Знак Знак Знак Знак Знак"/>
    <w:basedOn w:val="a"/>
    <w:rsid w:val="00740D9E"/>
    <w:pPr>
      <w:spacing w:before="100" w:beforeAutospacing="1" w:after="100" w:afterAutospacing="1" w:line="240" w:lineRule="auto"/>
    </w:pPr>
    <w:rPr>
      <w:rFonts w:ascii="Tahoma" w:eastAsia="Times New Roman" w:hAnsi="Tahoma"/>
      <w:sz w:val="20"/>
      <w:szCs w:val="20"/>
      <w:lang w:val="en-US"/>
    </w:rPr>
  </w:style>
  <w:style w:type="paragraph" w:styleId="af4">
    <w:name w:val="Block Text"/>
    <w:basedOn w:val="a"/>
    <w:rsid w:val="00740D9E"/>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b/>
      <w:bCs/>
      <w:color w:val="000000"/>
      <w:spacing w:val="-2"/>
      <w:sz w:val="28"/>
      <w:szCs w:val="28"/>
      <w:lang w:eastAsia="ru-RU"/>
    </w:rPr>
  </w:style>
  <w:style w:type="paragraph" w:customStyle="1" w:styleId="ConsPlusNonformat">
    <w:name w:val="ConsPlusNonformat"/>
    <w:rsid w:val="00740D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1"/>
    <w:basedOn w:val="a"/>
    <w:rsid w:val="00740D9E"/>
    <w:pPr>
      <w:spacing w:after="0" w:line="240" w:lineRule="auto"/>
      <w:jc w:val="both"/>
    </w:pPr>
    <w:rPr>
      <w:rFonts w:ascii="Arial" w:eastAsia="Times New Roman" w:hAnsi="Arial"/>
      <w:sz w:val="26"/>
      <w:szCs w:val="20"/>
      <w:lang w:eastAsia="ru-RU"/>
    </w:rPr>
  </w:style>
  <w:style w:type="paragraph" w:customStyle="1" w:styleId="ConsPlusCell">
    <w:name w:val="ConsPlusCell"/>
    <w:rsid w:val="00740D9E"/>
    <w:pPr>
      <w:autoSpaceDE w:val="0"/>
      <w:autoSpaceDN w:val="0"/>
      <w:adjustRightInd w:val="0"/>
      <w:spacing w:after="0" w:line="240" w:lineRule="auto"/>
    </w:pPr>
    <w:rPr>
      <w:rFonts w:ascii="Arial" w:eastAsia="Times New Roman" w:hAnsi="Arial" w:cs="Arial"/>
      <w:sz w:val="20"/>
      <w:szCs w:val="20"/>
      <w:lang w:eastAsia="ru-RU"/>
    </w:rPr>
  </w:style>
  <w:style w:type="paragraph" w:styleId="af5">
    <w:name w:val="Subtitle"/>
    <w:basedOn w:val="a"/>
    <w:link w:val="af6"/>
    <w:qFormat/>
    <w:rsid w:val="00740D9E"/>
    <w:pPr>
      <w:spacing w:after="0" w:line="240" w:lineRule="auto"/>
    </w:pPr>
    <w:rPr>
      <w:rFonts w:ascii="Arial" w:eastAsia="Times New Roman" w:hAnsi="Arial" w:cs="Arial"/>
      <w:b/>
      <w:bCs/>
      <w:sz w:val="26"/>
      <w:szCs w:val="24"/>
      <w:lang w:eastAsia="ru-RU"/>
    </w:rPr>
  </w:style>
  <w:style w:type="character" w:customStyle="1" w:styleId="af6">
    <w:name w:val="Подзаголовок Знак"/>
    <w:basedOn w:val="a0"/>
    <w:link w:val="af5"/>
    <w:rsid w:val="00740D9E"/>
    <w:rPr>
      <w:rFonts w:ascii="Arial" w:eastAsia="Times New Roman" w:hAnsi="Arial" w:cs="Arial"/>
      <w:b/>
      <w:bCs/>
      <w:sz w:val="26"/>
      <w:szCs w:val="24"/>
      <w:lang w:eastAsia="ru-RU"/>
    </w:rPr>
  </w:style>
  <w:style w:type="paragraph" w:customStyle="1" w:styleId="af7">
    <w:name w:val="Знак"/>
    <w:basedOn w:val="a"/>
    <w:rsid w:val="00740D9E"/>
    <w:pPr>
      <w:spacing w:before="100" w:beforeAutospacing="1" w:after="100" w:afterAutospacing="1" w:line="240" w:lineRule="auto"/>
    </w:pPr>
    <w:rPr>
      <w:rFonts w:ascii="Tahoma" w:eastAsia="Times New Roman" w:hAnsi="Tahoma"/>
      <w:sz w:val="20"/>
      <w:szCs w:val="20"/>
      <w:lang w:val="en-US"/>
    </w:rPr>
  </w:style>
  <w:style w:type="paragraph" w:customStyle="1" w:styleId="af8">
    <w:name w:val="Знак Знак Знак Знак"/>
    <w:basedOn w:val="a"/>
    <w:rsid w:val="00740D9E"/>
    <w:pPr>
      <w:spacing w:after="0" w:line="240" w:lineRule="auto"/>
    </w:pPr>
    <w:rPr>
      <w:rFonts w:ascii="Verdana" w:eastAsia="Times New Roman" w:hAnsi="Verdana" w:cs="Verdana"/>
      <w:sz w:val="20"/>
      <w:szCs w:val="20"/>
      <w:lang w:val="en-US"/>
    </w:rPr>
  </w:style>
  <w:style w:type="paragraph" w:customStyle="1" w:styleId="ConsCell">
    <w:name w:val="ConsCell"/>
    <w:rsid w:val="00740D9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9">
    <w:name w:val="Название"/>
    <w:basedOn w:val="a"/>
    <w:link w:val="afa"/>
    <w:qFormat/>
    <w:rsid w:val="00740D9E"/>
    <w:pPr>
      <w:spacing w:after="0" w:line="240" w:lineRule="auto"/>
      <w:jc w:val="center"/>
    </w:pPr>
    <w:rPr>
      <w:rFonts w:ascii="Times New Roman" w:hAnsi="Times New Roman"/>
      <w:b/>
      <w:sz w:val="28"/>
      <w:szCs w:val="20"/>
      <w:lang w:eastAsia="ru-RU"/>
    </w:rPr>
  </w:style>
  <w:style w:type="character" w:customStyle="1" w:styleId="afa">
    <w:name w:val="Название Знак"/>
    <w:aliases w:val="Заголовок Знак1"/>
    <w:link w:val="af9"/>
    <w:locked/>
    <w:rsid w:val="00740D9E"/>
    <w:rPr>
      <w:rFonts w:ascii="Times New Roman" w:eastAsia="Calibri" w:hAnsi="Times New Roman" w:cs="Times New Roman"/>
      <w:b/>
      <w:sz w:val="28"/>
      <w:szCs w:val="20"/>
      <w:lang w:eastAsia="ru-RU"/>
    </w:rPr>
  </w:style>
  <w:style w:type="character" w:styleId="afb">
    <w:name w:val="Strong"/>
    <w:qFormat/>
    <w:rsid w:val="00740D9E"/>
    <w:rPr>
      <w:b/>
      <w:bCs/>
    </w:rPr>
  </w:style>
  <w:style w:type="paragraph" w:customStyle="1" w:styleId="310">
    <w:name w:val="Основной текст с отступом 31"/>
    <w:basedOn w:val="a"/>
    <w:rsid w:val="00740D9E"/>
    <w:pPr>
      <w:widowControl w:val="0"/>
      <w:suppressAutoHyphens/>
      <w:spacing w:after="0" w:line="240" w:lineRule="auto"/>
      <w:ind w:right="567" w:firstLine="720"/>
      <w:jc w:val="both"/>
    </w:pPr>
    <w:rPr>
      <w:rFonts w:ascii="Thorndale AMT" w:eastAsia="Albany AMT" w:hAnsi="Thorndale AMT"/>
      <w:sz w:val="24"/>
      <w:szCs w:val="20"/>
      <w:lang w:eastAsia="ru-RU"/>
    </w:rPr>
  </w:style>
  <w:style w:type="paragraph" w:customStyle="1" w:styleId="a1cxsplast">
    <w:name w:val="a1cxsplast"/>
    <w:basedOn w:val="a"/>
    <w:rsid w:val="00740D9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rsid w:val="00740D9E"/>
    <w:pPr>
      <w:spacing w:after="0" w:line="240" w:lineRule="auto"/>
      <w:ind w:left="720"/>
      <w:contextualSpacing/>
    </w:pPr>
    <w:rPr>
      <w:rFonts w:ascii="Times New Roman" w:hAnsi="Times New Roman"/>
      <w:sz w:val="20"/>
      <w:szCs w:val="20"/>
      <w:lang w:eastAsia="ru-RU"/>
    </w:rPr>
  </w:style>
  <w:style w:type="paragraph" w:customStyle="1" w:styleId="210">
    <w:name w:val="Основной текст 21"/>
    <w:basedOn w:val="a"/>
    <w:rsid w:val="00740D9E"/>
    <w:pPr>
      <w:spacing w:after="0" w:line="240" w:lineRule="auto"/>
    </w:pPr>
    <w:rPr>
      <w:rFonts w:ascii="Times New Roman" w:eastAsia="Times New Roman" w:hAnsi="Times New Roman"/>
      <w:sz w:val="28"/>
      <w:szCs w:val="20"/>
      <w:lang w:eastAsia="ru-RU"/>
    </w:rPr>
  </w:style>
  <w:style w:type="character" w:customStyle="1" w:styleId="26">
    <w:name w:val="Основной текст (2)_"/>
    <w:link w:val="27"/>
    <w:rsid w:val="00740D9E"/>
    <w:rPr>
      <w:sz w:val="26"/>
      <w:szCs w:val="26"/>
      <w:shd w:val="clear" w:color="auto" w:fill="FFFFFF"/>
    </w:rPr>
  </w:style>
  <w:style w:type="paragraph" w:customStyle="1" w:styleId="27">
    <w:name w:val="Основной текст (2)"/>
    <w:basedOn w:val="a"/>
    <w:link w:val="26"/>
    <w:rsid w:val="00740D9E"/>
    <w:pPr>
      <w:widowControl w:val="0"/>
      <w:shd w:val="clear" w:color="auto" w:fill="FFFFFF"/>
      <w:spacing w:after="660" w:line="0" w:lineRule="atLeast"/>
      <w:ind w:hanging="2100"/>
    </w:pPr>
    <w:rPr>
      <w:rFonts w:asciiTheme="minorHAnsi" w:eastAsiaTheme="minorHAnsi" w:hAnsiTheme="minorHAnsi" w:cstheme="minorBidi"/>
      <w:sz w:val="26"/>
      <w:szCs w:val="26"/>
    </w:rPr>
  </w:style>
  <w:style w:type="paragraph" w:customStyle="1" w:styleId="11Char">
    <w:name w:val="Знак1 Знак Знак Знак Знак Знак Знак Знак Знак1 Char"/>
    <w:basedOn w:val="a"/>
    <w:rsid w:val="00740D9E"/>
    <w:pPr>
      <w:spacing w:after="160" w:line="240" w:lineRule="exact"/>
    </w:pPr>
    <w:rPr>
      <w:rFonts w:ascii="Verdana" w:eastAsia="Times New Roman" w:hAnsi="Verdana"/>
      <w:sz w:val="20"/>
      <w:szCs w:val="20"/>
      <w:lang w:val="en-US"/>
    </w:rPr>
  </w:style>
  <w:style w:type="paragraph" w:customStyle="1" w:styleId="afc">
    <w:basedOn w:val="a"/>
    <w:next w:val="a3"/>
    <w:uiPriority w:val="99"/>
    <w:rsid w:val="00740D9E"/>
    <w:pPr>
      <w:spacing w:before="100" w:beforeAutospacing="1" w:after="100" w:afterAutospacing="1" w:line="240" w:lineRule="auto"/>
      <w:ind w:firstLine="567"/>
      <w:jc w:val="both"/>
    </w:pPr>
    <w:rPr>
      <w:rFonts w:ascii="Arial" w:eastAsia="Times New Roman" w:hAnsi="Arial"/>
      <w:sz w:val="24"/>
      <w:szCs w:val="24"/>
      <w:lang w:eastAsia="ru-RU"/>
    </w:rPr>
  </w:style>
  <w:style w:type="character" w:styleId="afd">
    <w:name w:val="Hyperlink"/>
    <w:rsid w:val="00740D9E"/>
    <w:rPr>
      <w:color w:val="0000FF"/>
      <w:u w:val="none"/>
    </w:rPr>
  </w:style>
  <w:style w:type="character" w:customStyle="1" w:styleId="ConsPlusNormal1">
    <w:name w:val="ConsPlusNormal1"/>
    <w:link w:val="ConsPlusNormal"/>
    <w:locked/>
    <w:rsid w:val="00740D9E"/>
    <w:rPr>
      <w:rFonts w:ascii="Arial" w:eastAsia="Times New Roman" w:hAnsi="Arial" w:cs="Arial"/>
      <w:sz w:val="20"/>
      <w:szCs w:val="20"/>
      <w:lang w:eastAsia="ru-RU"/>
    </w:rPr>
  </w:style>
  <w:style w:type="paragraph" w:styleId="afe">
    <w:name w:val="Title"/>
    <w:basedOn w:val="a"/>
    <w:link w:val="aff"/>
    <w:uiPriority w:val="10"/>
    <w:qFormat/>
    <w:rsid w:val="00740D9E"/>
    <w:pPr>
      <w:spacing w:after="0" w:line="240" w:lineRule="auto"/>
      <w:jc w:val="center"/>
    </w:pPr>
    <w:rPr>
      <w:rFonts w:ascii="Times New Roman" w:hAnsi="Times New Roman"/>
      <w:b/>
      <w:sz w:val="28"/>
      <w:szCs w:val="20"/>
      <w:lang w:eastAsia="ru-RU"/>
    </w:rPr>
  </w:style>
  <w:style w:type="character" w:customStyle="1" w:styleId="aff">
    <w:name w:val="Заголовок Знак"/>
    <w:basedOn w:val="a0"/>
    <w:link w:val="afe"/>
    <w:uiPriority w:val="10"/>
    <w:rsid w:val="00740D9E"/>
    <w:rPr>
      <w:rFonts w:ascii="Times New Roman" w:eastAsia="Calibri" w:hAnsi="Times New Roman" w:cs="Times New Roman"/>
      <w:b/>
      <w:sz w:val="28"/>
      <w:szCs w:val="20"/>
      <w:lang w:eastAsia="ru-RU"/>
    </w:rPr>
  </w:style>
  <w:style w:type="character" w:styleId="aff0">
    <w:name w:val="FollowedHyperlink"/>
    <w:uiPriority w:val="99"/>
    <w:unhideWhenUsed/>
    <w:rsid w:val="00740D9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90975" TargetMode="External"/><Relationship Id="rId18" Type="http://schemas.openxmlformats.org/officeDocument/2006/relationships/hyperlink" Target="https://login.consultant.ru/link/?req=doc&amp;base=LAW&amp;n=490975"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login.consultant.ru/link/?req=doc&amp;base=LAW&amp;n=490975" TargetMode="Externa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login.consultant.ru/link/?req=doc&amp;base=LAW&amp;n=49097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5878-E4A1-407D-9E41-49210792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21</Pages>
  <Words>6959</Words>
  <Characters>39669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23</cp:revision>
  <cp:lastPrinted>2025-02-20T06:41:00Z</cp:lastPrinted>
  <dcterms:created xsi:type="dcterms:W3CDTF">2025-02-20T06:39:00Z</dcterms:created>
  <dcterms:modified xsi:type="dcterms:W3CDTF">2025-04-09T12:27:00Z</dcterms:modified>
</cp:coreProperties>
</file>