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4C" w:rsidRDefault="00A3544C" w:rsidP="00562CB6">
      <w:pPr>
        <w:spacing w:after="0" w:line="240" w:lineRule="auto"/>
        <w:ind w:left="5812"/>
        <w:jc w:val="both"/>
        <w:rPr>
          <w:rFonts w:ascii="Arial" w:hAnsi="Arial" w:cs="Arial"/>
          <w:sz w:val="26"/>
          <w:szCs w:val="26"/>
        </w:rPr>
      </w:pPr>
    </w:p>
    <w:p w:rsidR="00E85457" w:rsidRPr="001804F1" w:rsidRDefault="00E85457" w:rsidP="00E8545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Приложение</w:t>
      </w:r>
    </w:p>
    <w:p w:rsidR="00E85457" w:rsidRDefault="00E85457" w:rsidP="00E85457">
      <w:pPr>
        <w:shd w:val="clear" w:color="auto" w:fill="FFFFFF"/>
        <w:spacing w:after="0" w:line="240" w:lineRule="atLeast"/>
        <w:ind w:right="-144"/>
        <w:jc w:val="right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к 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1804F1">
        <w:rPr>
          <w:rFonts w:ascii="Arial" w:hAnsi="Arial" w:cs="Arial"/>
          <w:sz w:val="24"/>
          <w:szCs w:val="24"/>
        </w:rPr>
        <w:t xml:space="preserve">администрации </w:t>
      </w:r>
    </w:p>
    <w:p w:rsidR="00E85457" w:rsidRPr="001804F1" w:rsidRDefault="00E85457" w:rsidP="00E85457">
      <w:pPr>
        <w:shd w:val="clear" w:color="auto" w:fill="FFFFFF"/>
        <w:spacing w:after="0" w:line="240" w:lineRule="atLeast"/>
        <w:ind w:right="-144"/>
        <w:jc w:val="right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сельского поселения Каркатеевы</w:t>
      </w:r>
    </w:p>
    <w:p w:rsidR="00E85457" w:rsidRPr="001804F1" w:rsidRDefault="00E85457" w:rsidP="00E85457">
      <w:pPr>
        <w:shd w:val="clear" w:color="auto" w:fill="FFFFFF"/>
        <w:tabs>
          <w:tab w:val="left" w:pos="6379"/>
          <w:tab w:val="left" w:pos="6804"/>
          <w:tab w:val="left" w:pos="6946"/>
          <w:tab w:val="left" w:pos="8505"/>
          <w:tab w:val="left" w:pos="8789"/>
          <w:tab w:val="left" w:pos="9498"/>
        </w:tabs>
        <w:spacing w:line="240" w:lineRule="atLeast"/>
        <w:ind w:left="5812"/>
        <w:jc w:val="right"/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 xml:space="preserve">от </w:t>
      </w:r>
      <w:r w:rsidRPr="001804F1">
        <w:rPr>
          <w:rFonts w:ascii="Arial" w:hAnsi="Arial" w:cs="Arial"/>
          <w:sz w:val="24"/>
          <w:szCs w:val="24"/>
          <w:u w:val="single"/>
        </w:rPr>
        <w:t>_</w:t>
      </w:r>
      <w:r w:rsidR="009943BB">
        <w:rPr>
          <w:rFonts w:ascii="Arial" w:hAnsi="Arial" w:cs="Arial"/>
          <w:sz w:val="24"/>
          <w:szCs w:val="24"/>
          <w:u w:val="single"/>
        </w:rPr>
        <w:t>30.12.2020</w:t>
      </w:r>
      <w:r w:rsidRPr="001804F1">
        <w:rPr>
          <w:rFonts w:ascii="Arial" w:hAnsi="Arial" w:cs="Arial"/>
          <w:sz w:val="24"/>
          <w:szCs w:val="24"/>
          <w:u w:val="single"/>
        </w:rPr>
        <w:t xml:space="preserve">_ </w:t>
      </w:r>
      <w:r w:rsidRPr="001804F1">
        <w:rPr>
          <w:rFonts w:ascii="Arial" w:hAnsi="Arial" w:cs="Arial"/>
          <w:sz w:val="24"/>
          <w:szCs w:val="24"/>
        </w:rPr>
        <w:t>№</w:t>
      </w:r>
      <w:r w:rsidR="009943BB">
        <w:rPr>
          <w:rFonts w:ascii="Arial" w:hAnsi="Arial" w:cs="Arial"/>
          <w:sz w:val="24"/>
          <w:szCs w:val="24"/>
          <w:u w:val="single"/>
        </w:rPr>
        <w:t xml:space="preserve"> _210-па</w:t>
      </w:r>
      <w:r w:rsidRPr="001804F1">
        <w:rPr>
          <w:rFonts w:ascii="Arial" w:hAnsi="Arial" w:cs="Arial"/>
          <w:sz w:val="24"/>
          <w:szCs w:val="24"/>
          <w:u w:val="single"/>
        </w:rPr>
        <w:t>_</w:t>
      </w:r>
    </w:p>
    <w:p w:rsidR="00E85457" w:rsidRDefault="00E85457" w:rsidP="00E85457">
      <w:pPr>
        <w:pStyle w:val="a8"/>
        <w:jc w:val="right"/>
        <w:rPr>
          <w:rFonts w:ascii="Arial" w:hAnsi="Arial" w:cs="Arial"/>
          <w:sz w:val="26"/>
          <w:szCs w:val="26"/>
        </w:rPr>
      </w:pPr>
    </w:p>
    <w:p w:rsidR="00E85457" w:rsidRPr="00034B73" w:rsidRDefault="00E85457" w:rsidP="00E8545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034B73">
        <w:rPr>
          <w:rFonts w:ascii="Arial" w:eastAsiaTheme="minorHAnsi" w:hAnsi="Arial" w:cs="Arial"/>
          <w:sz w:val="24"/>
          <w:szCs w:val="24"/>
          <w:lang w:eastAsia="en-US"/>
        </w:rPr>
        <w:t xml:space="preserve">«Приложение </w:t>
      </w:r>
    </w:p>
    <w:p w:rsidR="00E85457" w:rsidRPr="00034B73" w:rsidRDefault="00E85457" w:rsidP="00E8545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034B73">
        <w:rPr>
          <w:rFonts w:ascii="Arial" w:eastAsiaTheme="minorHAnsi" w:hAnsi="Arial" w:cs="Arial"/>
          <w:sz w:val="24"/>
          <w:szCs w:val="24"/>
          <w:lang w:eastAsia="en-US"/>
        </w:rPr>
        <w:t xml:space="preserve">к постановлению администрации </w:t>
      </w:r>
    </w:p>
    <w:p w:rsidR="00E85457" w:rsidRPr="00034B73" w:rsidRDefault="00E85457" w:rsidP="00E8545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034B73">
        <w:rPr>
          <w:rFonts w:ascii="Arial" w:eastAsiaTheme="minorHAnsi" w:hAnsi="Arial" w:cs="Arial"/>
          <w:sz w:val="24"/>
          <w:szCs w:val="24"/>
          <w:lang w:eastAsia="en-US"/>
        </w:rPr>
        <w:t xml:space="preserve">сельского поселения Каркатеевы </w:t>
      </w:r>
    </w:p>
    <w:p w:rsidR="00E85457" w:rsidRPr="00034B73" w:rsidRDefault="00E85457" w:rsidP="00E8545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034B73">
        <w:rPr>
          <w:rFonts w:ascii="Arial" w:eastAsiaTheme="minorHAnsi" w:hAnsi="Arial" w:cs="Arial"/>
          <w:sz w:val="24"/>
          <w:szCs w:val="24"/>
          <w:lang w:eastAsia="en-US"/>
        </w:rPr>
        <w:t>от _</w:t>
      </w:r>
      <w:r w:rsidRPr="00034B73">
        <w:rPr>
          <w:rFonts w:ascii="Arial" w:eastAsiaTheme="minorHAnsi" w:hAnsi="Arial" w:cs="Arial"/>
          <w:sz w:val="24"/>
          <w:szCs w:val="24"/>
          <w:u w:val="single"/>
          <w:lang w:eastAsia="en-US"/>
        </w:rPr>
        <w:t>0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8</w:t>
      </w:r>
      <w:r w:rsidRPr="00034B73">
        <w:rPr>
          <w:rFonts w:ascii="Arial" w:eastAsiaTheme="minorHAnsi" w:hAnsi="Arial" w:cs="Arial"/>
          <w:sz w:val="24"/>
          <w:szCs w:val="24"/>
          <w:u w:val="single"/>
          <w:lang w:eastAsia="en-US"/>
        </w:rPr>
        <w:t>.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11</w:t>
      </w:r>
      <w:r w:rsidRPr="00034B73">
        <w:rPr>
          <w:rFonts w:ascii="Arial" w:eastAsiaTheme="minorHAnsi" w:hAnsi="Arial" w:cs="Arial"/>
          <w:sz w:val="24"/>
          <w:szCs w:val="24"/>
          <w:u w:val="single"/>
          <w:lang w:eastAsia="en-US"/>
        </w:rPr>
        <w:t>.20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18</w:t>
      </w:r>
      <w:r w:rsidRPr="00034B73">
        <w:rPr>
          <w:rFonts w:ascii="Arial" w:eastAsiaTheme="minorHAnsi" w:hAnsi="Arial" w:cs="Arial"/>
          <w:sz w:val="24"/>
          <w:szCs w:val="24"/>
          <w:lang w:eastAsia="en-US"/>
        </w:rPr>
        <w:t>_ № _</w:t>
      </w:r>
      <w:r w:rsidRPr="00034B73">
        <w:rPr>
          <w:rFonts w:ascii="Arial" w:eastAsiaTheme="minorHAnsi" w:hAnsi="Arial" w:cs="Arial"/>
          <w:sz w:val="24"/>
          <w:szCs w:val="24"/>
          <w:u w:val="single"/>
          <w:lang w:eastAsia="en-US"/>
        </w:rPr>
        <w:t>20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3</w:t>
      </w:r>
      <w:r w:rsidRPr="00034B73">
        <w:rPr>
          <w:rFonts w:ascii="Arial" w:eastAsiaTheme="minorHAnsi" w:hAnsi="Arial" w:cs="Arial"/>
          <w:sz w:val="24"/>
          <w:szCs w:val="24"/>
          <w:u w:val="single"/>
          <w:lang w:eastAsia="en-US"/>
        </w:rPr>
        <w:t>-па</w:t>
      </w:r>
      <w:r w:rsidRPr="00034B73">
        <w:rPr>
          <w:rFonts w:ascii="Arial" w:eastAsiaTheme="minorHAnsi" w:hAnsi="Arial" w:cs="Arial"/>
          <w:sz w:val="24"/>
          <w:szCs w:val="24"/>
          <w:lang w:eastAsia="en-US"/>
        </w:rPr>
        <w:t xml:space="preserve">_  </w:t>
      </w:r>
    </w:p>
    <w:p w:rsidR="00E85457" w:rsidRDefault="00E85457" w:rsidP="00E85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2CB6" w:rsidRPr="00616BC0" w:rsidRDefault="00562CB6" w:rsidP="005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>Паспорт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сельского</w:t>
      </w: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Каркатеевы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10173" w:type="dxa"/>
        <w:tblInd w:w="-176" w:type="dxa"/>
        <w:tblLayout w:type="fixed"/>
        <w:tblLook w:val="04A0"/>
      </w:tblPr>
      <w:tblGrid>
        <w:gridCol w:w="2114"/>
        <w:gridCol w:w="8059"/>
      </w:tblGrid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«Развитие информационных технологий в муниципальных учреждениях сельс</w:t>
            </w:r>
            <w:r w:rsidR="00A72C36">
              <w:rPr>
                <w:rFonts w:ascii="Arial" w:hAnsi="Arial" w:cs="Arial"/>
                <w:sz w:val="24"/>
                <w:szCs w:val="24"/>
              </w:rPr>
              <w:t>кого поселения Каркатеевы на 2021</w:t>
            </w:r>
            <w:r w:rsidRPr="001804F1">
              <w:rPr>
                <w:rFonts w:ascii="Arial" w:hAnsi="Arial" w:cs="Arial"/>
                <w:sz w:val="24"/>
                <w:szCs w:val="24"/>
              </w:rPr>
              <w:t>-202</w:t>
            </w:r>
            <w:r w:rsidR="0022077A">
              <w:rPr>
                <w:rFonts w:ascii="Arial" w:hAnsi="Arial" w:cs="Arial"/>
                <w:sz w:val="24"/>
                <w:szCs w:val="24"/>
              </w:rPr>
              <w:t>5</w:t>
            </w:r>
            <w:r w:rsidRPr="001804F1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562CB6" w:rsidRPr="001804F1" w:rsidTr="00D9750C">
        <w:trPr>
          <w:trHeight w:val="625"/>
        </w:trPr>
        <w:tc>
          <w:tcPr>
            <w:tcW w:w="2114" w:type="dxa"/>
          </w:tcPr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Дата утверждения </w:t>
            </w:r>
          </w:p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Муниципальное учреждение «Администрация  сельского поселения Каркатеевы»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МКУ «НИКА»</w:t>
            </w:r>
          </w:p>
        </w:tc>
      </w:tr>
      <w:tr w:rsidR="00562CB6" w:rsidRPr="001804F1" w:rsidTr="00D9750C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Обеспечение бесперебойной работы средств вычислительной техники, компьютерных сетей.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B6" w:rsidRPr="001804F1" w:rsidTr="00D9750C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обеспечения сетевыми ресурсами</w:t>
            </w:r>
            <w:r w:rsidRPr="001804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Содержание и обслуживание программного обеспечения, компьютерной и оргтехники.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Бесперебойное функционирование средств вычислительной техники, 100%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Соответствие рабочего места минимальным техническим требованиям программного обеспечения, 100%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A72C36" w:rsidP="00E83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562CB6"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– 202</w:t>
            </w:r>
            <w:r w:rsidR="00E83A67">
              <w:rPr>
                <w:rFonts w:ascii="Arial" w:hAnsi="Arial" w:cs="Arial"/>
                <w:sz w:val="24"/>
                <w:szCs w:val="24"/>
              </w:rPr>
              <w:t>5</w:t>
            </w:r>
            <w:r w:rsidR="00562CB6"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62CB6" w:rsidRPr="001804F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562CB6" w:rsidRPr="001804F1" w:rsidTr="00D9750C">
        <w:trPr>
          <w:trHeight w:val="711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Финансовое обеспечение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05454B" w:rsidRPr="00E85457">
              <w:rPr>
                <w:rFonts w:ascii="Arial" w:hAnsi="Arial" w:cs="Arial"/>
                <w:b/>
                <w:sz w:val="24"/>
                <w:szCs w:val="24"/>
              </w:rPr>
              <w:t>4 60</w:t>
            </w:r>
            <w:r w:rsidR="00E83A67" w:rsidRPr="00E85457">
              <w:rPr>
                <w:rFonts w:ascii="Arial" w:hAnsi="Arial" w:cs="Arial"/>
                <w:b/>
                <w:sz w:val="24"/>
                <w:szCs w:val="24"/>
              </w:rPr>
              <w:t>5,70000</w:t>
            </w:r>
            <w:r w:rsidR="00E83A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0669" w:rsidRPr="001804F1">
              <w:rPr>
                <w:rFonts w:ascii="Arial" w:hAnsi="Arial" w:cs="Arial"/>
                <w:sz w:val="24"/>
                <w:szCs w:val="24"/>
              </w:rPr>
              <w:t>ты</w:t>
            </w:r>
            <w:r w:rsidRPr="001804F1">
              <w:rPr>
                <w:rFonts w:ascii="Arial" w:hAnsi="Arial" w:cs="Arial"/>
                <w:sz w:val="24"/>
                <w:szCs w:val="24"/>
              </w:rPr>
              <w:t>с. рублей, в том числе:</w:t>
            </w:r>
          </w:p>
          <w:tbl>
            <w:tblPr>
              <w:tblStyle w:val="a3"/>
              <w:tblW w:w="7882" w:type="dxa"/>
              <w:tblLayout w:type="fixed"/>
              <w:tblLook w:val="04A0"/>
            </w:tblPr>
            <w:tblGrid>
              <w:gridCol w:w="1318"/>
              <w:gridCol w:w="1134"/>
              <w:gridCol w:w="1134"/>
              <w:gridCol w:w="1134"/>
              <w:gridCol w:w="993"/>
              <w:gridCol w:w="1133"/>
              <w:gridCol w:w="1036"/>
            </w:tblGrid>
            <w:tr w:rsidR="00E83A67" w:rsidRPr="001804F1" w:rsidTr="009F0F70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133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036" w:type="dxa"/>
                </w:tcPr>
                <w:p w:rsidR="00E83A67" w:rsidRPr="00E83A67" w:rsidRDefault="00E83A67" w:rsidP="00E83A67">
                  <w:pPr>
                    <w:pStyle w:val="a4"/>
                    <w:tabs>
                      <w:tab w:val="left" w:pos="0"/>
                    </w:tabs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Общая сумма по программе тыс. руб.</w:t>
                  </w:r>
                </w:p>
              </w:tc>
            </w:tr>
            <w:tr w:rsidR="00E83A67" w:rsidRPr="001804F1" w:rsidTr="009F0F70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3" w:type="dxa"/>
                </w:tcPr>
                <w:p w:rsidR="00E83A67" w:rsidRDefault="00E83A67">
                  <w:r w:rsidRPr="0095758B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036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</w:tr>
            <w:tr w:rsidR="00E83A67" w:rsidRPr="001804F1" w:rsidTr="009F0F70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Бюджет Нефтеюганс</w:t>
                  </w: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кого района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3" w:type="dxa"/>
                </w:tcPr>
                <w:p w:rsidR="00E83A67" w:rsidRDefault="00E83A67">
                  <w:r w:rsidRPr="0095758B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036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</w:tr>
            <w:tr w:rsidR="00E83A67" w:rsidRPr="001804F1" w:rsidTr="009F0F70">
              <w:trPr>
                <w:trHeight w:val="300"/>
              </w:trPr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Бюджет сельского поселения</w:t>
                  </w:r>
                </w:p>
              </w:tc>
              <w:tc>
                <w:tcPr>
                  <w:tcW w:w="1134" w:type="dxa"/>
                </w:tcPr>
                <w:p w:rsidR="00E83A67" w:rsidRPr="00E83A67" w:rsidRDefault="0005454B" w:rsidP="00C62C38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70</w:t>
                  </w:r>
                  <w:r w:rsidR="00E83A67" w:rsidRPr="00E83A67">
                    <w:rPr>
                      <w:rFonts w:ascii="Arial" w:hAnsi="Arial" w:cs="Arial"/>
                      <w:sz w:val="18"/>
                      <w:szCs w:val="18"/>
                    </w:rPr>
                    <w:t>4,50000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967,80000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977,80000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3" w:type="dxa"/>
                </w:tcPr>
                <w:p w:rsidR="00E83A67" w:rsidRDefault="00E83A67">
                  <w:r w:rsidRPr="0095758B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036" w:type="dxa"/>
                </w:tcPr>
                <w:p w:rsidR="009F0F70" w:rsidRDefault="00E83A67" w:rsidP="00C62C38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9F0F70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660,</w:t>
                  </w:r>
                </w:p>
                <w:p w:rsidR="00E83A67" w:rsidRPr="00E83A67" w:rsidRDefault="00E83A67" w:rsidP="00C62C38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10000</w:t>
                  </w:r>
                </w:p>
              </w:tc>
            </w:tr>
            <w:tr w:rsidR="00E83A67" w:rsidRPr="001804F1" w:rsidTr="009F0F70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Иные источники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B0110C">
                  <w:pPr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977,80000</w:t>
                  </w:r>
                </w:p>
              </w:tc>
              <w:tc>
                <w:tcPr>
                  <w:tcW w:w="1133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977,80000</w:t>
                  </w:r>
                </w:p>
              </w:tc>
              <w:tc>
                <w:tcPr>
                  <w:tcW w:w="1036" w:type="dxa"/>
                </w:tcPr>
                <w:p w:rsidR="009F0F70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9F0F70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955,</w:t>
                  </w:r>
                </w:p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60000</w:t>
                  </w:r>
                </w:p>
              </w:tc>
            </w:tr>
            <w:tr w:rsidR="00E83A67" w:rsidRPr="001804F1" w:rsidTr="009F0F70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564" w:type="dxa"/>
                  <w:gridSpan w:val="6"/>
                </w:tcPr>
                <w:p w:rsidR="00E83A67" w:rsidRPr="00E83A67" w:rsidRDefault="0005454B" w:rsidP="00485BD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4 60</w:t>
                  </w:r>
                  <w:r w:rsidR="00E83A67">
                    <w:rPr>
                      <w:rFonts w:ascii="Arial" w:hAnsi="Arial" w:cs="Arial"/>
                      <w:b/>
                      <w:sz w:val="18"/>
                      <w:szCs w:val="18"/>
                    </w:rPr>
                    <w:t>5,70000</w:t>
                  </w:r>
                </w:p>
              </w:tc>
            </w:tr>
          </w:tbl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b/>
          <w:sz w:val="24"/>
          <w:szCs w:val="24"/>
        </w:rPr>
        <w:t>Раздел 1 «Характеристика текущего состояния сферы социально-экономического развития муниципального образования сельское поселение Каркатеевы»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 xml:space="preserve">Муниципальная программа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информационных технологий в муниципальных учреждениях сельского поселения Каркатеевы на </w:t>
      </w:r>
      <w:r w:rsidR="00D02D97">
        <w:rPr>
          <w:rFonts w:ascii="Arial" w:eastAsia="Times New Roman" w:hAnsi="Arial" w:cs="Arial"/>
          <w:bCs/>
          <w:sz w:val="24"/>
          <w:szCs w:val="24"/>
          <w:lang w:eastAsia="ru-RU"/>
        </w:rPr>
        <w:t>2021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22077A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804F1">
        <w:rPr>
          <w:rFonts w:ascii="Arial" w:eastAsia="Calibri" w:hAnsi="Arial" w:cs="Arial"/>
          <w:sz w:val="24"/>
          <w:szCs w:val="24"/>
        </w:rPr>
        <w:t xml:space="preserve">(далее – Программа) разработана в соответствии со ст. 179 Бюджетного кодекса Российской Федерации. 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Основаниями для разработки Программы являются: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бюджетное послание Президента Российской Федерации Федеральному собранию о бюджетной политике;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постановление администрации сельского поселения Каркатеевы от 27.10.2016 № 154-па «О муниципальных и ведомственных целевых программах муниципального образования сельское поселение Каркатеевы».</w:t>
      </w:r>
    </w:p>
    <w:p w:rsidR="00562CB6" w:rsidRPr="001804F1" w:rsidRDefault="00562CB6" w:rsidP="00D02D9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Развитие информационного общества в </w:t>
      </w:r>
      <w:r w:rsidRPr="001804F1">
        <w:rPr>
          <w:rFonts w:ascii="Arial" w:eastAsia="Times New Roman" w:hAnsi="Arial" w:cs="Arial"/>
          <w:sz w:val="24"/>
          <w:szCs w:val="24"/>
        </w:rPr>
        <w:t>сельском поселении</w:t>
      </w: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 направлено на повышение эффективности местного самоуправления, взаимодействия гражданского общества с органами муниципальной власти, качества и оперативности предоставления муниципальных услуг. </w:t>
      </w:r>
    </w:p>
    <w:p w:rsidR="00562CB6" w:rsidRPr="001804F1" w:rsidRDefault="00562CB6" w:rsidP="00D02D9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 xml:space="preserve">В настоящее время деятельность органа местного самоуправления направлена на повышение качества, выбор и использование оптимальных способов организации предоставления муниципальных услуг.                                        </w:t>
      </w:r>
      <w:r w:rsidRPr="001804F1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              Реализация мероприятий муниципальной программы в сельском поселении Каркатеевы даст возможность:</w:t>
      </w:r>
      <w:r w:rsidR="001804F1">
        <w:rPr>
          <w:rFonts w:ascii="Arial" w:eastAsia="Times New Roman" w:hAnsi="Arial" w:cs="Arial"/>
          <w:sz w:val="24"/>
          <w:szCs w:val="24"/>
        </w:rPr>
        <w:t xml:space="preserve">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562CB6" w:rsidRPr="001804F1" w:rsidRDefault="00562CB6" w:rsidP="00562CB6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 xml:space="preserve">организовать работы по обеспечению возможности межведомственного информационного обмена в электронной форме между сельским поселением и </w:t>
      </w:r>
      <w:proofErr w:type="spellStart"/>
      <w:r w:rsidRPr="001804F1">
        <w:rPr>
          <w:rFonts w:ascii="Arial" w:eastAsia="Times New Roman" w:hAnsi="Arial" w:cs="Arial"/>
          <w:sz w:val="24"/>
          <w:szCs w:val="24"/>
        </w:rPr>
        <w:t>Нефтеюганским</w:t>
      </w:r>
      <w:proofErr w:type="spellEnd"/>
      <w:r w:rsidRPr="001804F1">
        <w:rPr>
          <w:rFonts w:ascii="Arial" w:eastAsia="Times New Roman" w:hAnsi="Arial" w:cs="Arial"/>
          <w:sz w:val="24"/>
          <w:szCs w:val="24"/>
        </w:rPr>
        <w:t xml:space="preserve"> районом, а также их подведомственными организациями;</w:t>
      </w:r>
    </w:p>
    <w:p w:rsidR="00562CB6" w:rsidRPr="001804F1" w:rsidRDefault="00562CB6" w:rsidP="00562CB6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создать инфраструктуру Единой защищенной сети передачи данных между администрацией поселения, МКУ «НИКА» и администрацией Нефтеюганского района.</w:t>
      </w:r>
      <w:bookmarkStart w:id="0" w:name="_GoBack"/>
      <w:bookmarkEnd w:id="0"/>
    </w:p>
    <w:p w:rsidR="00562CB6" w:rsidRPr="001804F1" w:rsidRDefault="00562CB6" w:rsidP="00562CB6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2 «Цели, задачи и показатели их достижения»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– </w:t>
      </w:r>
      <w:r w:rsidRPr="001804F1">
        <w:rPr>
          <w:rFonts w:ascii="Arial" w:hAnsi="Arial" w:cs="Arial"/>
          <w:sz w:val="24"/>
          <w:szCs w:val="24"/>
        </w:rPr>
        <w:t xml:space="preserve">обеспечение бесперебойной работы средств вычислительной техники, компьютерных сетей. </w:t>
      </w:r>
    </w:p>
    <w:p w:rsidR="00562CB6" w:rsidRPr="001804F1" w:rsidRDefault="00562CB6" w:rsidP="00562CB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связи с этим к задачам муниципальной программы относятся: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Создание условий для обеспечения сетевыми ресурсами.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Содержание и обслуживание программного обеспечения, компьютерной и оргтехники.</w:t>
      </w:r>
    </w:p>
    <w:p w:rsidR="00562CB6" w:rsidRPr="001804F1" w:rsidRDefault="00562CB6" w:rsidP="00562CB6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b/>
          <w:sz w:val="24"/>
          <w:szCs w:val="24"/>
        </w:rPr>
        <w:t>Целевые показатели программы: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Бесперебойное функционирование средств вычислительной техники, 100%. Нахождение вычислительной техники в рабочем состоянии, блоков питания, сетевых фильтров.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Соответствие рабочего места техническим требованиям программного обеспечения, 100%. Наличие необходимого набора компьютерной техники для работы специалист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: персональный компьютер с клавиатурой, компьютерной мышью, принтер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копировальная техника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F70" w:rsidRDefault="009F0F70" w:rsidP="009F0F7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9F0F7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3 «Характеристика программных мероприятий»</w:t>
      </w:r>
    </w:p>
    <w:p w:rsidR="00562CB6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 состоит из следующих мероприятий:</w:t>
      </w:r>
    </w:p>
    <w:p w:rsidR="000635A1" w:rsidRPr="000635A1" w:rsidRDefault="000635A1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0635A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Приобретение и сопровождение программного обеспечения, оборудования. Мероприятие включает в себя:</w:t>
      </w:r>
    </w:p>
    <w:p w:rsidR="00562CB6" w:rsidRPr="001804F1" w:rsidRDefault="000635A1" w:rsidP="000635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обеспечение работников </w:t>
      </w:r>
      <w:r w:rsidR="00562CB6" w:rsidRPr="001804F1">
        <w:rPr>
          <w:rFonts w:ascii="Arial" w:hAnsi="Arial" w:cs="Arial"/>
          <w:sz w:val="24"/>
          <w:szCs w:val="24"/>
        </w:rPr>
        <w:t>доступом в сеть Интернет. Планируется обеспечить условия для заключения</w:t>
      </w:r>
      <w:r w:rsidR="00562CB6" w:rsidRPr="001804F1">
        <w:rPr>
          <w:rFonts w:ascii="Arial" w:eastAsia="Times New Roman" w:hAnsi="Arial" w:cs="Arial"/>
          <w:sz w:val="24"/>
          <w:szCs w:val="24"/>
        </w:rPr>
        <w:t xml:space="preserve"> договора на предост</w:t>
      </w:r>
      <w:r>
        <w:rPr>
          <w:rFonts w:ascii="Arial" w:eastAsia="Times New Roman" w:hAnsi="Arial" w:cs="Arial"/>
          <w:sz w:val="24"/>
          <w:szCs w:val="24"/>
        </w:rPr>
        <w:t>авление доступа к сети Интернет;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снащение современным программным обеспечением и его обслуживание. Программное обеспечение для работы специалистов (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Справочные системы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Похозяйственный</w:t>
      </w:r>
      <w:proofErr w:type="spellEnd"/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учет, АС Бюджет поселения, 1С Предприятие, УРМ, СУФД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1С Предприятие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и т.д.)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562CB6" w:rsidRPr="001804F1">
        <w:rPr>
          <w:rFonts w:ascii="Arial" w:hAnsi="Arial" w:cs="Arial"/>
          <w:sz w:val="24"/>
          <w:szCs w:val="24"/>
        </w:rPr>
        <w:t xml:space="preserve">беспечение работников электронными цифровыми подписями (далее ЭЦП) для работы на официальных сайтах и в бухгалтерских программах. Планируется продление ранее приобретенных ЭЦП для специалистов, осуществляющих полномочия органа власти и т.д. для входа в личный кабинет на официальных сайтах. 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емонт и утилизация вышедшего из строя оборудования. Содержание оборудования. Мероприятие предусматривает содержание в рабочем состоянии оборудования, при выходе из строя, его утилизация.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риобретение оргтехники и расходных материалов. Для оборудования рабочего места сотрудникам и обеспечения условий бесперебойной работы.</w:t>
      </w: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4 «Механизм реализации муниципальной программы»</w:t>
      </w: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– Администрацией сельского поселения Каркатеевы, совместно с соисполнителями муниципальной программы МКУ «НИКА». 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осуществляет: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координацию и конт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роль деятельности соисполнителя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обеспечение реализации мероприятий муниципальной программы;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механизма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Соисполнитель муниципальной программы: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обеспечивает эффективное и целевое использование средств, выделяемых на реализацию муниципальной программы в пределах утвержденного бюджета на соответствующий год;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муниципальной программы предполагает: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и принятие нормативных правовых актов, необходимых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её выполнения, включая установление порядка расходования средств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>на реализацию мероприятий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передачу при необходимости части функций по её реализации соисполнителям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62CB6" w:rsidRPr="001804F1" w:rsidSect="003F00D0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9"/>
  <w:characterSpacingControl w:val="doNotCompress"/>
  <w:savePreviewPicture/>
  <w:compat/>
  <w:rsids>
    <w:rsidRoot w:val="00A861D5"/>
    <w:rsid w:val="00035816"/>
    <w:rsid w:val="0005454B"/>
    <w:rsid w:val="000635A1"/>
    <w:rsid w:val="000B53D4"/>
    <w:rsid w:val="00106BCD"/>
    <w:rsid w:val="001173CE"/>
    <w:rsid w:val="00117982"/>
    <w:rsid w:val="00143560"/>
    <w:rsid w:val="001746F3"/>
    <w:rsid w:val="001804F1"/>
    <w:rsid w:val="00180F81"/>
    <w:rsid w:val="00190E96"/>
    <w:rsid w:val="001A19F0"/>
    <w:rsid w:val="001C1BBF"/>
    <w:rsid w:val="001D5406"/>
    <w:rsid w:val="001E1125"/>
    <w:rsid w:val="001E29D9"/>
    <w:rsid w:val="00205348"/>
    <w:rsid w:val="002162F4"/>
    <w:rsid w:val="0022077A"/>
    <w:rsid w:val="0022611D"/>
    <w:rsid w:val="002327E7"/>
    <w:rsid w:val="002455E0"/>
    <w:rsid w:val="00253A86"/>
    <w:rsid w:val="00257BF1"/>
    <w:rsid w:val="00274D12"/>
    <w:rsid w:val="00297B94"/>
    <w:rsid w:val="002C2148"/>
    <w:rsid w:val="002E07A3"/>
    <w:rsid w:val="002F1BFA"/>
    <w:rsid w:val="0032275B"/>
    <w:rsid w:val="00322B03"/>
    <w:rsid w:val="003278B0"/>
    <w:rsid w:val="003423B0"/>
    <w:rsid w:val="00344C2F"/>
    <w:rsid w:val="00355D58"/>
    <w:rsid w:val="00356644"/>
    <w:rsid w:val="00360840"/>
    <w:rsid w:val="003711D6"/>
    <w:rsid w:val="00395FEC"/>
    <w:rsid w:val="003B1EE5"/>
    <w:rsid w:val="003E2A8A"/>
    <w:rsid w:val="003E7A9B"/>
    <w:rsid w:val="003F00D0"/>
    <w:rsid w:val="0040792D"/>
    <w:rsid w:val="00414E98"/>
    <w:rsid w:val="004209AD"/>
    <w:rsid w:val="00420E18"/>
    <w:rsid w:val="00423A13"/>
    <w:rsid w:val="00442608"/>
    <w:rsid w:val="00485BDD"/>
    <w:rsid w:val="004C4CD0"/>
    <w:rsid w:val="004E294D"/>
    <w:rsid w:val="0050060A"/>
    <w:rsid w:val="00501E84"/>
    <w:rsid w:val="00551AF0"/>
    <w:rsid w:val="00562CB6"/>
    <w:rsid w:val="00572944"/>
    <w:rsid w:val="0057434B"/>
    <w:rsid w:val="00584A0F"/>
    <w:rsid w:val="005973BF"/>
    <w:rsid w:val="005D0615"/>
    <w:rsid w:val="005E32E6"/>
    <w:rsid w:val="005E4D3C"/>
    <w:rsid w:val="00616BC0"/>
    <w:rsid w:val="0062092D"/>
    <w:rsid w:val="00637CFC"/>
    <w:rsid w:val="00652A99"/>
    <w:rsid w:val="006557E0"/>
    <w:rsid w:val="00656821"/>
    <w:rsid w:val="00667ACA"/>
    <w:rsid w:val="0067278E"/>
    <w:rsid w:val="006A51B9"/>
    <w:rsid w:val="006B34FF"/>
    <w:rsid w:val="006C0A71"/>
    <w:rsid w:val="006D2515"/>
    <w:rsid w:val="006F5E3C"/>
    <w:rsid w:val="006F6B20"/>
    <w:rsid w:val="00704497"/>
    <w:rsid w:val="0071036C"/>
    <w:rsid w:val="00724ACE"/>
    <w:rsid w:val="007466D7"/>
    <w:rsid w:val="00774C42"/>
    <w:rsid w:val="00776AB9"/>
    <w:rsid w:val="007B26F2"/>
    <w:rsid w:val="0082378C"/>
    <w:rsid w:val="008419FD"/>
    <w:rsid w:val="008706B4"/>
    <w:rsid w:val="00893FD1"/>
    <w:rsid w:val="008C29AB"/>
    <w:rsid w:val="00904138"/>
    <w:rsid w:val="00924C2B"/>
    <w:rsid w:val="009349BC"/>
    <w:rsid w:val="0094451F"/>
    <w:rsid w:val="009470CD"/>
    <w:rsid w:val="00956612"/>
    <w:rsid w:val="00956CFC"/>
    <w:rsid w:val="00965A65"/>
    <w:rsid w:val="009722D8"/>
    <w:rsid w:val="009930E0"/>
    <w:rsid w:val="009943BB"/>
    <w:rsid w:val="009B2536"/>
    <w:rsid w:val="009B255A"/>
    <w:rsid w:val="009C48E5"/>
    <w:rsid w:val="009D04AA"/>
    <w:rsid w:val="009F0F70"/>
    <w:rsid w:val="009F10DE"/>
    <w:rsid w:val="009F280B"/>
    <w:rsid w:val="009F3C28"/>
    <w:rsid w:val="00A15248"/>
    <w:rsid w:val="00A3544C"/>
    <w:rsid w:val="00A57AB6"/>
    <w:rsid w:val="00A66AE6"/>
    <w:rsid w:val="00A674C4"/>
    <w:rsid w:val="00A72C36"/>
    <w:rsid w:val="00A77EB5"/>
    <w:rsid w:val="00A861D5"/>
    <w:rsid w:val="00A956FC"/>
    <w:rsid w:val="00AD4BFE"/>
    <w:rsid w:val="00AE102F"/>
    <w:rsid w:val="00AE67A0"/>
    <w:rsid w:val="00B0110C"/>
    <w:rsid w:val="00B047A4"/>
    <w:rsid w:val="00B0736A"/>
    <w:rsid w:val="00B130ED"/>
    <w:rsid w:val="00B25BD5"/>
    <w:rsid w:val="00B37336"/>
    <w:rsid w:val="00B53AA7"/>
    <w:rsid w:val="00B75FAB"/>
    <w:rsid w:val="00BA1178"/>
    <w:rsid w:val="00BA49AF"/>
    <w:rsid w:val="00BB0BAD"/>
    <w:rsid w:val="00BC7A3F"/>
    <w:rsid w:val="00BE1279"/>
    <w:rsid w:val="00C301F1"/>
    <w:rsid w:val="00C45D03"/>
    <w:rsid w:val="00C62C38"/>
    <w:rsid w:val="00C82DC1"/>
    <w:rsid w:val="00C85FC7"/>
    <w:rsid w:val="00C978F6"/>
    <w:rsid w:val="00CA1F60"/>
    <w:rsid w:val="00CA5A74"/>
    <w:rsid w:val="00CC305D"/>
    <w:rsid w:val="00D02D97"/>
    <w:rsid w:val="00D04C15"/>
    <w:rsid w:val="00D23FE5"/>
    <w:rsid w:val="00D25A67"/>
    <w:rsid w:val="00D36439"/>
    <w:rsid w:val="00D45254"/>
    <w:rsid w:val="00D75574"/>
    <w:rsid w:val="00D76239"/>
    <w:rsid w:val="00D85ABA"/>
    <w:rsid w:val="00D9750C"/>
    <w:rsid w:val="00DA01E8"/>
    <w:rsid w:val="00DB333B"/>
    <w:rsid w:val="00DC26F3"/>
    <w:rsid w:val="00DF0059"/>
    <w:rsid w:val="00DF7344"/>
    <w:rsid w:val="00E622C9"/>
    <w:rsid w:val="00E7185E"/>
    <w:rsid w:val="00E751F7"/>
    <w:rsid w:val="00E77D90"/>
    <w:rsid w:val="00E77EDE"/>
    <w:rsid w:val="00E83A67"/>
    <w:rsid w:val="00E85457"/>
    <w:rsid w:val="00EA2FEA"/>
    <w:rsid w:val="00EE097D"/>
    <w:rsid w:val="00EF036C"/>
    <w:rsid w:val="00EF0669"/>
    <w:rsid w:val="00EF43EE"/>
    <w:rsid w:val="00F003BE"/>
    <w:rsid w:val="00F30F81"/>
    <w:rsid w:val="00F359C1"/>
    <w:rsid w:val="00F855AF"/>
    <w:rsid w:val="00FB047C"/>
    <w:rsid w:val="00FC6ECF"/>
    <w:rsid w:val="00FD2C90"/>
    <w:rsid w:val="00FD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6E171-C8D2-46A8-8426-73B31252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Novred 9</cp:lastModifiedBy>
  <cp:revision>2</cp:revision>
  <cp:lastPrinted>2021-01-11T10:16:00Z</cp:lastPrinted>
  <dcterms:created xsi:type="dcterms:W3CDTF">2023-03-03T11:25:00Z</dcterms:created>
  <dcterms:modified xsi:type="dcterms:W3CDTF">2023-03-03T11:25:00Z</dcterms:modified>
</cp:coreProperties>
</file>