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E2" w:rsidRDefault="00DA0CE2" w:rsidP="005B5A00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  </w:t>
      </w:r>
      <w:r>
        <w:rPr>
          <w:b/>
          <w:bCs/>
        </w:rPr>
        <w:t xml:space="preserve"> </w:t>
      </w:r>
    </w:p>
    <w:p w:rsidR="005B5A00" w:rsidRPr="005B5A00" w:rsidRDefault="005B5A00" w:rsidP="005B5A00">
      <w:pPr>
        <w:spacing w:after="0" w:line="240" w:lineRule="auto"/>
        <w:ind w:right="18"/>
        <w:jc w:val="center"/>
        <w:rPr>
          <w:rFonts w:ascii="Arial" w:hAnsi="Arial" w:cs="Arial"/>
          <w:b/>
        </w:rPr>
      </w:pPr>
      <w:r w:rsidRPr="005B5A00">
        <w:rPr>
          <w:rFonts w:ascii="Arial" w:hAnsi="Arial" w:cs="Arial"/>
          <w:b/>
        </w:rPr>
        <w:t>Муниципальное образование</w:t>
      </w:r>
    </w:p>
    <w:p w:rsidR="005B5A00" w:rsidRPr="005B5A00" w:rsidRDefault="005B5A00" w:rsidP="005B5A00">
      <w:pPr>
        <w:spacing w:after="0" w:line="240" w:lineRule="auto"/>
        <w:ind w:right="18"/>
        <w:jc w:val="center"/>
        <w:rPr>
          <w:rFonts w:ascii="Arial" w:hAnsi="Arial" w:cs="Arial"/>
          <w:b/>
        </w:rPr>
      </w:pPr>
      <w:r w:rsidRPr="005B5A00">
        <w:rPr>
          <w:rFonts w:ascii="Arial" w:hAnsi="Arial" w:cs="Arial"/>
          <w:b/>
        </w:rPr>
        <w:t>Сельское поселение Каркатеевы</w:t>
      </w:r>
    </w:p>
    <w:p w:rsidR="005B5A00" w:rsidRPr="005B5A00" w:rsidRDefault="005B5A00" w:rsidP="005B5A00">
      <w:pPr>
        <w:spacing w:after="0" w:line="240" w:lineRule="auto"/>
        <w:ind w:right="18"/>
        <w:jc w:val="center"/>
        <w:rPr>
          <w:rFonts w:ascii="Arial" w:hAnsi="Arial" w:cs="Arial"/>
          <w:b/>
        </w:rPr>
      </w:pPr>
      <w:r w:rsidRPr="005B5A00">
        <w:rPr>
          <w:rFonts w:ascii="Arial" w:hAnsi="Arial" w:cs="Arial"/>
          <w:b/>
        </w:rPr>
        <w:t>Нефтеюганский муниципальный район</w:t>
      </w:r>
    </w:p>
    <w:p w:rsidR="005B5A00" w:rsidRPr="005B5A00" w:rsidRDefault="005B5A00" w:rsidP="005B5A00">
      <w:pPr>
        <w:spacing w:after="0" w:line="240" w:lineRule="auto"/>
        <w:ind w:right="18"/>
        <w:jc w:val="center"/>
        <w:rPr>
          <w:rFonts w:ascii="Arial" w:hAnsi="Arial" w:cs="Arial"/>
          <w:b/>
        </w:rPr>
      </w:pPr>
      <w:r w:rsidRPr="005B5A00">
        <w:rPr>
          <w:rFonts w:ascii="Arial" w:hAnsi="Arial" w:cs="Arial"/>
          <w:b/>
        </w:rPr>
        <w:t>Ханты-Мансийский автономный округ – Югра</w:t>
      </w:r>
    </w:p>
    <w:p w:rsidR="005B5A00" w:rsidRPr="005B5A00" w:rsidRDefault="005B5A00" w:rsidP="005B5A00">
      <w:pPr>
        <w:spacing w:after="0" w:line="240" w:lineRule="auto"/>
        <w:ind w:right="18"/>
        <w:jc w:val="center"/>
        <w:rPr>
          <w:rFonts w:ascii="Arial" w:hAnsi="Arial"/>
          <w:sz w:val="26"/>
          <w:szCs w:val="24"/>
        </w:rPr>
      </w:pPr>
    </w:p>
    <w:p w:rsidR="005B5A00" w:rsidRPr="005B5A00" w:rsidRDefault="005B5A00" w:rsidP="005B5A00">
      <w:pPr>
        <w:spacing w:after="0" w:line="240" w:lineRule="auto"/>
        <w:ind w:right="18"/>
        <w:jc w:val="center"/>
        <w:rPr>
          <w:rFonts w:ascii="Arial" w:hAnsi="Arial"/>
          <w:b/>
          <w:sz w:val="32"/>
          <w:szCs w:val="32"/>
        </w:rPr>
      </w:pPr>
      <w:r w:rsidRPr="005B5A00">
        <w:rPr>
          <w:rFonts w:ascii="Arial" w:hAnsi="Arial"/>
          <w:b/>
          <w:sz w:val="32"/>
          <w:szCs w:val="32"/>
        </w:rPr>
        <w:t xml:space="preserve">АДМИНИСТРАЦИЯ </w:t>
      </w:r>
    </w:p>
    <w:p w:rsidR="005B5A00" w:rsidRPr="005B5A00" w:rsidRDefault="005B5A00" w:rsidP="005B5A00">
      <w:pPr>
        <w:spacing w:after="0" w:line="240" w:lineRule="auto"/>
        <w:ind w:right="18"/>
        <w:jc w:val="center"/>
        <w:rPr>
          <w:rFonts w:ascii="Arial" w:hAnsi="Arial"/>
          <w:sz w:val="32"/>
          <w:szCs w:val="32"/>
        </w:rPr>
      </w:pPr>
      <w:r w:rsidRPr="005B5A00">
        <w:rPr>
          <w:rFonts w:ascii="Arial" w:hAnsi="Arial"/>
          <w:b/>
          <w:sz w:val="32"/>
          <w:szCs w:val="32"/>
        </w:rPr>
        <w:t>СЕЛЬСКОГО ПОСЕЛЕНИЯ КАРКАТЕЕВЫ</w:t>
      </w:r>
    </w:p>
    <w:p w:rsidR="005B5A00" w:rsidRPr="005B5A00" w:rsidRDefault="005B5A00" w:rsidP="005B5A00">
      <w:pPr>
        <w:spacing w:after="0" w:line="240" w:lineRule="auto"/>
        <w:ind w:right="18"/>
        <w:jc w:val="center"/>
        <w:rPr>
          <w:rFonts w:ascii="Arial" w:hAnsi="Arial"/>
          <w:sz w:val="32"/>
          <w:szCs w:val="32"/>
        </w:rPr>
      </w:pPr>
    </w:p>
    <w:p w:rsidR="005B5A00" w:rsidRPr="005B5A00" w:rsidRDefault="005B5A00" w:rsidP="005B5A00">
      <w:pPr>
        <w:spacing w:after="0" w:line="240" w:lineRule="auto"/>
        <w:ind w:right="18"/>
        <w:jc w:val="center"/>
        <w:rPr>
          <w:rFonts w:ascii="Arial" w:hAnsi="Arial" w:cs="Arial"/>
          <w:b/>
          <w:sz w:val="28"/>
          <w:szCs w:val="28"/>
        </w:rPr>
      </w:pPr>
    </w:p>
    <w:p w:rsidR="005B5A00" w:rsidRPr="005B5A00" w:rsidRDefault="005B5A00" w:rsidP="005B5A00">
      <w:pPr>
        <w:spacing w:after="0" w:line="240" w:lineRule="auto"/>
        <w:ind w:right="18"/>
        <w:jc w:val="center"/>
        <w:rPr>
          <w:rFonts w:ascii="Arial" w:hAnsi="Arial" w:cs="Arial"/>
          <w:b/>
          <w:sz w:val="28"/>
          <w:szCs w:val="28"/>
        </w:rPr>
      </w:pPr>
      <w:r w:rsidRPr="005B5A00">
        <w:rPr>
          <w:rFonts w:ascii="Arial" w:hAnsi="Arial" w:cs="Arial"/>
          <w:b/>
          <w:sz w:val="28"/>
          <w:szCs w:val="28"/>
        </w:rPr>
        <w:t>ПОСТАНОВЛЕНИЕ</w:t>
      </w:r>
    </w:p>
    <w:p w:rsidR="005B5A00" w:rsidRPr="005B5A00" w:rsidRDefault="005B5A00" w:rsidP="005B5A00">
      <w:pPr>
        <w:spacing w:after="0" w:line="240" w:lineRule="auto"/>
        <w:ind w:right="18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146"/>
        <w:gridCol w:w="1083"/>
      </w:tblGrid>
      <w:tr w:rsidR="005B5A00" w:rsidRPr="005B5A00" w:rsidTr="00A35EC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B5A00" w:rsidRPr="005B5A00" w:rsidRDefault="00042168" w:rsidP="00192C8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</w:t>
            </w:r>
            <w:r w:rsidR="005B5A00">
              <w:rPr>
                <w:rFonts w:ascii="Arial" w:hAnsi="Arial"/>
                <w:sz w:val="24"/>
                <w:szCs w:val="24"/>
              </w:rPr>
              <w:t>.0</w:t>
            </w:r>
            <w:r w:rsidR="00871056">
              <w:rPr>
                <w:rFonts w:ascii="Arial" w:hAnsi="Arial"/>
                <w:sz w:val="24"/>
                <w:szCs w:val="24"/>
              </w:rPr>
              <w:t>2</w:t>
            </w:r>
            <w:r w:rsidR="005B5A00" w:rsidRPr="005B5A00">
              <w:rPr>
                <w:rFonts w:ascii="Arial" w:hAnsi="Arial"/>
                <w:sz w:val="24"/>
                <w:szCs w:val="24"/>
              </w:rPr>
              <w:t>.202</w:t>
            </w:r>
            <w:r w:rsidR="005B5A00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6146" w:type="dxa"/>
            <w:vAlign w:val="bottom"/>
          </w:tcPr>
          <w:p w:rsidR="005B5A00" w:rsidRPr="005B5A00" w:rsidRDefault="005B5A00" w:rsidP="005B5A00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 w:rsidRPr="005B5A00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5B5A00" w:rsidRPr="005B5A00" w:rsidRDefault="00042168" w:rsidP="005B5A00">
            <w:pPr>
              <w:spacing w:after="0" w:line="240" w:lineRule="auto"/>
              <w:jc w:val="center"/>
              <w:rPr>
                <w:rFonts w:ascii="Arial" w:hAnsi="Arial"/>
                <w:spacing w:val="-4"/>
                <w:sz w:val="24"/>
                <w:szCs w:val="24"/>
              </w:rPr>
            </w:pPr>
            <w:r>
              <w:rPr>
                <w:rFonts w:ascii="Arial" w:hAnsi="Arial"/>
                <w:spacing w:val="-4"/>
                <w:sz w:val="24"/>
                <w:szCs w:val="24"/>
              </w:rPr>
              <w:t>29</w:t>
            </w:r>
            <w:r w:rsidR="005B5A00" w:rsidRPr="005B5A00">
              <w:rPr>
                <w:rFonts w:ascii="Arial" w:hAnsi="Arial"/>
                <w:spacing w:val="-4"/>
                <w:sz w:val="24"/>
                <w:szCs w:val="24"/>
              </w:rPr>
              <w:t>-па</w:t>
            </w:r>
          </w:p>
        </w:tc>
      </w:tr>
    </w:tbl>
    <w:p w:rsidR="005B5A00" w:rsidRPr="005B5A00" w:rsidRDefault="005B5A00" w:rsidP="005B5A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5A00">
        <w:rPr>
          <w:rFonts w:ascii="Arial" w:hAnsi="Arial" w:cs="Arial"/>
          <w:sz w:val="26"/>
          <w:szCs w:val="26"/>
        </w:rPr>
        <w:t>п. Каркатеевы</w:t>
      </w:r>
    </w:p>
    <w:p w:rsidR="00DA0CE2" w:rsidRPr="005B5A00" w:rsidRDefault="00DA0CE2" w:rsidP="005B5A00">
      <w:pPr>
        <w:pStyle w:val="a7"/>
        <w:rPr>
          <w:rFonts w:ascii="Arial" w:hAnsi="Arial" w:cs="Arial"/>
          <w:sz w:val="26"/>
          <w:szCs w:val="26"/>
        </w:rPr>
      </w:pPr>
    </w:p>
    <w:p w:rsidR="00DA0CE2" w:rsidRDefault="00DA0CE2" w:rsidP="005B5A00">
      <w:pPr>
        <w:pStyle w:val="a7"/>
        <w:jc w:val="center"/>
        <w:rPr>
          <w:rFonts w:ascii="Arial" w:hAnsi="Arial" w:cs="Arial"/>
          <w:sz w:val="26"/>
          <w:szCs w:val="26"/>
        </w:rPr>
      </w:pPr>
      <w:r w:rsidRPr="005B5A00">
        <w:rPr>
          <w:rFonts w:ascii="Arial" w:hAnsi="Arial" w:cs="Arial"/>
          <w:sz w:val="26"/>
          <w:szCs w:val="26"/>
        </w:rPr>
        <w:t xml:space="preserve">Об утверждении Порядка взимания и возмещения восстановительной стоимости зелёных насаждений на территории сельского поселения </w:t>
      </w:r>
      <w:r w:rsidR="005B5A00">
        <w:rPr>
          <w:rFonts w:ascii="Arial" w:hAnsi="Arial" w:cs="Arial"/>
          <w:sz w:val="26"/>
          <w:szCs w:val="26"/>
        </w:rPr>
        <w:t>Каркатеевы</w:t>
      </w:r>
    </w:p>
    <w:p w:rsidR="005B5A00" w:rsidRDefault="005B5A00" w:rsidP="005B5A00">
      <w:pPr>
        <w:pStyle w:val="a7"/>
        <w:jc w:val="center"/>
        <w:rPr>
          <w:rFonts w:ascii="Arial" w:hAnsi="Arial" w:cs="Arial"/>
          <w:sz w:val="26"/>
          <w:szCs w:val="26"/>
        </w:rPr>
      </w:pPr>
    </w:p>
    <w:p w:rsidR="005B5A00" w:rsidRPr="005B5A00" w:rsidRDefault="005B5A00" w:rsidP="005B5A00">
      <w:pPr>
        <w:pStyle w:val="a7"/>
        <w:jc w:val="center"/>
        <w:rPr>
          <w:rFonts w:ascii="Arial" w:hAnsi="Arial" w:cs="Arial"/>
          <w:sz w:val="26"/>
          <w:szCs w:val="26"/>
        </w:rPr>
      </w:pPr>
    </w:p>
    <w:p w:rsidR="005B5A00" w:rsidRDefault="00DA0CE2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5B5A00">
        <w:rPr>
          <w:rFonts w:ascii="Arial" w:hAnsi="Arial" w:cs="Arial"/>
          <w:sz w:val="26"/>
          <w:szCs w:val="26"/>
        </w:rPr>
        <w:t xml:space="preserve">В соответствии с Федеральными законами от 10.01.2002 </w:t>
      </w:r>
      <w:r w:rsidR="005B5A00">
        <w:rPr>
          <w:rFonts w:ascii="Arial" w:hAnsi="Arial" w:cs="Arial"/>
          <w:sz w:val="26"/>
          <w:szCs w:val="26"/>
        </w:rPr>
        <w:t>№</w:t>
      </w:r>
      <w:r w:rsidRPr="005B5A00">
        <w:rPr>
          <w:rFonts w:ascii="Arial" w:hAnsi="Arial" w:cs="Arial"/>
          <w:sz w:val="26"/>
          <w:szCs w:val="26"/>
        </w:rPr>
        <w:t xml:space="preserve"> 7-ФЗ </w:t>
      </w:r>
      <w:r w:rsidR="005B5A00">
        <w:rPr>
          <w:rFonts w:ascii="Arial" w:hAnsi="Arial" w:cs="Arial"/>
          <w:sz w:val="26"/>
          <w:szCs w:val="26"/>
        </w:rPr>
        <w:t>«</w:t>
      </w:r>
      <w:r w:rsidRPr="005B5A00">
        <w:rPr>
          <w:rFonts w:ascii="Arial" w:hAnsi="Arial" w:cs="Arial"/>
          <w:sz w:val="26"/>
          <w:szCs w:val="26"/>
        </w:rPr>
        <w:t>Об охране окружающей среды</w:t>
      </w:r>
      <w:r w:rsidR="005B5A00">
        <w:rPr>
          <w:rFonts w:ascii="Arial" w:hAnsi="Arial" w:cs="Arial"/>
          <w:sz w:val="26"/>
          <w:szCs w:val="26"/>
        </w:rPr>
        <w:t>»</w:t>
      </w:r>
      <w:r w:rsidRPr="005B5A00">
        <w:rPr>
          <w:rFonts w:ascii="Arial" w:hAnsi="Arial" w:cs="Arial"/>
          <w:sz w:val="26"/>
          <w:szCs w:val="26"/>
        </w:rPr>
        <w:t xml:space="preserve">, от 06.10.2003 </w:t>
      </w:r>
      <w:r w:rsidR="005B5A00">
        <w:rPr>
          <w:rFonts w:ascii="Arial" w:hAnsi="Arial" w:cs="Arial"/>
          <w:sz w:val="26"/>
          <w:szCs w:val="26"/>
        </w:rPr>
        <w:t>№</w:t>
      </w:r>
      <w:r w:rsidRPr="005B5A00">
        <w:rPr>
          <w:rFonts w:ascii="Arial" w:hAnsi="Arial" w:cs="Arial"/>
          <w:sz w:val="26"/>
          <w:szCs w:val="26"/>
        </w:rPr>
        <w:t xml:space="preserve"> 131-ФЗ </w:t>
      </w:r>
      <w:r w:rsidR="005B5A00">
        <w:rPr>
          <w:rFonts w:ascii="Arial" w:hAnsi="Arial" w:cs="Arial"/>
          <w:sz w:val="26"/>
          <w:szCs w:val="26"/>
        </w:rPr>
        <w:t>«</w:t>
      </w:r>
      <w:r w:rsidRPr="005B5A00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B5A00">
        <w:rPr>
          <w:rFonts w:ascii="Arial" w:hAnsi="Arial" w:cs="Arial"/>
          <w:sz w:val="26"/>
          <w:szCs w:val="26"/>
        </w:rPr>
        <w:t xml:space="preserve">», </w:t>
      </w:r>
    </w:p>
    <w:p w:rsidR="00DA0CE2" w:rsidRPr="005B5A00" w:rsidRDefault="005B5A00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5B5A00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 xml:space="preserve"> </w:t>
      </w:r>
      <w:r w:rsidRPr="005B5A00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 </w:t>
      </w:r>
      <w:r w:rsidRPr="005B5A00"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 xml:space="preserve"> </w:t>
      </w:r>
      <w:r w:rsidRPr="005B5A00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 </w:t>
      </w:r>
      <w:r w:rsidRPr="005B5A00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</w:t>
      </w:r>
      <w:r w:rsidRPr="005B5A00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 </w:t>
      </w:r>
      <w:r w:rsidRPr="005B5A00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 </w:t>
      </w:r>
      <w:r w:rsidRPr="005B5A00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 </w:t>
      </w:r>
      <w:r w:rsidRPr="005B5A00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5B5A00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</w:t>
      </w:r>
      <w:r w:rsidRPr="005B5A00">
        <w:rPr>
          <w:rFonts w:ascii="Arial" w:hAnsi="Arial" w:cs="Arial"/>
          <w:sz w:val="26"/>
          <w:szCs w:val="26"/>
        </w:rPr>
        <w:t>ю:</w:t>
      </w:r>
    </w:p>
    <w:p w:rsidR="00DA0CE2" w:rsidRPr="005B5A00" w:rsidRDefault="00DA0CE2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A0CE2" w:rsidRPr="005B5A00" w:rsidRDefault="00DA0CE2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5B5A00">
        <w:rPr>
          <w:rFonts w:ascii="Arial" w:hAnsi="Arial" w:cs="Arial"/>
          <w:sz w:val="26"/>
          <w:szCs w:val="26"/>
        </w:rPr>
        <w:t xml:space="preserve">1. Утвердить </w:t>
      </w:r>
      <w:r w:rsidRPr="005B5A00">
        <w:rPr>
          <w:rFonts w:ascii="Arial" w:hAnsi="Arial" w:cs="Arial"/>
          <w:sz w:val="26"/>
          <w:szCs w:val="26"/>
        </w:rPr>
        <w:fldChar w:fldCharType="begin"/>
      </w:r>
      <w:r w:rsidRPr="005B5A00">
        <w:rPr>
          <w:rFonts w:ascii="Arial" w:hAnsi="Arial" w:cs="Arial"/>
          <w:sz w:val="26"/>
          <w:szCs w:val="26"/>
        </w:rPr>
        <w:instrText xml:space="preserve"> HYPERLINK "kodeks://link/d?nd=1302186570&amp;point=mark=0000000000000000000000000000000000000000000000000377GR3Q"\o"’’Об утверждении Порядка взимания и возмещения восстановительной стоимости зелёных насаждений на ...’’</w:instrText>
      </w:r>
    </w:p>
    <w:p w:rsidR="00DA0CE2" w:rsidRPr="005B5A00" w:rsidRDefault="00DA0CE2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5B5A00">
        <w:rPr>
          <w:rFonts w:ascii="Arial" w:hAnsi="Arial" w:cs="Arial"/>
          <w:sz w:val="26"/>
          <w:szCs w:val="26"/>
        </w:rPr>
        <w:instrText>Постановление Администрации сельского поселения Сингапай Нефтеюганского района Ханты-Мансийского автономного ...</w:instrText>
      </w:r>
    </w:p>
    <w:p w:rsidR="00DA0CE2" w:rsidRPr="005B5A00" w:rsidRDefault="00DA0CE2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5B5A00">
        <w:rPr>
          <w:rFonts w:ascii="Arial" w:hAnsi="Arial" w:cs="Arial"/>
          <w:sz w:val="26"/>
          <w:szCs w:val="26"/>
        </w:rPr>
        <w:instrText>Статус: Действующая редакция докуме"</w:instrText>
      </w:r>
      <w:r w:rsidR="00C73DD8" w:rsidRPr="005B5A00">
        <w:rPr>
          <w:rFonts w:ascii="Arial" w:hAnsi="Arial" w:cs="Arial"/>
          <w:sz w:val="26"/>
          <w:szCs w:val="26"/>
        </w:rPr>
      </w:r>
      <w:r w:rsidRPr="005B5A00">
        <w:rPr>
          <w:rFonts w:ascii="Arial" w:hAnsi="Arial" w:cs="Arial"/>
          <w:sz w:val="26"/>
          <w:szCs w:val="26"/>
        </w:rPr>
        <w:fldChar w:fldCharType="separate"/>
      </w:r>
      <w:r w:rsidRPr="005B5A00">
        <w:rPr>
          <w:rFonts w:ascii="Arial" w:hAnsi="Arial" w:cs="Arial"/>
          <w:sz w:val="26"/>
          <w:szCs w:val="26"/>
        </w:rPr>
        <w:t xml:space="preserve">Порядок взимания и возмещения восстановительной стоимости зелёных насаждений на территории сельского поселения </w:t>
      </w:r>
      <w:r w:rsidR="005B5A00">
        <w:rPr>
          <w:rFonts w:ascii="Arial" w:hAnsi="Arial" w:cs="Arial"/>
          <w:sz w:val="26"/>
          <w:szCs w:val="26"/>
        </w:rPr>
        <w:t>Каркатеевы</w:t>
      </w:r>
      <w:r w:rsidRPr="005B5A00">
        <w:rPr>
          <w:rFonts w:ascii="Arial" w:hAnsi="Arial" w:cs="Arial"/>
          <w:sz w:val="26"/>
          <w:szCs w:val="26"/>
        </w:rPr>
        <w:t>,</w:t>
      </w:r>
      <w:r w:rsidRPr="005B5A00">
        <w:rPr>
          <w:rFonts w:ascii="Arial" w:hAnsi="Arial" w:cs="Arial"/>
          <w:sz w:val="26"/>
          <w:szCs w:val="26"/>
        </w:rPr>
        <w:fldChar w:fldCharType="end"/>
      </w:r>
      <w:r w:rsidRPr="005B5A00">
        <w:rPr>
          <w:rFonts w:ascii="Arial" w:hAnsi="Arial" w:cs="Arial"/>
          <w:sz w:val="26"/>
          <w:szCs w:val="26"/>
        </w:rPr>
        <w:t xml:space="preserve"> согласно </w:t>
      </w:r>
      <w:r w:rsidRPr="005B5A00">
        <w:rPr>
          <w:rFonts w:ascii="Arial" w:hAnsi="Arial" w:cs="Arial"/>
          <w:sz w:val="26"/>
          <w:szCs w:val="26"/>
        </w:rPr>
        <w:fldChar w:fldCharType="begin"/>
      </w:r>
      <w:r w:rsidRPr="005B5A00">
        <w:rPr>
          <w:rFonts w:ascii="Arial" w:hAnsi="Arial" w:cs="Arial"/>
          <w:sz w:val="26"/>
          <w:szCs w:val="26"/>
        </w:rPr>
        <w:instrText xml:space="preserve"> HYPERLINK "kodeks://link/d?nd=1302186570&amp;point=mark=0000000000000000000000000000000000000000000000000377GR3Q"\o"’’Об утверждении Порядка взимания и возмещения восстановительной стоимости зелёных насаждений на ...’’</w:instrText>
      </w:r>
    </w:p>
    <w:p w:rsidR="00DA0CE2" w:rsidRPr="005B5A00" w:rsidRDefault="00DA0CE2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5B5A00">
        <w:rPr>
          <w:rFonts w:ascii="Arial" w:hAnsi="Arial" w:cs="Arial"/>
          <w:sz w:val="26"/>
          <w:szCs w:val="26"/>
        </w:rPr>
        <w:instrText>Постановление Администрации сельского поселения Сингапай Нефтеюганского района Ханты-Мансийского автономного ...</w:instrText>
      </w:r>
    </w:p>
    <w:p w:rsidR="00DA0CE2" w:rsidRPr="005B5A00" w:rsidRDefault="00DA0CE2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5B5A00">
        <w:rPr>
          <w:rFonts w:ascii="Arial" w:hAnsi="Arial" w:cs="Arial"/>
          <w:sz w:val="26"/>
          <w:szCs w:val="26"/>
        </w:rPr>
        <w:instrText>Статус: Действующая редакция докуме"</w:instrText>
      </w:r>
      <w:r w:rsidR="00C73DD8" w:rsidRPr="005B5A00">
        <w:rPr>
          <w:rFonts w:ascii="Arial" w:hAnsi="Arial" w:cs="Arial"/>
          <w:sz w:val="26"/>
          <w:szCs w:val="26"/>
        </w:rPr>
      </w:r>
      <w:r w:rsidRPr="005B5A00">
        <w:rPr>
          <w:rFonts w:ascii="Arial" w:hAnsi="Arial" w:cs="Arial"/>
          <w:sz w:val="26"/>
          <w:szCs w:val="26"/>
        </w:rPr>
        <w:fldChar w:fldCharType="separate"/>
      </w:r>
      <w:r w:rsidRPr="005B5A00">
        <w:rPr>
          <w:rFonts w:ascii="Arial" w:hAnsi="Arial" w:cs="Arial"/>
          <w:sz w:val="26"/>
          <w:szCs w:val="26"/>
        </w:rPr>
        <w:t>приложению</w:t>
      </w:r>
      <w:r w:rsidRPr="005B5A00">
        <w:rPr>
          <w:rFonts w:ascii="Arial" w:hAnsi="Arial" w:cs="Arial"/>
          <w:sz w:val="26"/>
          <w:szCs w:val="26"/>
        </w:rPr>
        <w:fldChar w:fldCharType="end"/>
      </w:r>
      <w:r w:rsidR="005B5A00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DA0CE2" w:rsidRPr="005B5A00" w:rsidRDefault="00DA0CE2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5B5A00">
        <w:rPr>
          <w:rFonts w:ascii="Arial" w:hAnsi="Arial" w:cs="Arial"/>
          <w:sz w:val="26"/>
          <w:szCs w:val="26"/>
        </w:rPr>
        <w:t xml:space="preserve">2. Настоящее постановление подлежит опубликованию (обнародованию) в бюллетене </w:t>
      </w:r>
      <w:r w:rsidR="005B5A00">
        <w:rPr>
          <w:rFonts w:ascii="Arial" w:hAnsi="Arial" w:cs="Arial"/>
          <w:sz w:val="26"/>
          <w:szCs w:val="26"/>
        </w:rPr>
        <w:t>«Каркатеевский вестник»</w:t>
      </w:r>
      <w:r w:rsidRPr="005B5A00"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</w:t>
      </w:r>
      <w:r w:rsidR="005B5A00">
        <w:rPr>
          <w:rFonts w:ascii="Arial" w:hAnsi="Arial" w:cs="Arial"/>
          <w:sz w:val="26"/>
          <w:szCs w:val="26"/>
        </w:rPr>
        <w:t>я сельского поселения Каркатеевы в сети «Интернет».</w:t>
      </w:r>
    </w:p>
    <w:p w:rsidR="00DA0CE2" w:rsidRPr="005B5A00" w:rsidRDefault="00DA0CE2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5B5A00">
        <w:rPr>
          <w:rFonts w:ascii="Arial" w:hAnsi="Arial" w:cs="Arial"/>
          <w:sz w:val="26"/>
          <w:szCs w:val="26"/>
        </w:rPr>
        <w:t xml:space="preserve">3. Настоящее постановление вступает в силу после его официального опубликования в бюллетене </w:t>
      </w:r>
      <w:r w:rsidR="005B5A00">
        <w:rPr>
          <w:rFonts w:ascii="Arial" w:hAnsi="Arial" w:cs="Arial"/>
          <w:sz w:val="26"/>
          <w:szCs w:val="26"/>
        </w:rPr>
        <w:t>«Каркатеевский</w:t>
      </w:r>
      <w:r w:rsidRPr="005B5A00">
        <w:rPr>
          <w:rFonts w:ascii="Arial" w:hAnsi="Arial" w:cs="Arial"/>
          <w:sz w:val="26"/>
          <w:szCs w:val="26"/>
        </w:rPr>
        <w:t xml:space="preserve"> вестник</w:t>
      </w:r>
      <w:r w:rsidR="005B5A00">
        <w:rPr>
          <w:rFonts w:ascii="Arial" w:hAnsi="Arial" w:cs="Arial"/>
          <w:sz w:val="26"/>
          <w:szCs w:val="26"/>
        </w:rPr>
        <w:t>»</w:t>
      </w:r>
      <w:r w:rsidRPr="005B5A00">
        <w:rPr>
          <w:rFonts w:ascii="Arial" w:hAnsi="Arial" w:cs="Arial"/>
          <w:sz w:val="26"/>
          <w:szCs w:val="26"/>
        </w:rPr>
        <w:t>.</w:t>
      </w:r>
    </w:p>
    <w:p w:rsidR="00DA0CE2" w:rsidRDefault="00DA0CE2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5B5A00" w:rsidRPr="005B5A00" w:rsidRDefault="005B5A00" w:rsidP="005B5A00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A0CE2" w:rsidRPr="005B5A00" w:rsidRDefault="00DA0CE2" w:rsidP="005B5A00">
      <w:pPr>
        <w:pStyle w:val="a7"/>
        <w:rPr>
          <w:rFonts w:ascii="Arial" w:hAnsi="Arial" w:cs="Arial"/>
          <w:sz w:val="26"/>
          <w:szCs w:val="26"/>
        </w:rPr>
      </w:pPr>
      <w:r w:rsidRPr="005B5A00">
        <w:rPr>
          <w:rFonts w:ascii="Arial" w:hAnsi="Arial" w:cs="Arial"/>
          <w:sz w:val="26"/>
          <w:szCs w:val="26"/>
        </w:rPr>
        <w:t>     </w:t>
      </w:r>
    </w:p>
    <w:p w:rsidR="00DA0CE2" w:rsidRPr="005B5A00" w:rsidRDefault="005B5A00" w:rsidP="005B5A00">
      <w:pPr>
        <w:pStyle w:val="a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     Глава сельского поселения                              </w:t>
      </w:r>
      <w:r w:rsidR="00DA0CE2" w:rsidRPr="005B5A00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А.В. Архипов</w:t>
      </w:r>
      <w:r w:rsidR="00DA0CE2">
        <w:t xml:space="preserve"> </w:t>
      </w: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6D10F6" w:rsidRDefault="006D10F6">
      <w:pPr>
        <w:pStyle w:val="FORMATTEXT"/>
        <w:jc w:val="right"/>
      </w:pPr>
    </w:p>
    <w:p w:rsidR="00B07942" w:rsidRDefault="00B07942" w:rsidP="00B07942">
      <w:pPr>
        <w:pStyle w:val="FORMATTEXT"/>
      </w:pPr>
    </w:p>
    <w:p w:rsidR="00DA0CE2" w:rsidRPr="006D10F6" w:rsidRDefault="00DA0CE2" w:rsidP="006D10F6">
      <w:pPr>
        <w:pStyle w:val="a7"/>
        <w:jc w:val="right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DA0CE2" w:rsidRPr="006D10F6" w:rsidRDefault="00DA0CE2" w:rsidP="006D10F6">
      <w:pPr>
        <w:pStyle w:val="a7"/>
        <w:jc w:val="right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A0CE2" w:rsidRPr="006D10F6" w:rsidRDefault="00DA0CE2" w:rsidP="006D10F6">
      <w:pPr>
        <w:pStyle w:val="a7"/>
        <w:jc w:val="right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сельского поселения </w:t>
      </w:r>
      <w:r w:rsidR="006D10F6">
        <w:rPr>
          <w:rFonts w:ascii="Arial" w:hAnsi="Arial" w:cs="Arial"/>
          <w:sz w:val="26"/>
          <w:szCs w:val="26"/>
        </w:rPr>
        <w:t>Каркатеевы</w:t>
      </w:r>
    </w:p>
    <w:p w:rsidR="00DA0CE2" w:rsidRPr="006D10F6" w:rsidRDefault="00DA0CE2" w:rsidP="006D10F6">
      <w:pPr>
        <w:pStyle w:val="a7"/>
        <w:jc w:val="right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от </w:t>
      </w:r>
      <w:r w:rsidR="00042168">
        <w:rPr>
          <w:rFonts w:ascii="Arial" w:hAnsi="Arial" w:cs="Arial"/>
          <w:sz w:val="26"/>
          <w:szCs w:val="26"/>
          <w:u w:val="single"/>
        </w:rPr>
        <w:t>01</w:t>
      </w:r>
      <w:r w:rsidRPr="006D10F6">
        <w:rPr>
          <w:rFonts w:ascii="Arial" w:hAnsi="Arial" w:cs="Arial"/>
          <w:sz w:val="26"/>
          <w:szCs w:val="26"/>
          <w:u w:val="single"/>
        </w:rPr>
        <w:t>.0</w:t>
      </w:r>
      <w:r w:rsidR="00042168">
        <w:rPr>
          <w:rFonts w:ascii="Arial" w:hAnsi="Arial" w:cs="Arial"/>
          <w:sz w:val="26"/>
          <w:szCs w:val="26"/>
          <w:u w:val="single"/>
        </w:rPr>
        <w:t>2</w:t>
      </w:r>
      <w:r w:rsidRPr="006D10F6">
        <w:rPr>
          <w:rFonts w:ascii="Arial" w:hAnsi="Arial" w:cs="Arial"/>
          <w:sz w:val="26"/>
          <w:szCs w:val="26"/>
          <w:u w:val="single"/>
        </w:rPr>
        <w:t>.202</w:t>
      </w:r>
      <w:r w:rsidR="00B07942">
        <w:rPr>
          <w:rFonts w:ascii="Arial" w:hAnsi="Arial" w:cs="Arial"/>
          <w:sz w:val="26"/>
          <w:szCs w:val="26"/>
          <w:u w:val="single"/>
        </w:rPr>
        <w:t>4</w:t>
      </w:r>
      <w:r w:rsidRPr="006D10F6">
        <w:rPr>
          <w:rFonts w:ascii="Arial" w:hAnsi="Arial" w:cs="Arial"/>
          <w:sz w:val="26"/>
          <w:szCs w:val="26"/>
        </w:rPr>
        <w:t xml:space="preserve"> </w:t>
      </w:r>
      <w:r w:rsidR="00E36E6F">
        <w:rPr>
          <w:rFonts w:ascii="Arial" w:hAnsi="Arial" w:cs="Arial"/>
          <w:sz w:val="26"/>
          <w:szCs w:val="26"/>
        </w:rPr>
        <w:t xml:space="preserve">№ </w:t>
      </w:r>
      <w:r w:rsidR="00042168" w:rsidRPr="00042168">
        <w:rPr>
          <w:rFonts w:ascii="Arial" w:hAnsi="Arial" w:cs="Arial"/>
          <w:sz w:val="26"/>
          <w:szCs w:val="26"/>
          <w:u w:val="single"/>
        </w:rPr>
        <w:t>29</w:t>
      </w:r>
      <w:r w:rsidR="00E36E6F" w:rsidRPr="00E36E6F">
        <w:rPr>
          <w:rFonts w:ascii="Arial" w:hAnsi="Arial" w:cs="Arial"/>
          <w:sz w:val="26"/>
          <w:szCs w:val="26"/>
          <w:u w:val="single"/>
        </w:rPr>
        <w:t>-па</w:t>
      </w:r>
    </w:p>
    <w:p w:rsidR="00DA0CE2" w:rsidRPr="006D10F6" w:rsidRDefault="00DA0CE2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DA0CE2" w:rsidRPr="006D10F6" w:rsidRDefault="00DA0CE2" w:rsidP="006D10F6">
      <w:pPr>
        <w:pStyle w:val="a7"/>
        <w:jc w:val="both"/>
        <w:rPr>
          <w:rFonts w:ascii="Arial" w:hAnsi="Arial" w:cs="Arial"/>
          <w:b/>
          <w:bCs/>
          <w:sz w:val="26"/>
          <w:szCs w:val="26"/>
        </w:rPr>
      </w:pPr>
    </w:p>
    <w:p w:rsidR="006D10F6" w:rsidRDefault="00DA0CE2" w:rsidP="006D10F6">
      <w:pPr>
        <w:pStyle w:val="a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 xml:space="preserve">ПОРЯДОК </w:t>
      </w:r>
    </w:p>
    <w:p w:rsidR="00DA0CE2" w:rsidRDefault="00DA0CE2" w:rsidP="006D10F6">
      <w:pPr>
        <w:pStyle w:val="a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 xml:space="preserve">взимания и возмещения восстановительной стоимости зелёных насаждений на территории сельского поселения </w:t>
      </w:r>
      <w:r w:rsidR="006D10F6">
        <w:rPr>
          <w:rFonts w:ascii="Arial" w:hAnsi="Arial" w:cs="Arial"/>
          <w:b/>
          <w:bCs/>
          <w:sz w:val="26"/>
          <w:szCs w:val="26"/>
        </w:rPr>
        <w:t>Каркатеевы</w:t>
      </w:r>
    </w:p>
    <w:p w:rsidR="006D10F6" w:rsidRPr="006D10F6" w:rsidRDefault="006D10F6" w:rsidP="006D10F6">
      <w:pPr>
        <w:pStyle w:val="a7"/>
        <w:jc w:val="center"/>
        <w:rPr>
          <w:rFonts w:ascii="Arial" w:hAnsi="Arial" w:cs="Arial"/>
          <w:b/>
          <w:bCs/>
          <w:sz w:val="26"/>
          <w:szCs w:val="26"/>
        </w:rPr>
      </w:pP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1. Настоящий Порядок взимания и возмещения восстановительной стоимости зелёных насаждений на территории сельского поселения </w:t>
      </w:r>
      <w:r w:rsidR="00B07942">
        <w:rPr>
          <w:rFonts w:ascii="Arial" w:hAnsi="Arial" w:cs="Arial"/>
          <w:sz w:val="26"/>
          <w:szCs w:val="26"/>
        </w:rPr>
        <w:t>Каркатеевы</w:t>
      </w:r>
      <w:r w:rsidRPr="006D10F6">
        <w:rPr>
          <w:rFonts w:ascii="Arial" w:hAnsi="Arial" w:cs="Arial"/>
          <w:sz w:val="26"/>
          <w:szCs w:val="26"/>
        </w:rPr>
        <w:t xml:space="preserve"> (далее - Порядок) регламентирует порядок взимания платы восстановительной стоимости зелёных насаждений на территории сельского поселения </w:t>
      </w:r>
      <w:r w:rsidR="00B07942">
        <w:rPr>
          <w:rFonts w:ascii="Arial" w:hAnsi="Arial" w:cs="Arial"/>
          <w:sz w:val="26"/>
          <w:szCs w:val="26"/>
        </w:rPr>
        <w:t>Каркатеевы</w:t>
      </w:r>
      <w:r w:rsidR="00B07942" w:rsidRPr="006D10F6">
        <w:rPr>
          <w:rFonts w:ascii="Arial" w:hAnsi="Arial" w:cs="Arial"/>
          <w:sz w:val="26"/>
          <w:szCs w:val="26"/>
        </w:rPr>
        <w:t xml:space="preserve"> </w:t>
      </w:r>
      <w:r w:rsidRPr="006D10F6">
        <w:rPr>
          <w:rFonts w:ascii="Arial" w:hAnsi="Arial" w:cs="Arial"/>
          <w:sz w:val="26"/>
          <w:szCs w:val="26"/>
        </w:rPr>
        <w:t>(далее - поселение), не отнесённых к государственному лесному фонду.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2. Предметом регулирования Порядка являются правоотношения, возникающие между заявителем, обратившимся с заявлением о получении муниципальной услуги о выдаче разрешения на вырубку зеленых насаждений (за исключением работ, осуществляемых в соответствии с разрешением на строительство) в администрацию сельского поселения </w:t>
      </w:r>
      <w:r w:rsidR="00B07942">
        <w:rPr>
          <w:rFonts w:ascii="Arial" w:hAnsi="Arial" w:cs="Arial"/>
          <w:sz w:val="26"/>
          <w:szCs w:val="26"/>
        </w:rPr>
        <w:t>Каркатеевы</w:t>
      </w:r>
      <w:r w:rsidR="00B07942" w:rsidRPr="006D10F6">
        <w:rPr>
          <w:rFonts w:ascii="Arial" w:hAnsi="Arial" w:cs="Arial"/>
          <w:sz w:val="26"/>
          <w:szCs w:val="26"/>
        </w:rPr>
        <w:t xml:space="preserve"> </w:t>
      </w:r>
      <w:r w:rsidRPr="006D10F6">
        <w:rPr>
          <w:rFonts w:ascii="Arial" w:hAnsi="Arial" w:cs="Arial"/>
          <w:sz w:val="26"/>
          <w:szCs w:val="26"/>
        </w:rPr>
        <w:t>(далее - администрация поселения) в случае сноса зелёных насаждений, указанных</w:t>
      </w:r>
      <w:r w:rsidR="00B07942">
        <w:rPr>
          <w:rFonts w:ascii="Arial" w:hAnsi="Arial" w:cs="Arial"/>
          <w:sz w:val="26"/>
          <w:szCs w:val="26"/>
        </w:rPr>
        <w:t xml:space="preserve"> в пункте 1 настоящего Порядка.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3. Порядок и сроки осуществления административных процедур, связанных с получением разрешения на вырубку зеленых насаждений, определяются административным регламентом предоставления муниципальной услуги по выдаче разрешений на вырубку или пересадку зеленых насаждений на территории сельского поселения</w:t>
      </w:r>
      <w:r w:rsidR="00B07942" w:rsidRPr="00B07942">
        <w:rPr>
          <w:rFonts w:ascii="Arial" w:hAnsi="Arial" w:cs="Arial"/>
          <w:sz w:val="26"/>
          <w:szCs w:val="26"/>
        </w:rPr>
        <w:t xml:space="preserve"> </w:t>
      </w:r>
      <w:r w:rsidR="00B07942">
        <w:rPr>
          <w:rFonts w:ascii="Arial" w:hAnsi="Arial" w:cs="Arial"/>
          <w:sz w:val="26"/>
          <w:szCs w:val="26"/>
        </w:rPr>
        <w:t>Каркатеевы</w:t>
      </w:r>
      <w:r w:rsidRPr="006D10F6">
        <w:rPr>
          <w:rFonts w:ascii="Arial" w:hAnsi="Arial" w:cs="Arial"/>
          <w:sz w:val="26"/>
          <w:szCs w:val="26"/>
        </w:rPr>
        <w:t>. Оформление разрешения осуществляется специалистом администрации поселения (дал</w:t>
      </w:r>
      <w:r w:rsidR="00B07942">
        <w:rPr>
          <w:rFonts w:ascii="Arial" w:hAnsi="Arial" w:cs="Arial"/>
          <w:sz w:val="26"/>
          <w:szCs w:val="26"/>
        </w:rPr>
        <w:t>ее - специалист администрации).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4. Форма возмещения восстановительной стоимости зеленых насаждений - компенсация затрат на озеленение или компенсационное озеленение - определяется заинтересованными лицами при подаче заявления на вырубку зеленых насаждений в администрацию сельского поселения</w:t>
      </w:r>
      <w:r w:rsidR="00B07942" w:rsidRPr="00B07942">
        <w:rPr>
          <w:rFonts w:ascii="Arial" w:hAnsi="Arial" w:cs="Arial"/>
          <w:sz w:val="26"/>
          <w:szCs w:val="26"/>
        </w:rPr>
        <w:t xml:space="preserve"> </w:t>
      </w:r>
      <w:r w:rsidR="00B07942">
        <w:rPr>
          <w:rFonts w:ascii="Arial" w:hAnsi="Arial" w:cs="Arial"/>
          <w:sz w:val="26"/>
          <w:szCs w:val="26"/>
        </w:rPr>
        <w:t>Каркатеевы.</w:t>
      </w:r>
    </w:p>
    <w:p w:rsidR="00DA0CE2" w:rsidRPr="00E36E6F" w:rsidRDefault="00DA0CE2" w:rsidP="006D10F6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5. Компенсационное озеленение производится заинтересованным лицом на основании договора с администрацией сельского поселения </w:t>
      </w:r>
      <w:r w:rsidR="00B07942">
        <w:rPr>
          <w:rFonts w:ascii="Arial" w:hAnsi="Arial" w:cs="Arial"/>
          <w:sz w:val="26"/>
          <w:szCs w:val="26"/>
        </w:rPr>
        <w:t>Каркатеевы</w:t>
      </w:r>
      <w:r w:rsidR="00B07942" w:rsidRPr="006D10F6">
        <w:rPr>
          <w:rFonts w:ascii="Arial" w:hAnsi="Arial" w:cs="Arial"/>
          <w:sz w:val="26"/>
          <w:szCs w:val="26"/>
        </w:rPr>
        <w:t xml:space="preserve"> </w:t>
      </w:r>
      <w:r w:rsidRPr="006D10F6">
        <w:rPr>
          <w:rFonts w:ascii="Arial" w:hAnsi="Arial" w:cs="Arial"/>
          <w:sz w:val="26"/>
          <w:szCs w:val="26"/>
        </w:rPr>
        <w:t xml:space="preserve">на выполнение работ по возмещению восстановительной стоимости зеленых насаждений в форме компенсационного озеленения, оформленного в соответствии с </w:t>
      </w:r>
      <w:r w:rsidRPr="00E36E6F">
        <w:rPr>
          <w:rFonts w:ascii="Arial" w:hAnsi="Arial" w:cs="Arial"/>
          <w:sz w:val="26"/>
          <w:szCs w:val="26"/>
        </w:rPr>
        <w:fldChar w:fldCharType="begin"/>
      </w:r>
      <w:r w:rsidRPr="00E36E6F">
        <w:rPr>
          <w:rFonts w:ascii="Arial" w:hAnsi="Arial" w:cs="Arial"/>
          <w:sz w:val="26"/>
          <w:szCs w:val="26"/>
        </w:rPr>
        <w:instrText xml:space="preserve"> HYPERLINK "kodeks://link/d?nd=1302186570&amp;point=mark=0000000000000000000000000000000000000000000000000377GR3Q"\o"’’Об утверждении Порядка взимания и возмещения восстановительной стоимости зелёных насаждений на ...’’</w:instrText>
      </w:r>
    </w:p>
    <w:p w:rsidR="00DA0CE2" w:rsidRPr="00E36E6F" w:rsidRDefault="00DA0CE2" w:rsidP="006D10F6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36E6F">
        <w:rPr>
          <w:rFonts w:ascii="Arial" w:hAnsi="Arial" w:cs="Arial"/>
          <w:sz w:val="26"/>
          <w:szCs w:val="26"/>
        </w:rPr>
        <w:instrText>Постановление Администрации сельского поселения Сингапай Нефтеюганского района Ханты-Мансийского автономного ...</w:instrText>
      </w:r>
    </w:p>
    <w:p w:rsidR="00DA0CE2" w:rsidRPr="006D10F6" w:rsidRDefault="00DA0CE2" w:rsidP="006D10F6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36E6F">
        <w:rPr>
          <w:rFonts w:ascii="Arial" w:hAnsi="Arial" w:cs="Arial"/>
          <w:sz w:val="26"/>
          <w:szCs w:val="26"/>
        </w:rPr>
        <w:instrText>Статус: Действующая редакция докуме"</w:instrText>
      </w:r>
      <w:r w:rsidR="00C73DD8" w:rsidRPr="00E36E6F">
        <w:rPr>
          <w:rFonts w:ascii="Arial" w:hAnsi="Arial" w:cs="Arial"/>
          <w:sz w:val="26"/>
          <w:szCs w:val="26"/>
        </w:rPr>
      </w:r>
      <w:r w:rsidRPr="00E36E6F">
        <w:rPr>
          <w:rFonts w:ascii="Arial" w:hAnsi="Arial" w:cs="Arial"/>
          <w:sz w:val="26"/>
          <w:szCs w:val="26"/>
        </w:rPr>
        <w:fldChar w:fldCharType="separate"/>
      </w:r>
      <w:r w:rsidRPr="00E36E6F">
        <w:rPr>
          <w:rFonts w:ascii="Arial" w:hAnsi="Arial" w:cs="Arial"/>
          <w:sz w:val="26"/>
          <w:szCs w:val="26"/>
        </w:rPr>
        <w:t xml:space="preserve">приложением </w:t>
      </w:r>
      <w:r w:rsidR="00E36E6F">
        <w:rPr>
          <w:rFonts w:ascii="Arial" w:hAnsi="Arial" w:cs="Arial"/>
          <w:sz w:val="26"/>
          <w:szCs w:val="26"/>
        </w:rPr>
        <w:t>№</w:t>
      </w:r>
      <w:r w:rsidRPr="00E36E6F">
        <w:rPr>
          <w:rFonts w:ascii="Arial" w:hAnsi="Arial" w:cs="Arial"/>
          <w:sz w:val="26"/>
          <w:szCs w:val="26"/>
        </w:rPr>
        <w:t xml:space="preserve"> 1</w:t>
      </w:r>
      <w:r w:rsidRPr="00E36E6F">
        <w:rPr>
          <w:rFonts w:ascii="Arial" w:hAnsi="Arial" w:cs="Arial"/>
          <w:sz w:val="26"/>
          <w:szCs w:val="26"/>
        </w:rPr>
        <w:fldChar w:fldCharType="end"/>
      </w:r>
      <w:r w:rsidRPr="006D10F6">
        <w:rPr>
          <w:rFonts w:ascii="Arial" w:hAnsi="Arial" w:cs="Arial"/>
          <w:sz w:val="26"/>
          <w:szCs w:val="26"/>
        </w:rPr>
        <w:t xml:space="preserve"> к настоящему Порядку. Договор заключается до получения заявителем разрешения на снос зеленых насаждений.</w:t>
      </w:r>
    </w:p>
    <w:p w:rsidR="00DA0CE2" w:rsidRPr="006D10F6" w:rsidRDefault="00B0794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DA0CE2" w:rsidRPr="006D10F6">
        <w:rPr>
          <w:rFonts w:ascii="Arial" w:hAnsi="Arial" w:cs="Arial"/>
          <w:sz w:val="26"/>
          <w:szCs w:val="26"/>
        </w:rPr>
        <w:t xml:space="preserve">. Снос (вырубка) зеленых насаждений в границах сельского поселения </w:t>
      </w:r>
      <w:r>
        <w:rPr>
          <w:rFonts w:ascii="Arial" w:hAnsi="Arial" w:cs="Arial"/>
          <w:sz w:val="26"/>
          <w:szCs w:val="26"/>
        </w:rPr>
        <w:t>Каркатеевы разрешен в следующих случаях: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1) строительства ремонта зданий, строений, сооружений, в том числе строительства, реконструкции и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2) при проведении работ, услуг для обеспечения государс</w:t>
      </w:r>
      <w:r w:rsidR="00B07942">
        <w:rPr>
          <w:rFonts w:ascii="Arial" w:hAnsi="Arial" w:cs="Arial"/>
          <w:sz w:val="26"/>
          <w:szCs w:val="26"/>
        </w:rPr>
        <w:t>твенных или муниципальных нужд;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3) при проведении работ по ликвидации аварийных и чрезвычайных ситуаций техногенного и природн</w:t>
      </w:r>
      <w:r w:rsidR="00B07942">
        <w:rPr>
          <w:rFonts w:ascii="Arial" w:hAnsi="Arial" w:cs="Arial"/>
          <w:sz w:val="26"/>
          <w:szCs w:val="26"/>
        </w:rPr>
        <w:t>ого характера и их последствий;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4) проведения санитарных рубок и ре</w:t>
      </w:r>
      <w:r w:rsidR="00B07942">
        <w:rPr>
          <w:rFonts w:ascii="Arial" w:hAnsi="Arial" w:cs="Arial"/>
          <w:sz w:val="26"/>
          <w:szCs w:val="26"/>
        </w:rPr>
        <w:t>конструкции зеленых насаждений;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5) восстановления нормативного светового режима в соответствии с требованиями СанПиН в жилых и нежилых помещениях, затеняемых деревьями, высаженными с нарушением СНиП, по закл</w:t>
      </w:r>
      <w:r w:rsidR="00B07942">
        <w:rPr>
          <w:rFonts w:ascii="Arial" w:hAnsi="Arial" w:cs="Arial"/>
          <w:sz w:val="26"/>
          <w:szCs w:val="26"/>
        </w:rPr>
        <w:t>ючению соответствующих органов;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6) при вырубке аварийно-опасных деревьев и кустарнико</w:t>
      </w:r>
      <w:r w:rsidR="00B07942">
        <w:rPr>
          <w:rFonts w:ascii="Arial" w:hAnsi="Arial" w:cs="Arial"/>
          <w:sz w:val="26"/>
          <w:szCs w:val="26"/>
        </w:rPr>
        <w:t>в;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7) при негативном воздействии древесно-кустарниковой растительности на техническое состояние зданий, сооружений и иных </w:t>
      </w:r>
      <w:r w:rsidR="00B07942">
        <w:rPr>
          <w:rFonts w:ascii="Arial" w:hAnsi="Arial" w:cs="Arial"/>
          <w:sz w:val="26"/>
          <w:szCs w:val="26"/>
        </w:rPr>
        <w:t>объектов недвижимого имущества;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8) при подрезке древесн</w:t>
      </w:r>
      <w:r w:rsidR="00B07942">
        <w:rPr>
          <w:rFonts w:ascii="Arial" w:hAnsi="Arial" w:cs="Arial"/>
          <w:sz w:val="26"/>
          <w:szCs w:val="26"/>
        </w:rPr>
        <w:t>о-кустарниковой растительности;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9) при вырубке зеленых насаждений, произрастающих в охранных зонах линейных объектов и и</w:t>
      </w:r>
      <w:r w:rsidR="00B07942">
        <w:rPr>
          <w:rFonts w:ascii="Arial" w:hAnsi="Arial" w:cs="Arial"/>
          <w:sz w:val="26"/>
          <w:szCs w:val="26"/>
        </w:rPr>
        <w:t>нженерных сетей и коммуникаций;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10) при вырубке зеленых насаждений, произрастающих на земельных участках, предоставленных в собственность юридическим и физическим лицам, а также на территории, предназначенной для организац</w:t>
      </w:r>
      <w:r w:rsidR="00B07942">
        <w:rPr>
          <w:rFonts w:ascii="Arial" w:hAnsi="Arial" w:cs="Arial"/>
          <w:sz w:val="26"/>
          <w:szCs w:val="26"/>
        </w:rPr>
        <w:t>ии подъездов к данным участкам;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11) при вырубке зеленых насаждений, произрастающих на земельных участках, площадью не более 1500 кв.м, предоставленных физическим и юридическим лицам в аренду, а также на территории, предназначенной для организац</w:t>
      </w:r>
      <w:r w:rsidR="00B07942">
        <w:rPr>
          <w:rFonts w:ascii="Arial" w:hAnsi="Arial" w:cs="Arial"/>
          <w:sz w:val="26"/>
          <w:szCs w:val="26"/>
        </w:rPr>
        <w:t>ии подъездов к данным участкам;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12) при вырубке зеленых насаждений, произрастающих на земельных участках, предоставленных в безвозмездное пользование сроком на 5 лет некоммерческим организациям, созданным гражданами для ведения садоводства, огородничества, дачного хозяйства, а также на территории, предназначенной для организац</w:t>
      </w:r>
      <w:r w:rsidR="00B07942">
        <w:rPr>
          <w:rFonts w:ascii="Arial" w:hAnsi="Arial" w:cs="Arial"/>
          <w:sz w:val="26"/>
          <w:szCs w:val="26"/>
        </w:rPr>
        <w:t>ии подъездов к данным участкам;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13) при вырубке зеленых насаждений, произрастающих на земельных участках, предоставленных гражданам для индивидуального жилищного строительства, а также на территории, предназначенной для организац</w:t>
      </w:r>
      <w:r w:rsidR="00B07942">
        <w:rPr>
          <w:rFonts w:ascii="Arial" w:hAnsi="Arial" w:cs="Arial"/>
          <w:sz w:val="26"/>
          <w:szCs w:val="26"/>
        </w:rPr>
        <w:t>ии подъездов к данным участкам;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14) при выкапывании посадочного материала для пересадки с целью озеленения сельского поселения</w:t>
      </w:r>
      <w:r w:rsidR="00B07942" w:rsidRPr="00B07942">
        <w:rPr>
          <w:rFonts w:ascii="Arial" w:hAnsi="Arial" w:cs="Arial"/>
          <w:sz w:val="26"/>
          <w:szCs w:val="26"/>
        </w:rPr>
        <w:t xml:space="preserve"> </w:t>
      </w:r>
      <w:r w:rsidR="00B07942">
        <w:rPr>
          <w:rFonts w:ascii="Arial" w:hAnsi="Arial" w:cs="Arial"/>
          <w:sz w:val="26"/>
          <w:szCs w:val="26"/>
        </w:rPr>
        <w:t>Каркатеевы</w:t>
      </w:r>
      <w:r w:rsidRPr="006D10F6">
        <w:rPr>
          <w:rFonts w:ascii="Arial" w:hAnsi="Arial" w:cs="Arial"/>
          <w:sz w:val="26"/>
          <w:szCs w:val="26"/>
        </w:rPr>
        <w:t>, определенных администрацие</w:t>
      </w:r>
      <w:r w:rsidR="00B07942">
        <w:rPr>
          <w:rFonts w:ascii="Arial" w:hAnsi="Arial" w:cs="Arial"/>
          <w:sz w:val="26"/>
          <w:szCs w:val="26"/>
        </w:rPr>
        <w:t>й сельского поселения</w:t>
      </w:r>
      <w:r w:rsidR="00B07942" w:rsidRPr="00B07942">
        <w:rPr>
          <w:rFonts w:ascii="Arial" w:hAnsi="Arial" w:cs="Arial"/>
          <w:sz w:val="26"/>
          <w:szCs w:val="26"/>
        </w:rPr>
        <w:t xml:space="preserve"> </w:t>
      </w:r>
      <w:r w:rsidR="00B07942">
        <w:rPr>
          <w:rFonts w:ascii="Arial" w:hAnsi="Arial" w:cs="Arial"/>
          <w:sz w:val="26"/>
          <w:szCs w:val="26"/>
        </w:rPr>
        <w:t>Каркатеевы;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15) при вырубке зеленых насаждений, произрастающих на земельных участках, предоставленных в постоянное (бессрочное) пользование и (или) безвозмездное пользование муниципаль</w:t>
      </w:r>
      <w:r w:rsidR="00B07942">
        <w:rPr>
          <w:rFonts w:ascii="Arial" w:hAnsi="Arial" w:cs="Arial"/>
          <w:sz w:val="26"/>
          <w:szCs w:val="26"/>
        </w:rPr>
        <w:t>ным учреждениям и предприятиям.</w:t>
      </w:r>
    </w:p>
    <w:p w:rsidR="00DA0CE2" w:rsidRPr="006D10F6" w:rsidRDefault="00B0794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DA0CE2" w:rsidRPr="006D10F6">
        <w:rPr>
          <w:rFonts w:ascii="Arial" w:hAnsi="Arial" w:cs="Arial"/>
          <w:sz w:val="26"/>
          <w:szCs w:val="26"/>
        </w:rPr>
        <w:t>. Оплата восстановительной стоимости за снос (пересадку) зеленых насаждений является обязательной за</w:t>
      </w:r>
      <w:r>
        <w:rPr>
          <w:rFonts w:ascii="Arial" w:hAnsi="Arial" w:cs="Arial"/>
          <w:sz w:val="26"/>
          <w:szCs w:val="26"/>
        </w:rPr>
        <w:t xml:space="preserve"> исключением следующих случаев: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1) при проведении работ, финансируемых за счет средств бюджетов всех уровней (в том числе в рамках адр</w:t>
      </w:r>
      <w:r w:rsidR="00B07942">
        <w:rPr>
          <w:rFonts w:ascii="Arial" w:hAnsi="Arial" w:cs="Arial"/>
          <w:sz w:val="26"/>
          <w:szCs w:val="26"/>
        </w:rPr>
        <w:t>есных инвестиционных программ);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2) при проведении работ организациями всех форм собственности, индивидуальными предпринимателями и физическими лицами на земельных участках, принадлежащих им на праве постоянного (бессрочного) пользования или на праве пожи</w:t>
      </w:r>
      <w:r w:rsidR="00B07942">
        <w:rPr>
          <w:rFonts w:ascii="Arial" w:hAnsi="Arial" w:cs="Arial"/>
          <w:sz w:val="26"/>
          <w:szCs w:val="26"/>
        </w:rPr>
        <w:t>зненного наследуемого владения;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3) при вырубке деревьев и кустарников диаметром до 4 см на земельных участках, расположенных за границами территорий существующей жило</w:t>
      </w:r>
      <w:r w:rsidR="00B07942">
        <w:rPr>
          <w:rFonts w:ascii="Arial" w:hAnsi="Arial" w:cs="Arial"/>
          <w:sz w:val="26"/>
          <w:szCs w:val="26"/>
        </w:rPr>
        <w:t>й застройки населенного пункта;</w:t>
      </w:r>
    </w:p>
    <w:p w:rsidR="00DA0CE2" w:rsidRPr="006D10F6" w:rsidRDefault="00DA0CE2" w:rsidP="006D10F6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4) при проведении работ по ликвидации аварийных и чрезвычайных ситуаций техногенного и природного характера и их последствий;</w:t>
      </w:r>
    </w:p>
    <w:p w:rsidR="00DA0CE2" w:rsidRPr="006D10F6" w:rsidRDefault="00DA0CE2" w:rsidP="006D10F6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5) проведения санитарных рубок и ре</w:t>
      </w:r>
      <w:r w:rsidR="00B07942">
        <w:rPr>
          <w:rFonts w:ascii="Arial" w:hAnsi="Arial" w:cs="Arial"/>
          <w:sz w:val="26"/>
          <w:szCs w:val="26"/>
        </w:rPr>
        <w:t>конструкции зеленых насаждений;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6) восстановления нормативного светового режима в соответствии с требованиями СанПиН в жилых и нежилых помещениях, затеняемых деревьями, высаженными с нарушением СНиП, по заключению соответствующих ор</w:t>
      </w:r>
      <w:r w:rsidR="00B07942">
        <w:rPr>
          <w:rFonts w:ascii="Arial" w:hAnsi="Arial" w:cs="Arial"/>
          <w:sz w:val="26"/>
          <w:szCs w:val="26"/>
        </w:rPr>
        <w:t>ганов;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7) при вырубке аварийно-</w:t>
      </w:r>
      <w:r w:rsidR="00B07942">
        <w:rPr>
          <w:rFonts w:ascii="Arial" w:hAnsi="Arial" w:cs="Arial"/>
          <w:sz w:val="26"/>
          <w:szCs w:val="26"/>
        </w:rPr>
        <w:t>опасных деревьев и кустарников;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8) при негативном воздействии древесно-кустарниковой растительности на техническое состояние зданий, сооружений и иных </w:t>
      </w:r>
      <w:r w:rsidR="00B07942">
        <w:rPr>
          <w:rFonts w:ascii="Arial" w:hAnsi="Arial" w:cs="Arial"/>
          <w:sz w:val="26"/>
          <w:szCs w:val="26"/>
        </w:rPr>
        <w:t>объектов недвижимого имущества;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9) при подрезке древесно-кустарниковой </w:t>
      </w:r>
      <w:r w:rsidR="00B07942">
        <w:rPr>
          <w:rFonts w:ascii="Arial" w:hAnsi="Arial" w:cs="Arial"/>
          <w:sz w:val="26"/>
          <w:szCs w:val="26"/>
        </w:rPr>
        <w:t>растительности;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10) при вырубке зеленых насаждений, произрастающих на земельных участках, площадью не более 1500 кв.м., предоставленных в собственность юридическим и физическим лицам, а также на территории, предназначенной для организации подъездов к данн</w:t>
      </w:r>
      <w:r w:rsidR="00B07942">
        <w:rPr>
          <w:rFonts w:ascii="Arial" w:hAnsi="Arial" w:cs="Arial"/>
          <w:sz w:val="26"/>
          <w:szCs w:val="26"/>
        </w:rPr>
        <w:t>ым участкам;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11) при вырубке зеленых насаждений, произрастающих на земельных участках, площадью не более 1500 кв. м, предоставленных физическим и юридическим лицам в аренду, а также на территории, предназначенной для организации подъездов к данным участка</w:t>
      </w:r>
      <w:r w:rsidR="00B07942">
        <w:rPr>
          <w:rFonts w:ascii="Arial" w:hAnsi="Arial" w:cs="Arial"/>
          <w:sz w:val="26"/>
          <w:szCs w:val="26"/>
        </w:rPr>
        <w:t>м;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12) при вырубке зеленых насаждений, произрастающих на земельных участках, предоставленных в безвозмездное пользование сроком на 5 лет некоммерческим организациям, созданным гражданами для ведения садоводства, огородничества, дачного хозяйства, а также на территории, предназначенной для организац</w:t>
      </w:r>
      <w:r w:rsidR="00B07942">
        <w:rPr>
          <w:rFonts w:ascii="Arial" w:hAnsi="Arial" w:cs="Arial"/>
          <w:sz w:val="26"/>
          <w:szCs w:val="26"/>
        </w:rPr>
        <w:t>ии подъездов к данным участкам;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13) при вырубке зеленых насаждений, произрастающих на земельных участках, предоставленных гражданам для индивидуального жилищного строительства, а также на территории, предназначенной для организац</w:t>
      </w:r>
      <w:r w:rsidR="00B07942">
        <w:rPr>
          <w:rFonts w:ascii="Arial" w:hAnsi="Arial" w:cs="Arial"/>
          <w:sz w:val="26"/>
          <w:szCs w:val="26"/>
        </w:rPr>
        <w:t>ии подъездов к данным участкам;</w:t>
      </w:r>
    </w:p>
    <w:p w:rsidR="00DA0CE2" w:rsidRPr="006D10F6" w:rsidRDefault="00DA0CE2" w:rsidP="00B07942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14) при выкапывании посадочного материала для пересадки с целью озеленения сельского поселения</w:t>
      </w:r>
      <w:r w:rsidR="00B07942" w:rsidRPr="00B07942">
        <w:rPr>
          <w:rFonts w:ascii="Arial" w:hAnsi="Arial" w:cs="Arial"/>
          <w:sz w:val="26"/>
          <w:szCs w:val="26"/>
        </w:rPr>
        <w:t xml:space="preserve"> </w:t>
      </w:r>
      <w:r w:rsidR="00B07942">
        <w:rPr>
          <w:rFonts w:ascii="Arial" w:hAnsi="Arial" w:cs="Arial"/>
          <w:sz w:val="26"/>
          <w:szCs w:val="26"/>
        </w:rPr>
        <w:t>Каркатеевы</w:t>
      </w:r>
      <w:r w:rsidRPr="006D10F6">
        <w:rPr>
          <w:rFonts w:ascii="Arial" w:hAnsi="Arial" w:cs="Arial"/>
          <w:sz w:val="26"/>
          <w:szCs w:val="26"/>
        </w:rPr>
        <w:t>, определенных Администрацией сельского поселения</w:t>
      </w:r>
      <w:r w:rsidR="00B07942" w:rsidRPr="00B07942">
        <w:rPr>
          <w:rFonts w:ascii="Arial" w:hAnsi="Arial" w:cs="Arial"/>
          <w:sz w:val="26"/>
          <w:szCs w:val="26"/>
        </w:rPr>
        <w:t xml:space="preserve"> </w:t>
      </w:r>
      <w:r w:rsidR="00B07942">
        <w:rPr>
          <w:rFonts w:ascii="Arial" w:hAnsi="Arial" w:cs="Arial"/>
          <w:sz w:val="26"/>
          <w:szCs w:val="26"/>
        </w:rPr>
        <w:t>Каркатеевы;</w:t>
      </w:r>
    </w:p>
    <w:p w:rsidR="00DA0CE2" w:rsidRPr="006D10F6" w:rsidRDefault="00DA0CE2" w:rsidP="006D10F6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15) при вырубке зеленых насаждений, произрастающих на земельных участках, предоставленных на территории особой экономической зоны, промышленной площадки, создание которой предусмотрено государственной программой Ханты-Мансийского автономного округа - Югры </w:t>
      </w:r>
      <w:r w:rsidR="00B07942">
        <w:rPr>
          <w:rFonts w:ascii="Arial" w:hAnsi="Arial" w:cs="Arial"/>
          <w:sz w:val="26"/>
          <w:szCs w:val="26"/>
        </w:rPr>
        <w:t>«</w:t>
      </w:r>
      <w:r w:rsidRPr="006D10F6">
        <w:rPr>
          <w:rFonts w:ascii="Arial" w:hAnsi="Arial" w:cs="Arial"/>
          <w:sz w:val="26"/>
          <w:szCs w:val="26"/>
        </w:rPr>
        <w:t>Развитие промышленности и туризма</w:t>
      </w:r>
      <w:r w:rsidR="00B07942">
        <w:rPr>
          <w:rFonts w:ascii="Arial" w:hAnsi="Arial" w:cs="Arial"/>
          <w:sz w:val="26"/>
          <w:szCs w:val="26"/>
        </w:rPr>
        <w:t>»</w:t>
      </w:r>
      <w:r w:rsidRPr="006D10F6">
        <w:rPr>
          <w:rFonts w:ascii="Arial" w:hAnsi="Arial" w:cs="Arial"/>
          <w:sz w:val="26"/>
          <w:szCs w:val="26"/>
        </w:rPr>
        <w:t>, а также на территории, предназначенной для организации подъездов к данным участкам.</w:t>
      </w:r>
    </w:p>
    <w:p w:rsidR="00DA0CE2" w:rsidRPr="006D10F6" w:rsidRDefault="00DA0CE2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DA0CE2" w:rsidRPr="006D10F6" w:rsidRDefault="00DA0CE2" w:rsidP="00E36E6F">
      <w:pPr>
        <w:pStyle w:val="a7"/>
        <w:jc w:val="right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Приложение</w:t>
      </w:r>
      <w:r w:rsidR="00E36E6F">
        <w:rPr>
          <w:rFonts w:ascii="Arial" w:hAnsi="Arial" w:cs="Arial"/>
          <w:sz w:val="26"/>
          <w:szCs w:val="26"/>
        </w:rPr>
        <w:t xml:space="preserve"> №</w:t>
      </w:r>
      <w:r w:rsidRPr="006D10F6">
        <w:rPr>
          <w:rFonts w:ascii="Arial" w:hAnsi="Arial" w:cs="Arial"/>
          <w:sz w:val="26"/>
          <w:szCs w:val="26"/>
        </w:rPr>
        <w:t xml:space="preserve"> 1</w:t>
      </w:r>
    </w:p>
    <w:p w:rsidR="00DA0CE2" w:rsidRPr="006D10F6" w:rsidRDefault="00DA0CE2" w:rsidP="00E36E6F">
      <w:pPr>
        <w:pStyle w:val="a7"/>
        <w:jc w:val="right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к Порядку взимания и возмещения</w:t>
      </w:r>
    </w:p>
    <w:p w:rsidR="00DA0CE2" w:rsidRPr="006D10F6" w:rsidRDefault="00DA0CE2" w:rsidP="00E36E6F">
      <w:pPr>
        <w:pStyle w:val="a7"/>
        <w:jc w:val="right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восстановительной стоимости зелёных</w:t>
      </w:r>
    </w:p>
    <w:p w:rsidR="00DA0CE2" w:rsidRPr="006D10F6" w:rsidRDefault="00DA0CE2" w:rsidP="00E36E6F">
      <w:pPr>
        <w:pStyle w:val="a7"/>
        <w:jc w:val="right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насаждений на территории</w:t>
      </w:r>
    </w:p>
    <w:p w:rsidR="00DA0CE2" w:rsidRPr="006D10F6" w:rsidRDefault="00DA0CE2" w:rsidP="00E36E6F">
      <w:pPr>
        <w:pStyle w:val="a7"/>
        <w:jc w:val="right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сельского поселения </w:t>
      </w:r>
      <w:r w:rsidR="00E36E6F">
        <w:rPr>
          <w:rFonts w:ascii="Arial" w:hAnsi="Arial" w:cs="Arial"/>
          <w:sz w:val="26"/>
          <w:szCs w:val="26"/>
        </w:rPr>
        <w:t>Каркатеевы</w:t>
      </w:r>
    </w:p>
    <w:p w:rsidR="00DA0CE2" w:rsidRPr="006D10F6" w:rsidRDefault="00DA0CE2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DA0CE2" w:rsidRPr="006D10F6" w:rsidRDefault="00DA0CE2" w:rsidP="006D10F6">
      <w:pPr>
        <w:pStyle w:val="a7"/>
        <w:jc w:val="both"/>
        <w:rPr>
          <w:rFonts w:ascii="Arial" w:hAnsi="Arial" w:cs="Arial"/>
          <w:b/>
          <w:bCs/>
          <w:sz w:val="26"/>
          <w:szCs w:val="26"/>
        </w:rPr>
      </w:pPr>
    </w:p>
    <w:p w:rsidR="00E36E6F" w:rsidRDefault="00DA0CE2" w:rsidP="00E36E6F">
      <w:pPr>
        <w:pStyle w:val="a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 xml:space="preserve">ДОГОВОР </w:t>
      </w:r>
      <w:r w:rsidR="00E36E6F">
        <w:rPr>
          <w:rFonts w:ascii="Arial" w:hAnsi="Arial" w:cs="Arial"/>
          <w:b/>
          <w:bCs/>
          <w:sz w:val="26"/>
          <w:szCs w:val="26"/>
        </w:rPr>
        <w:t>№</w:t>
      </w:r>
      <w:r w:rsidRPr="006D10F6">
        <w:rPr>
          <w:rFonts w:ascii="Arial" w:hAnsi="Arial" w:cs="Arial"/>
          <w:b/>
          <w:bCs/>
          <w:sz w:val="26"/>
          <w:szCs w:val="26"/>
        </w:rPr>
        <w:t xml:space="preserve"> _______ </w:t>
      </w:r>
    </w:p>
    <w:p w:rsidR="00DA0CE2" w:rsidRPr="006D10F6" w:rsidRDefault="00DA0CE2" w:rsidP="00E36E6F">
      <w:pPr>
        <w:pStyle w:val="a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>на выполнение работ по возмещению компенсационной стоимости зеленых насаждений в форме компенсационного озеленения</w:t>
      </w:r>
    </w:p>
    <w:p w:rsidR="00DA0CE2" w:rsidRPr="006D10F6" w:rsidRDefault="00DA0CE2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DA0CE2" w:rsidRPr="006D10F6" w:rsidRDefault="00DA0CE2" w:rsidP="006D10F6">
      <w:pPr>
        <w:pStyle w:val="a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п. </w:t>
      </w:r>
      <w:r w:rsidR="00E36E6F">
        <w:rPr>
          <w:rFonts w:ascii="Arial" w:hAnsi="Arial" w:cs="Arial"/>
          <w:sz w:val="26"/>
          <w:szCs w:val="26"/>
        </w:rPr>
        <w:t>Каркатеевы</w:t>
      </w:r>
      <w:r w:rsidR="00E36E6F" w:rsidRPr="006D10F6">
        <w:rPr>
          <w:rFonts w:ascii="Arial" w:hAnsi="Arial" w:cs="Arial"/>
          <w:sz w:val="26"/>
          <w:szCs w:val="26"/>
        </w:rPr>
        <w:t xml:space="preserve"> </w:t>
      </w:r>
      <w:r w:rsidR="00E36E6F">
        <w:rPr>
          <w:rFonts w:ascii="Arial" w:hAnsi="Arial" w:cs="Arial"/>
          <w:sz w:val="26"/>
          <w:szCs w:val="26"/>
        </w:rPr>
        <w:t xml:space="preserve">                                        «</w:t>
      </w:r>
      <w:r w:rsidRPr="006D10F6">
        <w:rPr>
          <w:rFonts w:ascii="Arial" w:hAnsi="Arial" w:cs="Arial"/>
          <w:sz w:val="26"/>
          <w:szCs w:val="26"/>
        </w:rPr>
        <w:t>____</w:t>
      </w:r>
      <w:r w:rsidR="00E36E6F">
        <w:rPr>
          <w:rFonts w:ascii="Arial" w:hAnsi="Arial" w:cs="Arial"/>
          <w:sz w:val="26"/>
          <w:szCs w:val="26"/>
        </w:rPr>
        <w:t>»</w:t>
      </w:r>
      <w:r w:rsidRPr="006D10F6">
        <w:rPr>
          <w:rFonts w:ascii="Arial" w:hAnsi="Arial" w:cs="Arial"/>
          <w:sz w:val="26"/>
          <w:szCs w:val="26"/>
        </w:rPr>
        <w:t xml:space="preserve"> _________ 20__ г.</w:t>
      </w:r>
    </w:p>
    <w:p w:rsidR="00DA0CE2" w:rsidRPr="006D10F6" w:rsidRDefault="00DA0CE2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Администрация сельского поселения </w:t>
      </w:r>
      <w:r w:rsidR="00E36E6F">
        <w:rPr>
          <w:rFonts w:ascii="Arial" w:hAnsi="Arial" w:cs="Arial"/>
          <w:sz w:val="26"/>
          <w:szCs w:val="26"/>
        </w:rPr>
        <w:t>Каркатеевы</w:t>
      </w:r>
      <w:r w:rsidR="00E36E6F" w:rsidRPr="006D10F6">
        <w:rPr>
          <w:rFonts w:ascii="Arial" w:hAnsi="Arial" w:cs="Arial"/>
          <w:sz w:val="26"/>
          <w:szCs w:val="26"/>
        </w:rPr>
        <w:t xml:space="preserve"> </w:t>
      </w:r>
      <w:r w:rsidRPr="006D10F6">
        <w:rPr>
          <w:rFonts w:ascii="Arial" w:hAnsi="Arial" w:cs="Arial"/>
          <w:sz w:val="26"/>
          <w:szCs w:val="26"/>
        </w:rPr>
        <w:t>в лице ________</w:t>
      </w:r>
      <w:r w:rsidR="00E36E6F">
        <w:rPr>
          <w:rFonts w:ascii="Arial" w:hAnsi="Arial" w:cs="Arial"/>
          <w:sz w:val="26"/>
          <w:szCs w:val="26"/>
        </w:rPr>
        <w:t xml:space="preserve">______________, действующего на </w:t>
      </w:r>
      <w:r w:rsidRPr="006D10F6">
        <w:rPr>
          <w:rFonts w:ascii="Arial" w:hAnsi="Arial" w:cs="Arial"/>
          <w:sz w:val="26"/>
          <w:szCs w:val="26"/>
        </w:rPr>
        <w:t>основании</w:t>
      </w:r>
      <w:r w:rsidR="00E36E6F">
        <w:rPr>
          <w:rFonts w:ascii="Arial" w:hAnsi="Arial" w:cs="Arial"/>
          <w:sz w:val="26"/>
          <w:szCs w:val="26"/>
        </w:rPr>
        <w:t xml:space="preserve"> Устава сельского поселения Каркатеевы</w:t>
      </w:r>
      <w:r w:rsidRPr="006D10F6">
        <w:rPr>
          <w:rFonts w:ascii="Arial" w:hAnsi="Arial" w:cs="Arial"/>
          <w:sz w:val="26"/>
          <w:szCs w:val="26"/>
        </w:rPr>
        <w:t xml:space="preserve">, именуемая в дальнейшем </w:t>
      </w:r>
      <w:r w:rsidR="00E36E6F">
        <w:rPr>
          <w:rFonts w:ascii="Arial" w:hAnsi="Arial" w:cs="Arial"/>
          <w:sz w:val="26"/>
          <w:szCs w:val="26"/>
        </w:rPr>
        <w:t>«</w:t>
      </w:r>
      <w:r w:rsidRPr="006D10F6">
        <w:rPr>
          <w:rFonts w:ascii="Arial" w:hAnsi="Arial" w:cs="Arial"/>
          <w:sz w:val="26"/>
          <w:szCs w:val="26"/>
        </w:rPr>
        <w:t>Заказчик</w:t>
      </w:r>
      <w:r w:rsidR="00E36E6F">
        <w:rPr>
          <w:rFonts w:ascii="Arial" w:hAnsi="Arial" w:cs="Arial"/>
          <w:sz w:val="26"/>
          <w:szCs w:val="26"/>
        </w:rPr>
        <w:t>»,</w:t>
      </w:r>
      <w:r w:rsidRPr="006D10F6">
        <w:rPr>
          <w:rFonts w:ascii="Arial" w:hAnsi="Arial" w:cs="Arial"/>
          <w:sz w:val="26"/>
          <w:szCs w:val="26"/>
        </w:rPr>
        <w:t xml:space="preserve"> с одной стороны, и _______________________________ в лице _____________________, действующего на основании ________________, именуемый в дальнейшем </w:t>
      </w:r>
      <w:r w:rsidR="00E36E6F">
        <w:rPr>
          <w:rFonts w:ascii="Arial" w:hAnsi="Arial" w:cs="Arial"/>
          <w:sz w:val="26"/>
          <w:szCs w:val="26"/>
        </w:rPr>
        <w:t>«</w:t>
      </w:r>
      <w:r w:rsidRPr="006D10F6">
        <w:rPr>
          <w:rFonts w:ascii="Arial" w:hAnsi="Arial" w:cs="Arial"/>
          <w:sz w:val="26"/>
          <w:szCs w:val="26"/>
        </w:rPr>
        <w:t>Исполнитель</w:t>
      </w:r>
      <w:r w:rsidR="00E36E6F">
        <w:rPr>
          <w:rFonts w:ascii="Arial" w:hAnsi="Arial" w:cs="Arial"/>
          <w:sz w:val="26"/>
          <w:szCs w:val="26"/>
        </w:rPr>
        <w:t>»</w:t>
      </w:r>
      <w:r w:rsidRPr="006D10F6">
        <w:rPr>
          <w:rFonts w:ascii="Arial" w:hAnsi="Arial" w:cs="Arial"/>
          <w:sz w:val="26"/>
          <w:szCs w:val="26"/>
        </w:rPr>
        <w:t xml:space="preserve">, с другой стороны, вместе именуемые </w:t>
      </w:r>
      <w:r w:rsidR="00E36E6F">
        <w:rPr>
          <w:rFonts w:ascii="Arial" w:hAnsi="Arial" w:cs="Arial"/>
          <w:sz w:val="26"/>
          <w:szCs w:val="26"/>
        </w:rPr>
        <w:t>«</w:t>
      </w:r>
      <w:r w:rsidRPr="006D10F6">
        <w:rPr>
          <w:rFonts w:ascii="Arial" w:hAnsi="Arial" w:cs="Arial"/>
          <w:sz w:val="26"/>
          <w:szCs w:val="26"/>
        </w:rPr>
        <w:t>Стороны</w:t>
      </w:r>
      <w:r w:rsidR="00E36E6F">
        <w:rPr>
          <w:rFonts w:ascii="Arial" w:hAnsi="Arial" w:cs="Arial"/>
          <w:sz w:val="26"/>
          <w:szCs w:val="26"/>
        </w:rPr>
        <w:t>»</w:t>
      </w:r>
      <w:r w:rsidRPr="006D10F6">
        <w:rPr>
          <w:rFonts w:ascii="Arial" w:hAnsi="Arial" w:cs="Arial"/>
          <w:sz w:val="26"/>
          <w:szCs w:val="26"/>
        </w:rPr>
        <w:t>, заключили настоящий договор о нижеследующем:</w:t>
      </w:r>
    </w:p>
    <w:p w:rsidR="00DA0CE2" w:rsidRPr="006D10F6" w:rsidRDefault="00DA0CE2" w:rsidP="006D10F6">
      <w:pPr>
        <w:pStyle w:val="a7"/>
        <w:jc w:val="both"/>
        <w:rPr>
          <w:rFonts w:ascii="Arial" w:hAnsi="Arial" w:cs="Arial"/>
          <w:b/>
          <w:bCs/>
          <w:sz w:val="26"/>
          <w:szCs w:val="26"/>
        </w:rPr>
      </w:pPr>
    </w:p>
    <w:p w:rsidR="00DA0CE2" w:rsidRPr="006D10F6" w:rsidRDefault="00DA0CE2" w:rsidP="00E36E6F">
      <w:pPr>
        <w:pStyle w:val="a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>1. Предмет договора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1.1. Заказчик поручает, а Исполнитель принимает на себя обязательства по возмещению компенсационной стоимости зеленых насаждений в форме компенсационного озеленения путем выполнения работ по созданию и содержанию объекта озеленения (далее именуются - работы) во исполнение положения о порядке взимания и возмещения восстановительной стоимости зеленых насаждений на территории сельского поселения</w:t>
      </w:r>
      <w:r w:rsidR="00E36E6F">
        <w:rPr>
          <w:rFonts w:ascii="Arial" w:hAnsi="Arial" w:cs="Arial"/>
          <w:sz w:val="26"/>
          <w:szCs w:val="26"/>
        </w:rPr>
        <w:t xml:space="preserve"> Каркатеевы</w:t>
      </w:r>
      <w:r w:rsidRPr="006D10F6">
        <w:rPr>
          <w:rFonts w:ascii="Arial" w:hAnsi="Arial" w:cs="Arial"/>
          <w:sz w:val="26"/>
          <w:szCs w:val="26"/>
        </w:rPr>
        <w:t>.</w:t>
      </w:r>
    </w:p>
    <w:p w:rsidR="00DA0CE2" w:rsidRPr="000A69C7" w:rsidRDefault="00DA0CE2" w:rsidP="000A69C7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1.2. Расчет компенсационной стоимости </w:t>
      </w:r>
      <w:r w:rsidR="000A69C7">
        <w:rPr>
          <w:rFonts w:ascii="Arial" w:hAnsi="Arial" w:cs="Arial"/>
          <w:sz w:val="26"/>
          <w:szCs w:val="26"/>
        </w:rPr>
        <w:t xml:space="preserve">зеленых насаждений оформлен </w:t>
      </w:r>
      <w:r w:rsidRPr="000A69C7">
        <w:rPr>
          <w:rFonts w:ascii="Arial" w:hAnsi="Arial" w:cs="Arial"/>
          <w:sz w:val="26"/>
          <w:szCs w:val="26"/>
        </w:rPr>
        <w:fldChar w:fldCharType="begin"/>
      </w:r>
      <w:r w:rsidRPr="000A69C7">
        <w:rPr>
          <w:rFonts w:ascii="Arial" w:hAnsi="Arial" w:cs="Arial"/>
          <w:sz w:val="26"/>
          <w:szCs w:val="26"/>
        </w:rPr>
        <w:instrText xml:space="preserve"> HYPERLINK "kodeks://link/d?nd=1302186570&amp;point=mark=0000000000000000000000000000000000000000000000000377GR3Q"\o"’’Об утверждении Порядка взимания и возмещения восстановительной стоимости зелёных насаждений на ...’’</w:instrText>
      </w:r>
    </w:p>
    <w:p w:rsidR="00DA0CE2" w:rsidRPr="000A69C7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0A69C7">
        <w:rPr>
          <w:rFonts w:ascii="Arial" w:hAnsi="Arial" w:cs="Arial"/>
          <w:sz w:val="26"/>
          <w:szCs w:val="26"/>
        </w:rPr>
        <w:instrText>Постановление Администрации сельского поселения Сингапай Нефтеюганского района Ханты-Мансийского автономного ...</w:instrTex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0A69C7">
        <w:rPr>
          <w:rFonts w:ascii="Arial" w:hAnsi="Arial" w:cs="Arial"/>
          <w:sz w:val="26"/>
          <w:szCs w:val="26"/>
        </w:rPr>
        <w:instrText>Статус: Действующая редакция докуме"</w:instrText>
      </w:r>
      <w:r w:rsidR="00C73DD8" w:rsidRPr="000A69C7">
        <w:rPr>
          <w:rFonts w:ascii="Arial" w:hAnsi="Arial" w:cs="Arial"/>
          <w:sz w:val="26"/>
          <w:szCs w:val="26"/>
        </w:rPr>
      </w:r>
      <w:r w:rsidRPr="000A69C7">
        <w:rPr>
          <w:rFonts w:ascii="Arial" w:hAnsi="Arial" w:cs="Arial"/>
          <w:sz w:val="26"/>
          <w:szCs w:val="26"/>
        </w:rPr>
        <w:fldChar w:fldCharType="separate"/>
      </w:r>
      <w:r w:rsidRPr="000A69C7">
        <w:rPr>
          <w:rFonts w:ascii="Arial" w:hAnsi="Arial" w:cs="Arial"/>
          <w:sz w:val="26"/>
          <w:szCs w:val="26"/>
        </w:rPr>
        <w:t xml:space="preserve">приложением </w:t>
      </w:r>
      <w:r w:rsidR="000A69C7">
        <w:rPr>
          <w:rFonts w:ascii="Arial" w:hAnsi="Arial" w:cs="Arial"/>
          <w:sz w:val="26"/>
          <w:szCs w:val="26"/>
        </w:rPr>
        <w:t>№</w:t>
      </w:r>
      <w:r w:rsidRPr="000A69C7">
        <w:rPr>
          <w:rFonts w:ascii="Arial" w:hAnsi="Arial" w:cs="Arial"/>
          <w:sz w:val="26"/>
          <w:szCs w:val="26"/>
        </w:rPr>
        <w:t xml:space="preserve"> 1</w:t>
      </w:r>
      <w:r w:rsidRPr="000A69C7">
        <w:rPr>
          <w:rFonts w:ascii="Arial" w:hAnsi="Arial" w:cs="Arial"/>
          <w:sz w:val="26"/>
          <w:szCs w:val="26"/>
        </w:rPr>
        <w:fldChar w:fldCharType="end"/>
      </w:r>
      <w:r w:rsidR="00E36E6F">
        <w:rPr>
          <w:rFonts w:ascii="Arial" w:hAnsi="Arial" w:cs="Arial"/>
          <w:sz w:val="26"/>
          <w:szCs w:val="26"/>
        </w:rPr>
        <w:t xml:space="preserve"> к настоящему договору.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1.3. Работы выполняются поэтапно. Срок и порядок выполнения работ по каждому этапу установлены в</w:t>
      </w:r>
      <w:r w:rsidR="00E36E6F">
        <w:rPr>
          <w:rFonts w:ascii="Arial" w:hAnsi="Arial" w:cs="Arial"/>
          <w:sz w:val="26"/>
          <w:szCs w:val="26"/>
        </w:rPr>
        <w:t xml:space="preserve"> разделе 3 настоящего договора.</w:t>
      </w:r>
    </w:p>
    <w:p w:rsidR="00DA0CE2" w:rsidRPr="000A69C7" w:rsidRDefault="00DA0CE2" w:rsidP="000A69C7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647B1">
        <w:rPr>
          <w:rFonts w:ascii="Arial" w:hAnsi="Arial" w:cs="Arial"/>
          <w:sz w:val="26"/>
          <w:szCs w:val="26"/>
        </w:rPr>
        <w:t xml:space="preserve">1.4. Ответственным </w:t>
      </w:r>
      <w:r w:rsidR="00320247" w:rsidRPr="006647B1">
        <w:rPr>
          <w:rFonts w:ascii="Arial" w:hAnsi="Arial" w:cs="Arial"/>
          <w:sz w:val="26"/>
          <w:szCs w:val="26"/>
        </w:rPr>
        <w:t>должностным лицом</w:t>
      </w:r>
      <w:r w:rsidR="00E36E6F" w:rsidRPr="006647B1">
        <w:rPr>
          <w:rFonts w:ascii="Arial" w:hAnsi="Arial" w:cs="Arial"/>
          <w:sz w:val="26"/>
          <w:szCs w:val="26"/>
        </w:rPr>
        <w:t xml:space="preserve"> Заказчика по настоящему </w:t>
      </w:r>
      <w:r w:rsidRPr="006647B1">
        <w:rPr>
          <w:rFonts w:ascii="Arial" w:hAnsi="Arial" w:cs="Arial"/>
          <w:sz w:val="26"/>
          <w:szCs w:val="26"/>
        </w:rPr>
        <w:t xml:space="preserve">договору является </w:t>
      </w:r>
      <w:r w:rsidR="006647B1">
        <w:rPr>
          <w:rFonts w:ascii="Arial" w:hAnsi="Arial" w:cs="Arial"/>
          <w:sz w:val="26"/>
          <w:szCs w:val="26"/>
        </w:rPr>
        <w:t xml:space="preserve">главный </w:t>
      </w:r>
      <w:r w:rsidR="00320247" w:rsidRPr="006647B1">
        <w:rPr>
          <w:rFonts w:ascii="Arial" w:hAnsi="Arial" w:cs="Arial"/>
          <w:sz w:val="26"/>
          <w:szCs w:val="26"/>
        </w:rPr>
        <w:t>специалист</w:t>
      </w:r>
      <w:r w:rsidRPr="006647B1">
        <w:rPr>
          <w:rFonts w:ascii="Arial" w:hAnsi="Arial" w:cs="Arial"/>
          <w:sz w:val="26"/>
          <w:szCs w:val="26"/>
        </w:rPr>
        <w:t xml:space="preserve"> администрации сельского поселения</w:t>
      </w:r>
      <w:r w:rsidR="00E36E6F" w:rsidRPr="006647B1">
        <w:rPr>
          <w:rFonts w:ascii="Arial" w:hAnsi="Arial" w:cs="Arial"/>
          <w:sz w:val="26"/>
          <w:szCs w:val="26"/>
        </w:rPr>
        <w:t xml:space="preserve"> Каркатеевы.</w:t>
      </w:r>
    </w:p>
    <w:p w:rsidR="00DA0CE2" w:rsidRPr="006D10F6" w:rsidRDefault="00DA0CE2" w:rsidP="00E36E6F">
      <w:pPr>
        <w:pStyle w:val="a7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>2. Права и обязанности сторон</w:t>
      </w:r>
    </w:p>
    <w:p w:rsidR="00DA0CE2" w:rsidRPr="006D10F6" w:rsidRDefault="00E36E6F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2.1. Исполнитель обязан: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2.1.1. Возместить компенсационную стоимость зеленых насаждений в форме компенсационного озе</w:t>
      </w:r>
      <w:r w:rsidR="00E36E6F">
        <w:rPr>
          <w:rFonts w:ascii="Arial" w:hAnsi="Arial" w:cs="Arial"/>
          <w:sz w:val="26"/>
          <w:szCs w:val="26"/>
        </w:rPr>
        <w:t>ленения путем выполнения работ.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2.1.2. Принимать необходимые меры для сохранения объекта озеленения в периоды неб</w:t>
      </w:r>
      <w:r w:rsidR="00E36E6F">
        <w:rPr>
          <w:rFonts w:ascii="Arial" w:hAnsi="Arial" w:cs="Arial"/>
          <w:sz w:val="26"/>
          <w:szCs w:val="26"/>
        </w:rPr>
        <w:t>лагоприятных погодных условий.</w:t>
      </w:r>
    </w:p>
    <w:p w:rsidR="00DA0CE2" w:rsidRPr="006D10F6" w:rsidRDefault="00E36E6F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 Исполнитель вправе: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2.2.1. Привлекать </w:t>
      </w:r>
      <w:r w:rsidR="00E36E6F">
        <w:rPr>
          <w:rFonts w:ascii="Arial" w:hAnsi="Arial" w:cs="Arial"/>
          <w:sz w:val="26"/>
          <w:szCs w:val="26"/>
        </w:rPr>
        <w:t>к выполнению работ третьих лиц.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2.3. Заказчик обязан (в лице ответственно</w:t>
      </w:r>
      <w:r w:rsidR="00E36E6F">
        <w:rPr>
          <w:rFonts w:ascii="Arial" w:hAnsi="Arial" w:cs="Arial"/>
          <w:sz w:val="26"/>
          <w:szCs w:val="26"/>
        </w:rPr>
        <w:t>го структурного подразделения):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2.3.1. Определить земельный участок для создания объекта озеленения с учетом установленных охранных зон и</w:t>
      </w:r>
      <w:r w:rsidR="00E36E6F">
        <w:rPr>
          <w:rFonts w:ascii="Arial" w:hAnsi="Arial" w:cs="Arial"/>
          <w:sz w:val="26"/>
          <w:szCs w:val="26"/>
        </w:rPr>
        <w:t>нженерных сетей и коммуникаций.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2.3.2. Создать Исполнителю необходимые условия для выполнения работ и принять их результат в сроки, преду</w:t>
      </w:r>
      <w:r w:rsidR="00E36E6F">
        <w:rPr>
          <w:rFonts w:ascii="Arial" w:hAnsi="Arial" w:cs="Arial"/>
          <w:sz w:val="26"/>
          <w:szCs w:val="26"/>
        </w:rPr>
        <w:t>смотренные настоящим договором.</w:t>
      </w:r>
    </w:p>
    <w:p w:rsidR="00DA0CE2" w:rsidRPr="006D10F6" w:rsidRDefault="00E36E6F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2.4. Заказчик вправе: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2.4.1. Требовать устранения недостатков на всех стадиях выполнения работ Исполнителем и не принимать объект озеленения до </w:t>
      </w:r>
      <w:r w:rsidR="00E36E6F">
        <w:rPr>
          <w:rFonts w:ascii="Arial" w:hAnsi="Arial" w:cs="Arial"/>
          <w:sz w:val="26"/>
          <w:szCs w:val="26"/>
        </w:rPr>
        <w:t>полного устранения недостатков.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2.5. Стороны обязаны соблюдать сроки, установленные в</w:t>
      </w:r>
      <w:r w:rsidR="00E36E6F">
        <w:rPr>
          <w:rFonts w:ascii="Arial" w:hAnsi="Arial" w:cs="Arial"/>
          <w:sz w:val="26"/>
          <w:szCs w:val="26"/>
        </w:rPr>
        <w:t xml:space="preserve"> разделе 3 настоящего договора.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</w:p>
    <w:p w:rsidR="00DA0CE2" w:rsidRPr="006D10F6" w:rsidRDefault="00DA0CE2" w:rsidP="00E36E6F">
      <w:pPr>
        <w:pStyle w:val="a7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>3. Порядок и сроки выполнения работ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3.1. Этап 1 </w:t>
      </w:r>
      <w:r w:rsidR="00E36E6F">
        <w:rPr>
          <w:rFonts w:ascii="Arial" w:hAnsi="Arial" w:cs="Arial"/>
          <w:sz w:val="26"/>
          <w:szCs w:val="26"/>
        </w:rPr>
        <w:t>«</w:t>
      </w:r>
      <w:r w:rsidRPr="006D10F6">
        <w:rPr>
          <w:rFonts w:ascii="Arial" w:hAnsi="Arial" w:cs="Arial"/>
          <w:sz w:val="26"/>
          <w:szCs w:val="26"/>
        </w:rPr>
        <w:t>Создание объекта озеленения</w:t>
      </w:r>
      <w:r w:rsidR="00E36E6F">
        <w:rPr>
          <w:rFonts w:ascii="Arial" w:hAnsi="Arial" w:cs="Arial"/>
          <w:sz w:val="26"/>
          <w:szCs w:val="26"/>
        </w:rPr>
        <w:t>»:</w:t>
      </w:r>
    </w:p>
    <w:p w:rsidR="00DA0CE2" w:rsidRPr="000A69C7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3.1.1. В течение 60 дней со дня заключения настоящего договора Заказчик определяет земельный участок для создания объекта озеленения, требования к основным элементам объекта озеленения и в письменном виде (с </w:t>
      </w:r>
      <w:r w:rsidRPr="000A69C7">
        <w:rPr>
          <w:rFonts w:ascii="Arial" w:hAnsi="Arial" w:cs="Arial"/>
          <w:sz w:val="26"/>
          <w:szCs w:val="26"/>
        </w:rPr>
        <w:fldChar w:fldCharType="begin"/>
      </w:r>
      <w:r w:rsidRPr="000A69C7">
        <w:rPr>
          <w:rFonts w:ascii="Arial" w:hAnsi="Arial" w:cs="Arial"/>
          <w:sz w:val="26"/>
          <w:szCs w:val="26"/>
        </w:rPr>
        <w:instrText xml:space="preserve"> HYPERLINK "kodeks://link/d?nd=1302186570&amp;point=mark=0000000000000000000000000000000000000000000000000377GR3Q"\o"’’Об утверждении Порядка взимания и возмещения восстановительной стоимости зелёных насаждений на ...’’</w:instrText>
      </w:r>
    </w:p>
    <w:p w:rsidR="00DA0CE2" w:rsidRPr="000A69C7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0A69C7">
        <w:rPr>
          <w:rFonts w:ascii="Arial" w:hAnsi="Arial" w:cs="Arial"/>
          <w:sz w:val="26"/>
          <w:szCs w:val="26"/>
        </w:rPr>
        <w:instrText>Постановление Администрации сельского поселения Сингапай Нефтеюганского района Ханты-Мансийского автономного ...</w:instrTex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0A69C7">
        <w:rPr>
          <w:rFonts w:ascii="Arial" w:hAnsi="Arial" w:cs="Arial"/>
          <w:sz w:val="26"/>
          <w:szCs w:val="26"/>
        </w:rPr>
        <w:instrText>Статус: Действующая редакция докуме"</w:instrText>
      </w:r>
      <w:r w:rsidR="00C73DD8" w:rsidRPr="000A69C7">
        <w:rPr>
          <w:rFonts w:ascii="Arial" w:hAnsi="Arial" w:cs="Arial"/>
          <w:sz w:val="26"/>
          <w:szCs w:val="26"/>
        </w:rPr>
      </w:r>
      <w:r w:rsidRPr="000A69C7">
        <w:rPr>
          <w:rFonts w:ascii="Arial" w:hAnsi="Arial" w:cs="Arial"/>
          <w:sz w:val="26"/>
          <w:szCs w:val="26"/>
        </w:rPr>
        <w:fldChar w:fldCharType="separate"/>
      </w:r>
      <w:r w:rsidRPr="000A69C7">
        <w:rPr>
          <w:rFonts w:ascii="Arial" w:hAnsi="Arial" w:cs="Arial"/>
          <w:sz w:val="26"/>
          <w:szCs w:val="26"/>
        </w:rPr>
        <w:t>приложением</w:t>
      </w:r>
      <w:r w:rsidRPr="000A69C7">
        <w:rPr>
          <w:rFonts w:ascii="Arial" w:hAnsi="Arial" w:cs="Arial"/>
          <w:sz w:val="26"/>
          <w:szCs w:val="26"/>
        </w:rPr>
        <w:fldChar w:fldCharType="end"/>
      </w:r>
      <w:r w:rsidRPr="006D10F6">
        <w:rPr>
          <w:rFonts w:ascii="Arial" w:hAnsi="Arial" w:cs="Arial"/>
          <w:sz w:val="26"/>
          <w:szCs w:val="26"/>
        </w:rPr>
        <w:t xml:space="preserve"> схемы размещения земельного участка) нап</w:t>
      </w:r>
      <w:r w:rsidR="00E36E6F">
        <w:rPr>
          <w:rFonts w:ascii="Arial" w:hAnsi="Arial" w:cs="Arial"/>
          <w:sz w:val="26"/>
          <w:szCs w:val="26"/>
        </w:rPr>
        <w:t>равляет информацию Исполнителю.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3.1.2. Исполнитель в течение 90 дней со дня получения от ответственного структурного подразделения Заказчика информации об определении земельного участка для создания объекта озеленения, исходя из параметров земельного участка и требований Заказчика к основным элементам объекта озеленения, разрабатывает проектно-сметную документацию на создание и содержание объекта озеленения на сумму компенсационной стоимости зеленых насаждений на сумму __</w:t>
      </w:r>
      <w:r w:rsidR="00E36E6F">
        <w:rPr>
          <w:rFonts w:ascii="Arial" w:hAnsi="Arial" w:cs="Arial"/>
          <w:sz w:val="26"/>
          <w:szCs w:val="26"/>
        </w:rPr>
        <w:t>____________________________</w:t>
      </w:r>
      <w:r w:rsidRPr="006D10F6">
        <w:rPr>
          <w:rFonts w:ascii="Arial" w:hAnsi="Arial" w:cs="Arial"/>
          <w:sz w:val="26"/>
          <w:szCs w:val="26"/>
        </w:rPr>
        <w:t>_ рублей и передае</w:t>
      </w:r>
      <w:r w:rsidR="00E36E6F">
        <w:rPr>
          <w:rFonts w:ascii="Arial" w:hAnsi="Arial" w:cs="Arial"/>
          <w:sz w:val="26"/>
          <w:szCs w:val="26"/>
        </w:rPr>
        <w:t>т ее на согласование Заказчику.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3.1.3. Заказчик в течение 30 дней с даты получения проектно-сметной документации на создание и содержание объекта озеленения о</w:t>
      </w:r>
      <w:r w:rsidR="00E36E6F">
        <w:rPr>
          <w:rFonts w:ascii="Arial" w:hAnsi="Arial" w:cs="Arial"/>
          <w:sz w:val="26"/>
          <w:szCs w:val="26"/>
        </w:rPr>
        <w:t>т Исполнителя согласовывает ее.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3.1.4. Исполнитель в течение 30 дней с даты получения от Заказчика согласованной проектно-сметной документации на создание и содержание объекта озеленения оформляет разрешение </w:t>
      </w:r>
      <w:r w:rsidR="00E36E6F">
        <w:rPr>
          <w:rFonts w:ascii="Arial" w:hAnsi="Arial" w:cs="Arial"/>
          <w:sz w:val="26"/>
          <w:szCs w:val="26"/>
        </w:rPr>
        <w:t>на производство земляных работ.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3.1.5. Исполнитель выполняет работы по созданию объекта озеленения в ближайший весенний или осенний период посадки и сдает Заказчику результат выполненных работ на основании акта исполнения обязател</w:t>
      </w:r>
      <w:r w:rsidR="00E36E6F">
        <w:rPr>
          <w:rFonts w:ascii="Arial" w:hAnsi="Arial" w:cs="Arial"/>
          <w:sz w:val="26"/>
          <w:szCs w:val="26"/>
        </w:rPr>
        <w:t>ьств по первому этапу работ.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3.2. Этап 2 </w:t>
      </w:r>
      <w:r w:rsidR="00E36E6F">
        <w:rPr>
          <w:rFonts w:ascii="Arial" w:hAnsi="Arial" w:cs="Arial"/>
          <w:sz w:val="26"/>
          <w:szCs w:val="26"/>
        </w:rPr>
        <w:t>«</w:t>
      </w:r>
      <w:r w:rsidRPr="006D10F6">
        <w:rPr>
          <w:rFonts w:ascii="Arial" w:hAnsi="Arial" w:cs="Arial"/>
          <w:sz w:val="26"/>
          <w:szCs w:val="26"/>
        </w:rPr>
        <w:t>Содержание объекта озелен</w:t>
      </w:r>
      <w:r w:rsidR="00E36E6F">
        <w:rPr>
          <w:rFonts w:ascii="Arial" w:hAnsi="Arial" w:cs="Arial"/>
          <w:sz w:val="26"/>
          <w:szCs w:val="26"/>
        </w:rPr>
        <w:t>ения и передача его Заказчику»: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3.2.1. Исполнитель в течение 3 лет с даты создания объекта озеленения и подписания Сторонами акта исполнения обязательств по первому этапу работ осуществляет работы по его содержанию (полив, обрезка, стрижка зеленых насаждений, внесение минеральных удобрений, замена погибших и поврежденных насаждений) и несет риск случайной гибели или повреждения зеленых насаждений и ины</w:t>
      </w:r>
      <w:r w:rsidR="00E36E6F">
        <w:rPr>
          <w:rFonts w:ascii="Arial" w:hAnsi="Arial" w:cs="Arial"/>
          <w:sz w:val="26"/>
          <w:szCs w:val="26"/>
        </w:rPr>
        <w:t>х элементов объекта озеленения.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3.2.2. По истечении 3 лет с даты создания объекта озеленения и подписания Сторонами акта исполнения обязательств по первому этапу работ Исполнитель передает объект озеленения Заказчику на основании акта исполнения обяза</w:t>
      </w:r>
      <w:r w:rsidR="00E36E6F">
        <w:rPr>
          <w:rFonts w:ascii="Arial" w:hAnsi="Arial" w:cs="Arial"/>
          <w:sz w:val="26"/>
          <w:szCs w:val="26"/>
        </w:rPr>
        <w:t>тельств по второму этапу работ.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3.3. При возникновении обстоятельств, которые делают полностью или частично невозможным выполнение договора одной из Сторон: стихийные бедствия, военные действия и иные не зависящие от воли Сторон обстоятельства непреодолимой силы, сроки выполнения обязательств по настоящему договору продлеваются на то время, в течение которого действуют эти обстоятельства.</w:t>
      </w:r>
    </w:p>
    <w:p w:rsidR="00DA0CE2" w:rsidRPr="006D10F6" w:rsidRDefault="00DA0CE2" w:rsidP="00E36E6F">
      <w:pPr>
        <w:pStyle w:val="a7"/>
        <w:jc w:val="both"/>
        <w:rPr>
          <w:rFonts w:ascii="Arial" w:hAnsi="Arial" w:cs="Arial"/>
          <w:b/>
          <w:bCs/>
          <w:sz w:val="26"/>
          <w:szCs w:val="26"/>
        </w:rPr>
      </w:pPr>
    </w:p>
    <w:p w:rsidR="00DA0CE2" w:rsidRPr="006D10F6" w:rsidRDefault="00DA0CE2" w:rsidP="00E36E6F">
      <w:pPr>
        <w:pStyle w:val="a7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>4. Порядок сдачи-приемки выполненных работ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4.1. Сдача-приемка выполненных работ осуществляется о</w:t>
      </w:r>
      <w:r w:rsidR="00E36E6F">
        <w:rPr>
          <w:rFonts w:ascii="Arial" w:hAnsi="Arial" w:cs="Arial"/>
          <w:sz w:val="26"/>
          <w:szCs w:val="26"/>
        </w:rPr>
        <w:t>тдельно по каждому этапу работ.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4.2. Заказчик принимает объект озеленения, созданный Исполнителем, на основании актов исполнения обязательств отдельно по каждому этапу работ, предварительно согласованных ответственным структурным подразделением Заказчика, подтверждающих соответствие выполненных Заказчиком рабо</w:t>
      </w:r>
      <w:r w:rsidR="00E36E6F">
        <w:rPr>
          <w:rFonts w:ascii="Arial" w:hAnsi="Arial" w:cs="Arial"/>
          <w:sz w:val="26"/>
          <w:szCs w:val="26"/>
        </w:rPr>
        <w:t>т условиям настоящего договора.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4.3. Заказчик в течение 15 дней с даты получения акта исполнения обязательств подписывает акт исполнения обязательств или направляет Исполнителю мотивированный отказ с перечнем за</w:t>
      </w:r>
      <w:r w:rsidR="00E36E6F">
        <w:rPr>
          <w:rFonts w:ascii="Arial" w:hAnsi="Arial" w:cs="Arial"/>
          <w:sz w:val="26"/>
          <w:szCs w:val="26"/>
        </w:rPr>
        <w:t>мечаний и сроков их устранения.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4.4. После устранения Исполнителем замечаний, указанных в мотивированном отказе Заказчика, выполненные работы принимаются Заказчиком в порядке, установленном пунктами</w:t>
      </w:r>
      <w:r w:rsidR="00E36E6F">
        <w:rPr>
          <w:rFonts w:ascii="Arial" w:hAnsi="Arial" w:cs="Arial"/>
          <w:sz w:val="26"/>
          <w:szCs w:val="26"/>
        </w:rPr>
        <w:t xml:space="preserve"> 4.1 - 4.3 настоящего договора.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</w:p>
    <w:p w:rsidR="00DA0CE2" w:rsidRPr="006D10F6" w:rsidRDefault="00DA0CE2" w:rsidP="00E36E6F">
      <w:pPr>
        <w:pStyle w:val="a7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>5. Ответственность сторон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</w:t>
      </w:r>
      <w:r w:rsidR="00E36E6F">
        <w:rPr>
          <w:rFonts w:ascii="Arial" w:hAnsi="Arial" w:cs="Arial"/>
          <w:sz w:val="26"/>
          <w:szCs w:val="26"/>
        </w:rPr>
        <w:t>тельством Российской Федерации.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5.2. Заказчик вправе предъявить Исполнителю неустойку за неоднократные (свыше двух раз) нарушения сроков исполнения обязательств по настоящему договору в размере 10% от суммы возмещения восстановительной стоимости зеленых насаждений, указанной в подпункте 2.1.2 </w:t>
      </w:r>
      <w:r w:rsidR="00E36E6F">
        <w:rPr>
          <w:rFonts w:ascii="Arial" w:hAnsi="Arial" w:cs="Arial"/>
          <w:sz w:val="26"/>
          <w:szCs w:val="26"/>
        </w:rPr>
        <w:t>пункта 2.1 настоящего договора.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5.3. Если Исполнитель в течение 1 года с даты подписания настоящего договора Сторонами не выполнил работы по созданию объекта озеленения, Заказчик вправе требовать от него уплаты суммы возмещения восстановительной стоимости зеленых насаждений, указанной в пункте 3.1.2 пункта 3.1 настоящего договора, а Исполнитель обязан перечислить ее в бюджет сельского поселения </w:t>
      </w:r>
      <w:r w:rsidR="00E36E6F">
        <w:rPr>
          <w:rFonts w:ascii="Arial" w:hAnsi="Arial" w:cs="Arial"/>
          <w:sz w:val="26"/>
          <w:szCs w:val="26"/>
        </w:rPr>
        <w:t>Каркатеевы</w:t>
      </w:r>
      <w:r w:rsidR="00E36E6F" w:rsidRPr="006D10F6">
        <w:rPr>
          <w:rFonts w:ascii="Arial" w:hAnsi="Arial" w:cs="Arial"/>
          <w:sz w:val="26"/>
          <w:szCs w:val="26"/>
        </w:rPr>
        <w:t xml:space="preserve"> </w:t>
      </w:r>
      <w:r w:rsidRPr="006D10F6">
        <w:rPr>
          <w:rFonts w:ascii="Arial" w:hAnsi="Arial" w:cs="Arial"/>
          <w:sz w:val="26"/>
          <w:szCs w:val="26"/>
        </w:rPr>
        <w:t xml:space="preserve">в течение 30 дней с даты получения </w:t>
      </w:r>
      <w:r w:rsidR="00E36E6F">
        <w:rPr>
          <w:rFonts w:ascii="Arial" w:hAnsi="Arial" w:cs="Arial"/>
          <w:sz w:val="26"/>
          <w:szCs w:val="26"/>
        </w:rPr>
        <w:t>требования Заказчика об оплате.</w:t>
      </w:r>
    </w:p>
    <w:p w:rsidR="00DA0CE2" w:rsidRPr="00E36E6F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5.4.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</w:t>
      </w:r>
      <w:r w:rsidR="00E36E6F">
        <w:rPr>
          <w:rFonts w:ascii="Arial" w:hAnsi="Arial" w:cs="Arial"/>
          <w:sz w:val="26"/>
          <w:szCs w:val="26"/>
        </w:rPr>
        <w:t>ра, или по вине другой Стороны.</w:t>
      </w:r>
    </w:p>
    <w:p w:rsidR="00DA0CE2" w:rsidRPr="006D10F6" w:rsidRDefault="00DA0CE2" w:rsidP="00E36E6F">
      <w:pPr>
        <w:pStyle w:val="a7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>6. Порядок расторжения договора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6.1. Расторжение настоящего договора допускается исключительно по соглашению Сторон или решению суда по основаниям, предусмотренным гражданским законодательством Российской Федерации.</w:t>
      </w:r>
    </w:p>
    <w:p w:rsidR="00DA0CE2" w:rsidRPr="006D10F6" w:rsidRDefault="00DA0CE2" w:rsidP="00E36E6F">
      <w:pPr>
        <w:pStyle w:val="a7"/>
        <w:jc w:val="both"/>
        <w:rPr>
          <w:rFonts w:ascii="Arial" w:hAnsi="Arial" w:cs="Arial"/>
          <w:b/>
          <w:bCs/>
          <w:sz w:val="26"/>
          <w:szCs w:val="26"/>
        </w:rPr>
      </w:pPr>
    </w:p>
    <w:p w:rsidR="00DA0CE2" w:rsidRPr="006D10F6" w:rsidRDefault="00DA0CE2" w:rsidP="00E36E6F">
      <w:pPr>
        <w:pStyle w:val="a7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>7. Прочие условия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7.1. Все изменения и дополнения к настоящему договору имеют силу только в том случае, если они оформлены и подписаны полномочными представи</w:t>
      </w:r>
      <w:r w:rsidR="00E36E6F">
        <w:rPr>
          <w:rFonts w:ascii="Arial" w:hAnsi="Arial" w:cs="Arial"/>
          <w:sz w:val="26"/>
          <w:szCs w:val="26"/>
        </w:rPr>
        <w:t>телями Сторон.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Документы, подписанные Стороной в ходе исполнения настоящего договора и переданные другой Стороне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документа, подписанного уполномоченным лицом и скрепленного печатью (если это требуется), выполненная в цветном виде и переданная другой Стороне посредством электронной почты</w:t>
      </w:r>
      <w:r w:rsidR="00E36E6F">
        <w:rPr>
          <w:rFonts w:ascii="Arial" w:hAnsi="Arial" w:cs="Arial"/>
          <w:sz w:val="26"/>
          <w:szCs w:val="26"/>
        </w:rPr>
        <w:t>, также имеет юридическую силу.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7.2. Сторона, направившая другой Стороне документ в порядке пункта 7.1 настоящего договора, обязана незамедлительно направить оригинал такого документа посредством</w:t>
      </w:r>
      <w:r w:rsidR="00E36E6F">
        <w:rPr>
          <w:rFonts w:ascii="Arial" w:hAnsi="Arial" w:cs="Arial"/>
          <w:sz w:val="26"/>
          <w:szCs w:val="26"/>
        </w:rPr>
        <w:t xml:space="preserve"> почтовой или курьерской связи.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7.3. Все споры, возникающие при выполнении условий настоящего договора, если они не разрешены путем переговоров и в претензионном порядке, подлежат рассмотрению в Арбитражном суде Ханты-Мансийс</w:t>
      </w:r>
      <w:r w:rsidR="00E36E6F">
        <w:rPr>
          <w:rFonts w:ascii="Arial" w:hAnsi="Arial" w:cs="Arial"/>
          <w:sz w:val="26"/>
          <w:szCs w:val="26"/>
        </w:rPr>
        <w:t>кого автономного округа - Югры.</w:t>
      </w:r>
    </w:p>
    <w:p w:rsidR="00DA0CE2" w:rsidRPr="006D10F6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 xml:space="preserve">7.4. Сторона, получившая письменную претензию, рассматривает ее и дает другой Стороне письменный ответ в течение 10 рабочих дней со </w:t>
      </w:r>
      <w:r w:rsidR="00E36E6F">
        <w:rPr>
          <w:rFonts w:ascii="Arial" w:hAnsi="Arial" w:cs="Arial"/>
          <w:sz w:val="26"/>
          <w:szCs w:val="26"/>
        </w:rPr>
        <w:t>дня получения данной претензии.</w:t>
      </w:r>
    </w:p>
    <w:p w:rsidR="00E36E6F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D10F6">
        <w:rPr>
          <w:rFonts w:ascii="Arial" w:hAnsi="Arial" w:cs="Arial"/>
          <w:sz w:val="26"/>
          <w:szCs w:val="26"/>
        </w:rPr>
        <w:t>7.5. Взаимоотношения Сторон в части, не оговоренной в настоящем договоре, регламентируются действующим законода</w:t>
      </w:r>
      <w:r w:rsidR="00E36E6F">
        <w:rPr>
          <w:rFonts w:ascii="Arial" w:hAnsi="Arial" w:cs="Arial"/>
          <w:sz w:val="26"/>
          <w:szCs w:val="26"/>
        </w:rPr>
        <w:t>тельством Российской Федерации.</w:t>
      </w:r>
    </w:p>
    <w:p w:rsidR="00DA0CE2" w:rsidRPr="00E36E6F" w:rsidRDefault="00DA0CE2" w:rsidP="00E36E6F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E36E6F">
        <w:rPr>
          <w:rFonts w:ascii="Arial" w:hAnsi="Arial" w:cs="Arial"/>
          <w:sz w:val="26"/>
          <w:szCs w:val="26"/>
        </w:rPr>
        <w:fldChar w:fldCharType="begin"/>
      </w:r>
      <w:r w:rsidRPr="00E36E6F">
        <w:rPr>
          <w:rFonts w:ascii="Arial" w:hAnsi="Arial" w:cs="Arial"/>
          <w:sz w:val="26"/>
          <w:szCs w:val="26"/>
        </w:rPr>
        <w:instrText xml:space="preserve"> HYPERLINK "kodeks://link/d?nd=1302186570&amp;point=mark=0000000000000000000000000000000000000000000000000377GR3Q"\o"’’Об утверждении Порядка взимания и возмещения восстановительной стоимости зелёных насаждений на ...’’</w:instrText>
      </w:r>
    </w:p>
    <w:p w:rsidR="00DA0CE2" w:rsidRPr="00E36E6F" w:rsidRDefault="00DA0CE2" w:rsidP="006D10F6">
      <w:pPr>
        <w:pStyle w:val="a7"/>
        <w:jc w:val="both"/>
        <w:rPr>
          <w:rFonts w:ascii="Arial" w:hAnsi="Arial" w:cs="Arial"/>
          <w:sz w:val="26"/>
          <w:szCs w:val="26"/>
        </w:rPr>
      </w:pPr>
      <w:r w:rsidRPr="00E36E6F">
        <w:rPr>
          <w:rFonts w:ascii="Arial" w:hAnsi="Arial" w:cs="Arial"/>
          <w:sz w:val="26"/>
          <w:szCs w:val="26"/>
        </w:rPr>
        <w:instrText>Постановление Администрации сельского поселения Сингапай Нефтеюганского района Ханты-Мансийского автономного ...</w:instrText>
      </w:r>
    </w:p>
    <w:p w:rsidR="00DA0CE2" w:rsidRDefault="00DA0CE2" w:rsidP="006D10F6">
      <w:pPr>
        <w:pStyle w:val="a7"/>
        <w:jc w:val="both"/>
        <w:rPr>
          <w:rFonts w:ascii="Arial" w:hAnsi="Arial" w:cs="Arial"/>
          <w:sz w:val="26"/>
          <w:szCs w:val="26"/>
        </w:rPr>
      </w:pPr>
      <w:r w:rsidRPr="00E36E6F">
        <w:rPr>
          <w:rFonts w:ascii="Arial" w:hAnsi="Arial" w:cs="Arial"/>
          <w:sz w:val="26"/>
          <w:szCs w:val="26"/>
        </w:rPr>
        <w:instrText>Статус: Действующая редакция докуме"</w:instrText>
      </w:r>
      <w:r w:rsidR="00C73DD8" w:rsidRPr="00E36E6F">
        <w:rPr>
          <w:rFonts w:ascii="Arial" w:hAnsi="Arial" w:cs="Arial"/>
          <w:sz w:val="26"/>
          <w:szCs w:val="26"/>
        </w:rPr>
      </w:r>
      <w:r w:rsidRPr="00E36E6F">
        <w:rPr>
          <w:rFonts w:ascii="Arial" w:hAnsi="Arial" w:cs="Arial"/>
          <w:sz w:val="26"/>
          <w:szCs w:val="26"/>
        </w:rPr>
        <w:fldChar w:fldCharType="separate"/>
      </w:r>
      <w:r w:rsidRPr="00E36E6F">
        <w:rPr>
          <w:rFonts w:ascii="Arial" w:hAnsi="Arial" w:cs="Arial"/>
          <w:sz w:val="26"/>
          <w:szCs w:val="26"/>
        </w:rPr>
        <w:t>Приложение</w:t>
      </w:r>
      <w:r w:rsidRPr="00E36E6F">
        <w:rPr>
          <w:rFonts w:ascii="Arial" w:hAnsi="Arial" w:cs="Arial"/>
          <w:sz w:val="26"/>
          <w:szCs w:val="26"/>
        </w:rPr>
        <w:fldChar w:fldCharType="end"/>
      </w:r>
      <w:r w:rsidRPr="00E36E6F">
        <w:rPr>
          <w:rFonts w:ascii="Arial" w:hAnsi="Arial" w:cs="Arial"/>
          <w:sz w:val="26"/>
          <w:szCs w:val="26"/>
        </w:rPr>
        <w:t>:</w:t>
      </w:r>
      <w:r w:rsidRPr="006D10F6">
        <w:rPr>
          <w:rFonts w:ascii="Arial" w:hAnsi="Arial" w:cs="Arial"/>
          <w:sz w:val="26"/>
          <w:szCs w:val="26"/>
        </w:rPr>
        <w:t xml:space="preserve"> Расчет компенсационно</w:t>
      </w:r>
      <w:r w:rsidR="00E36E6F">
        <w:rPr>
          <w:rFonts w:ascii="Arial" w:hAnsi="Arial" w:cs="Arial"/>
          <w:sz w:val="26"/>
          <w:szCs w:val="26"/>
        </w:rPr>
        <w:t>й стоимости зеленых насаждений.</w:t>
      </w:r>
    </w:p>
    <w:p w:rsidR="00E36E6F" w:rsidRPr="00E36E6F" w:rsidRDefault="00E36E6F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DA0CE2" w:rsidRPr="00E36E6F" w:rsidRDefault="00DA0CE2" w:rsidP="00E36E6F">
      <w:pPr>
        <w:pStyle w:val="a7"/>
        <w:jc w:val="center"/>
        <w:rPr>
          <w:rFonts w:ascii="Arial" w:hAnsi="Arial" w:cs="Arial"/>
          <w:b/>
          <w:bCs/>
          <w:sz w:val="26"/>
          <w:szCs w:val="26"/>
        </w:rPr>
      </w:pPr>
      <w:r w:rsidRPr="006D10F6">
        <w:rPr>
          <w:rFonts w:ascii="Arial" w:hAnsi="Arial" w:cs="Arial"/>
          <w:b/>
          <w:bCs/>
          <w:sz w:val="26"/>
          <w:szCs w:val="26"/>
        </w:rPr>
        <w:t>8. Юридические адреса сторон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245"/>
        <w:gridCol w:w="4245"/>
      </w:tblGrid>
      <w:tr w:rsidR="00DA0CE2" w:rsidRPr="006D10F6">
        <w:tblPrEx>
          <w:tblCellMar>
            <w:top w:w="0" w:type="dxa"/>
            <w:bottom w:w="0" w:type="dxa"/>
          </w:tblCellMar>
        </w:tblPrEx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0CE2" w:rsidRPr="006D10F6" w:rsidRDefault="00DA0CE2" w:rsidP="006D10F6">
            <w:pPr>
              <w:pStyle w:val="a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D10F6">
              <w:rPr>
                <w:rFonts w:ascii="Arial" w:hAnsi="Arial" w:cs="Arial"/>
                <w:sz w:val="26"/>
                <w:szCs w:val="26"/>
              </w:rPr>
              <w:t xml:space="preserve">Заказчик: 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0CE2" w:rsidRPr="006D10F6" w:rsidRDefault="00DA0CE2" w:rsidP="006D10F6">
            <w:pPr>
              <w:pStyle w:val="a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D10F6">
              <w:rPr>
                <w:rFonts w:ascii="Arial" w:hAnsi="Arial" w:cs="Arial"/>
                <w:sz w:val="26"/>
                <w:szCs w:val="26"/>
              </w:rPr>
              <w:t xml:space="preserve">Исполнитель: </w:t>
            </w:r>
          </w:p>
        </w:tc>
      </w:tr>
    </w:tbl>
    <w:p w:rsidR="00DA0CE2" w:rsidRPr="006D10F6" w:rsidRDefault="00DA0CE2" w:rsidP="006D10F6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DA0CE2" w:rsidRDefault="00DA0CE2">
      <w:pPr>
        <w:pStyle w:val="FORMATTEXT"/>
        <w:jc w:val="right"/>
      </w:pPr>
    </w:p>
    <w:p w:rsidR="00DA0CE2" w:rsidRDefault="00DA0CE2">
      <w:pPr>
        <w:pStyle w:val="FORMATTEXT"/>
        <w:jc w:val="right"/>
      </w:pPr>
    </w:p>
    <w:p w:rsidR="00DA0CE2" w:rsidRDefault="00DA0CE2">
      <w:pPr>
        <w:pStyle w:val="FORMATTEXT"/>
        <w:jc w:val="right"/>
      </w:pPr>
    </w:p>
    <w:sectPr w:rsidR="00DA0CE2" w:rsidSect="005B5A00">
      <w:footerReference w:type="default" r:id="rId7"/>
      <w:type w:val="continuous"/>
      <w:pgSz w:w="11907" w:h="16840"/>
      <w:pgMar w:top="850" w:right="567" w:bottom="709" w:left="1701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7B" w:rsidRDefault="00D6507B">
      <w:pPr>
        <w:spacing w:after="0" w:line="240" w:lineRule="auto"/>
      </w:pPr>
      <w:r>
        <w:separator/>
      </w:r>
    </w:p>
  </w:endnote>
  <w:endnote w:type="continuationSeparator" w:id="0">
    <w:p w:rsidR="00D6507B" w:rsidRDefault="00D6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E2" w:rsidRDefault="00DA0CE2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7B" w:rsidRDefault="00D6507B">
      <w:pPr>
        <w:spacing w:after="0" w:line="240" w:lineRule="auto"/>
      </w:pPr>
      <w:r>
        <w:separator/>
      </w:r>
    </w:p>
  </w:footnote>
  <w:footnote w:type="continuationSeparator" w:id="0">
    <w:p w:rsidR="00D6507B" w:rsidRDefault="00D65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0F6"/>
    <w:rsid w:val="00042168"/>
    <w:rsid w:val="000A69C7"/>
    <w:rsid w:val="00116186"/>
    <w:rsid w:val="00192C89"/>
    <w:rsid w:val="00215290"/>
    <w:rsid w:val="002338BB"/>
    <w:rsid w:val="002C3BE9"/>
    <w:rsid w:val="00320247"/>
    <w:rsid w:val="005B5A00"/>
    <w:rsid w:val="005D18B3"/>
    <w:rsid w:val="00620FD6"/>
    <w:rsid w:val="00657550"/>
    <w:rsid w:val="006647B1"/>
    <w:rsid w:val="006D10F6"/>
    <w:rsid w:val="00871056"/>
    <w:rsid w:val="00A35EC3"/>
    <w:rsid w:val="00B07942"/>
    <w:rsid w:val="00BB7AB2"/>
    <w:rsid w:val="00C73DD8"/>
    <w:rsid w:val="00D6507B"/>
    <w:rsid w:val="00DA0CE2"/>
    <w:rsid w:val="00DD55C6"/>
    <w:rsid w:val="00E36E6F"/>
    <w:rsid w:val="00F40024"/>
    <w:rsid w:val="00FA7396"/>
    <w:rsid w:val="00FE34DC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10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10F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10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10F6"/>
    <w:rPr>
      <w:rFonts w:cs="Times New Roman"/>
    </w:rPr>
  </w:style>
  <w:style w:type="paragraph" w:styleId="a7">
    <w:name w:val="No Spacing"/>
    <w:uiPriority w:val="1"/>
    <w:qFormat/>
    <w:rsid w:val="006D10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6500-8E0D-4A55-B509-341FE58A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2994</Words>
  <Characters>17068</Characters>
  <Application>Microsoft Office Word</Application>
  <DocSecurity>0</DocSecurity>
  <Lines>142</Lines>
  <Paragraphs>40</Paragraphs>
  <ScaleCrop>false</ScaleCrop>
  <Company/>
  <LinksUpToDate>false</LinksUpToDate>
  <CharactersWithSpaces>20022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взимания и возмещения восстановительной стоимости зелёных насаждений на территории сельского поселения Сингапай</dc:title>
  <dc:creator>Аня</dc:creator>
  <cp:lastModifiedBy>Аня</cp:lastModifiedBy>
  <cp:revision>2</cp:revision>
  <dcterms:created xsi:type="dcterms:W3CDTF">2024-03-05T10:27:00Z</dcterms:created>
  <dcterms:modified xsi:type="dcterms:W3CDTF">2024-03-05T10:27:00Z</dcterms:modified>
</cp:coreProperties>
</file>