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2F" w:rsidRPr="00344C2F" w:rsidRDefault="007B26F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8943C6" w:rsidRDefault="00442608" w:rsidP="008943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8943C6" w:rsidRDefault="008943C6" w:rsidP="008943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43C6" w:rsidRPr="008943C6" w:rsidRDefault="008943C6" w:rsidP="008943C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442608" w:rsidRDefault="00344C2F" w:rsidP="008943C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8943C6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</w:t>
      </w:r>
      <w:r w:rsidR="008943C6" w:rsidRPr="008943C6">
        <w:rPr>
          <w:rFonts w:ascii="Arial" w:eastAsia="Times New Roman" w:hAnsi="Arial" w:cs="Arial"/>
          <w:sz w:val="26"/>
          <w:szCs w:val="26"/>
          <w:u w:val="single"/>
          <w:lang w:eastAsia="ru-RU"/>
        </w:rPr>
        <w:t>27.12.2019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                                          </w:t>
      </w:r>
      <w:r w:rsidR="008943C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="00106B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 xml:space="preserve">  №_</w:t>
      </w:r>
      <w:r w:rsidR="008943C6">
        <w:rPr>
          <w:rFonts w:ascii="Arial" w:eastAsia="Times New Roman" w:hAnsi="Arial" w:cs="Arial"/>
          <w:sz w:val="26"/>
          <w:szCs w:val="26"/>
          <w:u w:val="single"/>
          <w:lang w:eastAsia="ru-RU"/>
        </w:rPr>
        <w:t>_245-па_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  <w:r w:rsidR="00EC2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сельского поселения Каркатеевы </w:t>
      </w:r>
      <w:r w:rsidR="007103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08.11.2018 № 203-па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C2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201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A674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</w:p>
    <w:p w:rsidR="00344C2F" w:rsidRPr="001804F1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 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77067D" w:rsidRPr="0077067D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13.11.2017 № 169-па),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7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9470CD" w:rsidRDefault="002455E0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изменения в</w:t>
      </w:r>
      <w:r w:rsidR="00A67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067D" w:rsidRPr="007706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</w:t>
      </w:r>
      <w:r w:rsidR="00EC2945" w:rsidRPr="00EC2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сельского поселения Каркатеевы </w:t>
      </w:r>
      <w:r w:rsidR="0077067D" w:rsidRPr="007706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08.11.2018 № 203-па «Об утверждении муниципальной программы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сельского поселения Каркатеевы на 201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9470C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="00AF15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ред. от </w:t>
      </w:r>
      <w:r w:rsidR="00AF1564" w:rsidRPr="00AF1564">
        <w:rPr>
          <w:rFonts w:ascii="Arial" w:eastAsia="Times New Roman" w:hAnsi="Arial" w:cs="Arial"/>
          <w:bCs/>
          <w:sz w:val="24"/>
          <w:szCs w:val="24"/>
          <w:lang w:eastAsia="ru-RU"/>
        </w:rPr>
        <w:t>19.08.2019</w:t>
      </w:r>
      <w:r w:rsidR="00AF15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127-па)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F15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изложив приложение </w:t>
      </w:r>
      <w:r w:rsidR="00EC2945" w:rsidRPr="00EC2945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в новой редакции согласно приложению</w:t>
      </w:r>
      <w:r w:rsidR="00AF15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="00EC2945" w:rsidRPr="00EC2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настоящему постановлению.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стоящее постановление подлежит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опубликованию (обнародованию) </w:t>
      </w:r>
      <w:r w:rsidR="00EC294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бюллетене «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Каркатеевский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размещению на официальном сайте </w:t>
      </w:r>
      <w:r w:rsidR="00EC29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 w:rsidR="00EC2945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EC294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E18" w:rsidRPr="001804F1" w:rsidRDefault="00420E18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осле официального опубликовани</w:t>
      </w:r>
      <w:proofErr w:type="gramStart"/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20611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120611">
        <w:rPr>
          <w:rFonts w:ascii="Arial" w:eastAsia="Times New Roman" w:hAnsi="Arial" w:cs="Arial"/>
          <w:sz w:val="24"/>
          <w:szCs w:val="24"/>
          <w:lang w:eastAsia="ru-RU"/>
        </w:rPr>
        <w:t>обнародованию)</w:t>
      </w:r>
      <w:r w:rsidR="00BA49AF"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1804F1" w:rsidRDefault="00344C2F" w:rsidP="00420E18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А.Ш.Булякбаеву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44C2F" w:rsidRPr="001804F1" w:rsidRDefault="00344C2F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AF15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3EE" w:rsidRPr="001804F1" w:rsidRDefault="00AF1564" w:rsidP="006A5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г</w:t>
      </w:r>
      <w:r w:rsidR="00344C2F" w:rsidRPr="001804F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44C2F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ишневский</w:t>
      </w:r>
    </w:p>
    <w:p w:rsidR="009470CD" w:rsidRDefault="009470CD" w:rsidP="0012061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62CB6" w:rsidRPr="001804F1" w:rsidRDefault="008943C6" w:rsidP="008943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562CB6" w:rsidRPr="001804F1">
        <w:rPr>
          <w:rFonts w:ascii="Arial" w:hAnsi="Arial" w:cs="Arial"/>
          <w:sz w:val="24"/>
          <w:szCs w:val="24"/>
        </w:rPr>
        <w:t>Приложение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1804F1">
        <w:rPr>
          <w:rFonts w:ascii="Arial" w:hAnsi="Arial" w:cs="Arial"/>
          <w:sz w:val="24"/>
          <w:szCs w:val="24"/>
        </w:rPr>
        <w:t>сельского</w:t>
      </w:r>
      <w:proofErr w:type="gramEnd"/>
      <w:r w:rsidRPr="001804F1">
        <w:rPr>
          <w:rFonts w:ascii="Arial" w:hAnsi="Arial" w:cs="Arial"/>
          <w:sz w:val="24"/>
          <w:szCs w:val="24"/>
        </w:rPr>
        <w:t xml:space="preserve"> </w:t>
      </w:r>
    </w:p>
    <w:p w:rsidR="00562CB6" w:rsidRPr="001804F1" w:rsidRDefault="00562CB6" w:rsidP="00562CB6">
      <w:pPr>
        <w:shd w:val="clear" w:color="auto" w:fill="FFFFFF"/>
        <w:spacing w:after="0" w:line="240" w:lineRule="atLeast"/>
        <w:ind w:left="5812" w:right="-144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поселения Каркатеевы</w:t>
      </w:r>
    </w:p>
    <w:p w:rsidR="00562CB6" w:rsidRPr="001804F1" w:rsidRDefault="00562CB6" w:rsidP="00562CB6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8943C6">
        <w:rPr>
          <w:rFonts w:ascii="Arial" w:hAnsi="Arial" w:cs="Arial"/>
          <w:sz w:val="24"/>
          <w:szCs w:val="24"/>
          <w:u w:val="single"/>
        </w:rPr>
        <w:t>27.12.2019_</w:t>
      </w:r>
      <w:r w:rsidR="008943C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804F1">
        <w:rPr>
          <w:rFonts w:ascii="Arial" w:hAnsi="Arial" w:cs="Arial"/>
          <w:sz w:val="24"/>
          <w:szCs w:val="24"/>
        </w:rPr>
        <w:t>№</w:t>
      </w:r>
      <w:r w:rsidR="008943C6">
        <w:rPr>
          <w:rFonts w:ascii="Arial" w:hAnsi="Arial" w:cs="Arial"/>
          <w:sz w:val="24"/>
          <w:szCs w:val="24"/>
        </w:rPr>
        <w:t xml:space="preserve"> </w:t>
      </w:r>
      <w:r w:rsidR="008943C6">
        <w:rPr>
          <w:rFonts w:ascii="Arial" w:hAnsi="Arial" w:cs="Arial"/>
          <w:sz w:val="24"/>
          <w:szCs w:val="24"/>
          <w:u w:val="single"/>
        </w:rPr>
        <w:t xml:space="preserve"> 245-па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114"/>
        <w:gridCol w:w="7917"/>
      </w:tblGrid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сельского поселения Каркатеевы на 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A83CDB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AE67A0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A83CD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A83CDB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A83CDB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9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9F280B" w:rsidRPr="001804F1">
              <w:rPr>
                <w:rFonts w:ascii="Arial" w:hAnsi="Arial" w:cs="Arial"/>
                <w:sz w:val="24"/>
                <w:szCs w:val="24"/>
              </w:rPr>
              <w:t>2</w:t>
            </w:r>
            <w:r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A83CDB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17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A83CDB">
              <w:rPr>
                <w:rFonts w:ascii="Arial" w:hAnsi="Arial" w:cs="Arial"/>
                <w:b/>
                <w:sz w:val="24"/>
                <w:szCs w:val="24"/>
              </w:rPr>
              <w:t>4 197,33590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 xml:space="preserve"> 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276"/>
              <w:gridCol w:w="1276"/>
              <w:gridCol w:w="1275"/>
              <w:gridCol w:w="1276"/>
              <w:gridCol w:w="1410"/>
            </w:tblGrid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201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9F280B" w:rsidRPr="001804F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0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Общая сумма по программе тыс. руб.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автономного округа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0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Нефтеюганского района</w:t>
                  </w:r>
                </w:p>
              </w:tc>
              <w:tc>
                <w:tcPr>
                  <w:tcW w:w="1276" w:type="dxa"/>
                </w:tcPr>
                <w:p w:rsidR="0082378C" w:rsidRPr="001804F1" w:rsidRDefault="00C62C38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498,16000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DE483E" w:rsidP="00DE48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82378C" w:rsidRPr="001804F1" w:rsidRDefault="0082378C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82378C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0" w:type="dxa"/>
                </w:tcPr>
                <w:p w:rsidR="0082378C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657,22700</w:t>
                  </w:r>
                </w:p>
              </w:tc>
            </w:tr>
            <w:tr w:rsidR="006A51B9" w:rsidRPr="001804F1" w:rsidTr="00A83CDB">
              <w:trPr>
                <w:trHeight w:val="300"/>
              </w:trPr>
              <w:tc>
                <w:tcPr>
                  <w:tcW w:w="1425" w:type="dxa"/>
                </w:tcPr>
                <w:p w:rsidR="0082378C" w:rsidRPr="001804F1" w:rsidRDefault="0082378C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Бюджет сельского поселения</w:t>
                  </w:r>
                </w:p>
              </w:tc>
              <w:tc>
                <w:tcPr>
                  <w:tcW w:w="1276" w:type="dxa"/>
                </w:tcPr>
                <w:p w:rsidR="0082378C" w:rsidRPr="001804F1" w:rsidRDefault="00360840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1164,04190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9F280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A83CDB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83CDB">
                    <w:rPr>
                      <w:rFonts w:ascii="Arial" w:hAnsi="Arial" w:cs="Arial"/>
                      <w:sz w:val="20"/>
                      <w:szCs w:val="20"/>
                    </w:rPr>
                    <w:t>06700</w:t>
                  </w:r>
                </w:p>
              </w:tc>
              <w:tc>
                <w:tcPr>
                  <w:tcW w:w="1275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893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  <w:r w:rsidR="0082378C" w:rsidRPr="001804F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908</w:t>
                  </w:r>
                  <w:r w:rsidR="009470CD">
                    <w:rPr>
                      <w:rFonts w:ascii="Arial" w:hAnsi="Arial" w:cs="Arial"/>
                      <w:sz w:val="20"/>
                      <w:szCs w:val="20"/>
                    </w:rPr>
                    <w:t>,00000</w:t>
                  </w:r>
                </w:p>
              </w:tc>
              <w:tc>
                <w:tcPr>
                  <w:tcW w:w="1410" w:type="dxa"/>
                </w:tcPr>
                <w:p w:rsidR="0082378C" w:rsidRPr="001804F1" w:rsidRDefault="00A83CDB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3 540,10890</w:t>
                  </w:r>
                </w:p>
              </w:tc>
            </w:tr>
            <w:tr w:rsidR="006A51B9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562CB6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sz w:val="20"/>
                      <w:szCs w:val="20"/>
                    </w:rPr>
                    <w:t>0,000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5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="00562CB6" w:rsidRPr="001804F1">
                    <w:rPr>
                      <w:rFonts w:ascii="Arial" w:hAnsi="Arial" w:cs="Arial"/>
                      <w:sz w:val="20"/>
                      <w:szCs w:val="20"/>
                    </w:rPr>
                    <w:t>,000</w:t>
                  </w:r>
                  <w:r w:rsidR="006A51B9" w:rsidRPr="001804F1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0" w:type="dxa"/>
                </w:tcPr>
                <w:p w:rsidR="00562CB6" w:rsidRPr="001804F1" w:rsidRDefault="00A83CDB" w:rsidP="00A83C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  <w:r w:rsidR="009470CD" w:rsidRPr="001804F1">
                    <w:rPr>
                      <w:rFonts w:ascii="Arial" w:hAnsi="Arial" w:cs="Arial"/>
                      <w:sz w:val="20"/>
                      <w:szCs w:val="20"/>
                    </w:rPr>
                    <w:t>000</w:t>
                  </w:r>
                </w:p>
              </w:tc>
            </w:tr>
            <w:tr w:rsidR="00562CB6" w:rsidRPr="001804F1" w:rsidTr="00A83CDB">
              <w:tc>
                <w:tcPr>
                  <w:tcW w:w="1425" w:type="dxa"/>
                </w:tcPr>
                <w:p w:rsidR="00562CB6" w:rsidRPr="001804F1" w:rsidRDefault="00562CB6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04F1"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513" w:type="dxa"/>
                  <w:gridSpan w:val="5"/>
                </w:tcPr>
                <w:p w:rsidR="00562CB6" w:rsidRPr="001804F1" w:rsidRDefault="00A83CDB" w:rsidP="00DB333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3CDB">
                    <w:rPr>
                      <w:rFonts w:ascii="Arial" w:hAnsi="Arial" w:cs="Arial"/>
                      <w:b/>
                      <w:sz w:val="20"/>
                      <w:szCs w:val="20"/>
                    </w:rPr>
                    <w:t>4 197,33590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201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893FD1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562C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562CB6" w:rsidRPr="001804F1" w:rsidRDefault="00562CB6" w:rsidP="00562CB6">
      <w:pPr>
        <w:pStyle w:val="a4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Обеспечение работников  доступом в сеть Интернет. Планируется обеспечить условия для заключения</w:t>
      </w:r>
      <w:r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предоставление доступа к сети Интернет.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Оснащение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3.</w:t>
      </w:r>
      <w:r w:rsidRPr="001804F1">
        <w:rPr>
          <w:rFonts w:ascii="Arial" w:hAnsi="Arial" w:cs="Arial"/>
          <w:sz w:val="24"/>
          <w:szCs w:val="24"/>
        </w:rPr>
        <w:tab/>
        <w:t xml:space="preserve">Обеспечение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4. Р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5.</w:t>
      </w:r>
      <w:r w:rsidRPr="001804F1">
        <w:rPr>
          <w:rFonts w:ascii="Arial" w:hAnsi="Arial" w:cs="Arial"/>
          <w:sz w:val="24"/>
          <w:szCs w:val="24"/>
        </w:rPr>
        <w:tab/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Приобретение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680703" w:rsidRPr="00680703" w:rsidRDefault="00680703" w:rsidP="00680703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>закупк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80703">
        <w:rPr>
          <w:rFonts w:ascii="Arial" w:eastAsia="Times New Roman" w:hAnsi="Arial" w:cs="Arial"/>
          <w:sz w:val="24"/>
          <w:szCs w:val="24"/>
          <w:lang w:eastAsia="ru-RU"/>
        </w:rPr>
        <w:t xml:space="preserve"> товара, работы для обеспечения муниципальных нужд, в соответствие с законодательством Российской Федерации.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A861D5"/>
    <w:rsid w:val="00035816"/>
    <w:rsid w:val="000B53D4"/>
    <w:rsid w:val="00106BCD"/>
    <w:rsid w:val="001173CE"/>
    <w:rsid w:val="00117982"/>
    <w:rsid w:val="00120611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611D"/>
    <w:rsid w:val="002327E7"/>
    <w:rsid w:val="002455E0"/>
    <w:rsid w:val="00257BF1"/>
    <w:rsid w:val="00274D12"/>
    <w:rsid w:val="00297B94"/>
    <w:rsid w:val="002E07A3"/>
    <w:rsid w:val="002F1BFA"/>
    <w:rsid w:val="0032275B"/>
    <w:rsid w:val="00322B03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7278E"/>
    <w:rsid w:val="00680703"/>
    <w:rsid w:val="006A51B9"/>
    <w:rsid w:val="006C0A71"/>
    <w:rsid w:val="006F5E3C"/>
    <w:rsid w:val="006F6B20"/>
    <w:rsid w:val="00704497"/>
    <w:rsid w:val="0071036C"/>
    <w:rsid w:val="00732464"/>
    <w:rsid w:val="0077067D"/>
    <w:rsid w:val="00774C42"/>
    <w:rsid w:val="00776AB9"/>
    <w:rsid w:val="007B26F2"/>
    <w:rsid w:val="0082378C"/>
    <w:rsid w:val="008419FD"/>
    <w:rsid w:val="008706B4"/>
    <w:rsid w:val="00893FD1"/>
    <w:rsid w:val="008943C6"/>
    <w:rsid w:val="008C29AB"/>
    <w:rsid w:val="00904138"/>
    <w:rsid w:val="00924C2B"/>
    <w:rsid w:val="0094451F"/>
    <w:rsid w:val="009470CD"/>
    <w:rsid w:val="00956612"/>
    <w:rsid w:val="00956CFC"/>
    <w:rsid w:val="00965A65"/>
    <w:rsid w:val="009722D8"/>
    <w:rsid w:val="009B2536"/>
    <w:rsid w:val="009B255A"/>
    <w:rsid w:val="009C48E5"/>
    <w:rsid w:val="009D04AA"/>
    <w:rsid w:val="009F10DE"/>
    <w:rsid w:val="009F280B"/>
    <w:rsid w:val="009F3C28"/>
    <w:rsid w:val="00A3544C"/>
    <w:rsid w:val="00A57AB6"/>
    <w:rsid w:val="00A66AE6"/>
    <w:rsid w:val="00A674C4"/>
    <w:rsid w:val="00A77EB5"/>
    <w:rsid w:val="00A83CDB"/>
    <w:rsid w:val="00A861D5"/>
    <w:rsid w:val="00AD4BFE"/>
    <w:rsid w:val="00AE102F"/>
    <w:rsid w:val="00AE67A0"/>
    <w:rsid w:val="00AF1564"/>
    <w:rsid w:val="00B047A4"/>
    <w:rsid w:val="00B0736A"/>
    <w:rsid w:val="00B130ED"/>
    <w:rsid w:val="00B25BD5"/>
    <w:rsid w:val="00B37336"/>
    <w:rsid w:val="00B53AA7"/>
    <w:rsid w:val="00B75FAB"/>
    <w:rsid w:val="00BA49AF"/>
    <w:rsid w:val="00BB0BAD"/>
    <w:rsid w:val="00BC7A3F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4C15"/>
    <w:rsid w:val="00D23FE5"/>
    <w:rsid w:val="00D25A67"/>
    <w:rsid w:val="00D36439"/>
    <w:rsid w:val="00D45254"/>
    <w:rsid w:val="00D75574"/>
    <w:rsid w:val="00D76239"/>
    <w:rsid w:val="00DA01E8"/>
    <w:rsid w:val="00DB333B"/>
    <w:rsid w:val="00DC26F3"/>
    <w:rsid w:val="00DE483E"/>
    <w:rsid w:val="00DF0059"/>
    <w:rsid w:val="00DF7344"/>
    <w:rsid w:val="00E622C9"/>
    <w:rsid w:val="00E7185E"/>
    <w:rsid w:val="00E751F7"/>
    <w:rsid w:val="00E77D90"/>
    <w:rsid w:val="00E77EDE"/>
    <w:rsid w:val="00EA2FEA"/>
    <w:rsid w:val="00EC2945"/>
    <w:rsid w:val="00EE097D"/>
    <w:rsid w:val="00EF036C"/>
    <w:rsid w:val="00EF0669"/>
    <w:rsid w:val="00EF43E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6E8A-1422-402F-AE0A-79315490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99</cp:revision>
  <cp:lastPrinted>2016-11-17T10:04:00Z</cp:lastPrinted>
  <dcterms:created xsi:type="dcterms:W3CDTF">2016-10-19T05:59:00Z</dcterms:created>
  <dcterms:modified xsi:type="dcterms:W3CDTF">2019-12-27T11:18:00Z</dcterms:modified>
</cp:coreProperties>
</file>