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177" w:rsidRPr="00C93CD3" w:rsidRDefault="006D5177" w:rsidP="006D5177">
      <w:pPr>
        <w:ind w:right="18"/>
        <w:jc w:val="center"/>
        <w:rPr>
          <w:rFonts w:cs="Arial"/>
          <w:b/>
          <w:szCs w:val="26"/>
        </w:rPr>
      </w:pPr>
      <w:r w:rsidRPr="00C93CD3">
        <w:rPr>
          <w:rFonts w:cs="Arial"/>
          <w:b/>
          <w:szCs w:val="26"/>
        </w:rPr>
        <w:t>Муниципальное образование</w:t>
      </w:r>
    </w:p>
    <w:p w:rsidR="006D5177" w:rsidRPr="00C93CD3" w:rsidRDefault="00E23E64" w:rsidP="006D5177">
      <w:pPr>
        <w:ind w:right="18"/>
        <w:jc w:val="center"/>
        <w:rPr>
          <w:rFonts w:cs="Arial"/>
          <w:b/>
          <w:szCs w:val="26"/>
        </w:rPr>
      </w:pPr>
      <w:r>
        <w:rPr>
          <w:rFonts w:cs="Arial"/>
          <w:b/>
          <w:szCs w:val="26"/>
        </w:rPr>
        <w:t>сельское поселение</w:t>
      </w:r>
      <w:r w:rsidR="006D5177" w:rsidRPr="00C93CD3">
        <w:rPr>
          <w:rFonts w:cs="Arial"/>
          <w:b/>
          <w:szCs w:val="26"/>
        </w:rPr>
        <w:t xml:space="preserve"> Каркатеевы</w:t>
      </w:r>
    </w:p>
    <w:p w:rsidR="006D5177" w:rsidRPr="00C93CD3" w:rsidRDefault="006D5177" w:rsidP="006D5177">
      <w:pPr>
        <w:ind w:right="18"/>
        <w:jc w:val="center"/>
        <w:rPr>
          <w:rFonts w:cs="Arial"/>
          <w:b/>
          <w:szCs w:val="26"/>
        </w:rPr>
      </w:pPr>
      <w:r w:rsidRPr="00C93CD3">
        <w:rPr>
          <w:rFonts w:cs="Arial"/>
          <w:b/>
          <w:szCs w:val="26"/>
        </w:rPr>
        <w:t>Нефтеюганский муниципальный район</w:t>
      </w:r>
    </w:p>
    <w:p w:rsidR="006D5177" w:rsidRPr="00C93CD3" w:rsidRDefault="006D5177" w:rsidP="006D5177">
      <w:pPr>
        <w:ind w:right="18"/>
        <w:jc w:val="center"/>
        <w:rPr>
          <w:rFonts w:cs="Arial"/>
          <w:b/>
          <w:szCs w:val="26"/>
        </w:rPr>
      </w:pPr>
      <w:r w:rsidRPr="00C93CD3">
        <w:rPr>
          <w:rFonts w:cs="Arial"/>
          <w:b/>
          <w:szCs w:val="26"/>
        </w:rPr>
        <w:t>Ханты-Мансийский автономный округ – Югра</w:t>
      </w:r>
    </w:p>
    <w:p w:rsidR="006D5177" w:rsidRPr="00C93CD3" w:rsidRDefault="006D5177" w:rsidP="006D5177">
      <w:pPr>
        <w:ind w:right="18"/>
        <w:jc w:val="center"/>
        <w:rPr>
          <w:rFonts w:cs="Arial"/>
          <w:szCs w:val="26"/>
        </w:rPr>
      </w:pPr>
    </w:p>
    <w:p w:rsidR="006D5177" w:rsidRPr="00C93CD3" w:rsidRDefault="006D5177" w:rsidP="006D5177">
      <w:pPr>
        <w:ind w:left="1134" w:right="-4221" w:firstLine="2268"/>
        <w:outlineLvl w:val="0"/>
        <w:rPr>
          <w:rFonts w:cs="Arial"/>
          <w:b/>
          <w:szCs w:val="26"/>
        </w:rPr>
      </w:pPr>
      <w:r w:rsidRPr="00C93CD3">
        <w:rPr>
          <w:rFonts w:cs="Arial"/>
          <w:b/>
          <w:szCs w:val="26"/>
        </w:rPr>
        <w:t xml:space="preserve"> СОВЕТ ДЕПУТАТОВ</w:t>
      </w:r>
    </w:p>
    <w:p w:rsidR="006D5177" w:rsidRPr="00C93CD3" w:rsidRDefault="006D5177" w:rsidP="006D5177">
      <w:pPr>
        <w:ind w:left="1843" w:right="-4221"/>
        <w:outlineLvl w:val="0"/>
        <w:rPr>
          <w:rFonts w:cs="Arial"/>
          <w:b/>
          <w:szCs w:val="26"/>
        </w:rPr>
      </w:pPr>
      <w:r w:rsidRPr="00C93CD3">
        <w:rPr>
          <w:rFonts w:cs="Arial"/>
          <w:b/>
          <w:szCs w:val="26"/>
        </w:rPr>
        <w:t>СЕЛЬСКОГО ПОСЕЛЕНИЯ КАРКАТЕЕВЫ</w:t>
      </w:r>
    </w:p>
    <w:p w:rsidR="006D5177" w:rsidRPr="00C93CD3" w:rsidRDefault="006D5177" w:rsidP="006D5177">
      <w:pPr>
        <w:ind w:right="-4221"/>
        <w:jc w:val="center"/>
        <w:rPr>
          <w:rFonts w:cs="Arial"/>
          <w:b/>
          <w:szCs w:val="26"/>
        </w:rPr>
      </w:pPr>
    </w:p>
    <w:p w:rsidR="006D5177" w:rsidRPr="00C93CD3" w:rsidRDefault="006D5177" w:rsidP="006D5177">
      <w:pPr>
        <w:ind w:right="18"/>
        <w:jc w:val="center"/>
        <w:rPr>
          <w:rFonts w:cs="Arial"/>
          <w:b/>
          <w:szCs w:val="26"/>
        </w:rPr>
      </w:pPr>
      <w:r w:rsidRPr="00C93CD3">
        <w:rPr>
          <w:rFonts w:cs="Arial"/>
          <w:b/>
          <w:szCs w:val="26"/>
        </w:rPr>
        <w:t xml:space="preserve">  РЕШЕНИЕ</w:t>
      </w:r>
    </w:p>
    <w:p w:rsidR="006D5177" w:rsidRPr="00C93CD3" w:rsidRDefault="006D5177" w:rsidP="006D5177">
      <w:pPr>
        <w:ind w:right="18"/>
        <w:jc w:val="center"/>
        <w:rPr>
          <w:rFonts w:cs="Arial"/>
          <w:b/>
          <w:szCs w:val="26"/>
        </w:rPr>
      </w:pPr>
    </w:p>
    <w:tbl>
      <w:tblPr>
        <w:tblW w:w="9720" w:type="dxa"/>
        <w:tblInd w:w="70" w:type="dxa"/>
        <w:tblLayout w:type="fixed"/>
        <w:tblCellMar>
          <w:left w:w="70" w:type="dxa"/>
          <w:right w:w="70" w:type="dxa"/>
        </w:tblCellMar>
        <w:tblLook w:val="04A0" w:firstRow="1" w:lastRow="0" w:firstColumn="1" w:lastColumn="0" w:noHBand="0" w:noVBand="1"/>
      </w:tblPr>
      <w:tblGrid>
        <w:gridCol w:w="3121"/>
        <w:gridCol w:w="5157"/>
        <w:gridCol w:w="1442"/>
      </w:tblGrid>
      <w:tr w:rsidR="006D5177" w:rsidRPr="00C93CD3" w:rsidTr="006D5177">
        <w:trPr>
          <w:cantSplit/>
          <w:trHeight w:val="232"/>
        </w:trPr>
        <w:tc>
          <w:tcPr>
            <w:tcW w:w="3119" w:type="dxa"/>
            <w:tcBorders>
              <w:top w:val="nil"/>
              <w:left w:val="nil"/>
              <w:bottom w:val="single" w:sz="4" w:space="0" w:color="auto"/>
              <w:right w:val="nil"/>
            </w:tcBorders>
            <w:vAlign w:val="bottom"/>
          </w:tcPr>
          <w:p w:rsidR="006D5177" w:rsidRPr="00C93CD3" w:rsidRDefault="006D5177">
            <w:pPr>
              <w:spacing w:line="256" w:lineRule="auto"/>
              <w:jc w:val="center"/>
              <w:rPr>
                <w:rFonts w:cs="Arial"/>
                <w:szCs w:val="26"/>
                <w:lang w:eastAsia="en-US"/>
              </w:rPr>
            </w:pPr>
          </w:p>
        </w:tc>
        <w:tc>
          <w:tcPr>
            <w:tcW w:w="5154" w:type="dxa"/>
            <w:vAlign w:val="bottom"/>
            <w:hideMark/>
          </w:tcPr>
          <w:p w:rsidR="006D5177" w:rsidRPr="00C93CD3" w:rsidRDefault="006D5177">
            <w:pPr>
              <w:spacing w:line="256" w:lineRule="auto"/>
              <w:jc w:val="right"/>
              <w:rPr>
                <w:rFonts w:cs="Arial"/>
                <w:szCs w:val="26"/>
                <w:lang w:eastAsia="en-US"/>
              </w:rPr>
            </w:pPr>
            <w:r w:rsidRPr="00C93CD3">
              <w:rPr>
                <w:rFonts w:cs="Arial"/>
                <w:szCs w:val="26"/>
                <w:lang w:eastAsia="en-US"/>
              </w:rPr>
              <w:t>№</w:t>
            </w:r>
          </w:p>
        </w:tc>
        <w:tc>
          <w:tcPr>
            <w:tcW w:w="1441" w:type="dxa"/>
            <w:tcBorders>
              <w:top w:val="nil"/>
              <w:left w:val="nil"/>
              <w:bottom w:val="single" w:sz="4" w:space="0" w:color="auto"/>
              <w:right w:val="nil"/>
            </w:tcBorders>
            <w:vAlign w:val="bottom"/>
          </w:tcPr>
          <w:p w:rsidR="006D5177" w:rsidRPr="00C93CD3" w:rsidRDefault="006D5177">
            <w:pPr>
              <w:spacing w:line="256" w:lineRule="auto"/>
              <w:jc w:val="center"/>
              <w:rPr>
                <w:rFonts w:cs="Arial"/>
                <w:spacing w:val="-4"/>
                <w:szCs w:val="26"/>
                <w:lang w:eastAsia="en-US"/>
              </w:rPr>
            </w:pPr>
          </w:p>
        </w:tc>
      </w:tr>
    </w:tbl>
    <w:p w:rsidR="006D5177" w:rsidRPr="00C93CD3" w:rsidRDefault="006D5177" w:rsidP="006D5177">
      <w:pPr>
        <w:pStyle w:val="a3"/>
        <w:jc w:val="center"/>
        <w:rPr>
          <w:rFonts w:cs="Arial"/>
          <w:szCs w:val="26"/>
        </w:rPr>
      </w:pPr>
    </w:p>
    <w:p w:rsidR="006D5177" w:rsidRPr="00C93CD3" w:rsidRDefault="006D5177" w:rsidP="006D5177">
      <w:pPr>
        <w:pStyle w:val="a3"/>
        <w:jc w:val="center"/>
        <w:rPr>
          <w:rFonts w:cs="Arial"/>
          <w:szCs w:val="26"/>
        </w:rPr>
      </w:pPr>
      <w:r w:rsidRPr="00C93CD3">
        <w:rPr>
          <w:rFonts w:cs="Arial"/>
          <w:szCs w:val="26"/>
        </w:rPr>
        <w:t>п. Каркатеевы</w:t>
      </w:r>
    </w:p>
    <w:p w:rsidR="006D5177" w:rsidRPr="00C93CD3" w:rsidRDefault="006D5177" w:rsidP="006D5177">
      <w:pPr>
        <w:pStyle w:val="a3"/>
        <w:jc w:val="both"/>
        <w:rPr>
          <w:rFonts w:cs="Arial"/>
          <w:szCs w:val="26"/>
        </w:rPr>
      </w:pPr>
    </w:p>
    <w:p w:rsidR="006D5177" w:rsidRPr="00C93CD3" w:rsidRDefault="006D5177" w:rsidP="006D5177">
      <w:pPr>
        <w:tabs>
          <w:tab w:val="left" w:pos="9639"/>
        </w:tabs>
        <w:jc w:val="center"/>
        <w:rPr>
          <w:rFonts w:cs="Arial"/>
          <w:szCs w:val="26"/>
        </w:rPr>
      </w:pPr>
      <w:bookmarkStart w:id="0" w:name="_GoBack"/>
      <w:r w:rsidRPr="00C93CD3">
        <w:rPr>
          <w:rFonts w:cs="Arial"/>
          <w:szCs w:val="26"/>
        </w:rPr>
        <w:t xml:space="preserve">Об утверждении Положения </w:t>
      </w:r>
      <w:r w:rsidR="00C93CD3" w:rsidRPr="00C93CD3">
        <w:rPr>
          <w:rFonts w:cs="Arial"/>
          <w:szCs w:val="26"/>
        </w:rPr>
        <w:t>о муниципальном жилищном контроле</w:t>
      </w:r>
      <w:r w:rsidRPr="00C93CD3">
        <w:rPr>
          <w:rFonts w:cs="Arial"/>
          <w:szCs w:val="26"/>
        </w:rPr>
        <w:t xml:space="preserve"> на территории муниципального образования </w:t>
      </w:r>
      <w:r w:rsidR="00E23E64">
        <w:rPr>
          <w:rFonts w:cs="Arial"/>
          <w:szCs w:val="26"/>
        </w:rPr>
        <w:t xml:space="preserve">сельское </w:t>
      </w:r>
      <w:r w:rsidR="0006380B">
        <w:rPr>
          <w:rFonts w:cs="Arial"/>
          <w:szCs w:val="26"/>
        </w:rPr>
        <w:t xml:space="preserve">поселение </w:t>
      </w:r>
      <w:r w:rsidR="0006380B" w:rsidRPr="00C93CD3">
        <w:rPr>
          <w:rFonts w:cs="Arial"/>
          <w:szCs w:val="26"/>
        </w:rPr>
        <w:t>Каркатеевы</w:t>
      </w:r>
      <w:r w:rsidRPr="00C93CD3">
        <w:rPr>
          <w:rFonts w:cs="Arial"/>
          <w:szCs w:val="26"/>
        </w:rPr>
        <w:t xml:space="preserve"> Нефтеюганского муниципального района Ханты-Мансийского автономного</w:t>
      </w:r>
    </w:p>
    <w:p w:rsidR="006D5177" w:rsidRPr="00C93CD3" w:rsidRDefault="006D5177" w:rsidP="006D5177">
      <w:pPr>
        <w:tabs>
          <w:tab w:val="left" w:pos="9639"/>
        </w:tabs>
        <w:jc w:val="center"/>
        <w:rPr>
          <w:rFonts w:cs="Arial"/>
          <w:szCs w:val="26"/>
        </w:rPr>
      </w:pPr>
      <w:r w:rsidRPr="00C93CD3">
        <w:rPr>
          <w:rFonts w:cs="Arial"/>
          <w:szCs w:val="26"/>
        </w:rPr>
        <w:t>округа – Югры</w:t>
      </w:r>
    </w:p>
    <w:bookmarkEnd w:id="0"/>
    <w:p w:rsidR="006D5177" w:rsidRPr="00C93CD3" w:rsidRDefault="006D5177" w:rsidP="006D5177">
      <w:pPr>
        <w:tabs>
          <w:tab w:val="left" w:pos="9639"/>
        </w:tabs>
        <w:spacing w:line="276" w:lineRule="auto"/>
        <w:jc w:val="both"/>
        <w:rPr>
          <w:rFonts w:cs="Arial"/>
          <w:szCs w:val="26"/>
        </w:rPr>
      </w:pPr>
    </w:p>
    <w:p w:rsidR="006D5177" w:rsidRPr="00C93CD3" w:rsidRDefault="00C93CD3" w:rsidP="006D5177">
      <w:pPr>
        <w:ind w:firstLine="708"/>
        <w:jc w:val="both"/>
        <w:rPr>
          <w:rFonts w:cs="Arial"/>
          <w:szCs w:val="26"/>
        </w:rPr>
      </w:pPr>
      <w:r w:rsidRPr="00C93CD3">
        <w:rPr>
          <w:rFonts w:cs="Arial"/>
          <w:szCs w:val="26"/>
        </w:rPr>
        <w:t>Руководствуясь Федеральными законами от 31.07.2020 № 248-ФЗ «О государственном контроле (надзоре) и муниципальном контроле в Российской Федерации», от 06.10.2003 № 131-ФЗ «Об общих принципах организации местного самоуправления в Российской Федерации», пунктом 6 части 1 статьи 3 Устава сельского поселения Каркатеевы Нефтеюганского муниципального района Ханты-Мансийского автономного округа – Югры, Совет депутатов сельского поселения Каркатеевы</w:t>
      </w:r>
    </w:p>
    <w:p w:rsidR="006D5177" w:rsidRPr="00C93CD3" w:rsidRDefault="006D5177" w:rsidP="006D5177">
      <w:pPr>
        <w:ind w:firstLine="708"/>
        <w:jc w:val="both"/>
        <w:rPr>
          <w:rFonts w:cs="Arial"/>
          <w:szCs w:val="26"/>
        </w:rPr>
      </w:pPr>
    </w:p>
    <w:p w:rsidR="006D5177" w:rsidRPr="00C93CD3" w:rsidRDefault="006D5177" w:rsidP="006D5177">
      <w:pPr>
        <w:shd w:val="clear" w:color="auto" w:fill="FFFFFF"/>
        <w:jc w:val="center"/>
        <w:rPr>
          <w:rFonts w:cs="Arial"/>
          <w:b/>
          <w:szCs w:val="26"/>
        </w:rPr>
      </w:pPr>
      <w:r w:rsidRPr="00C93CD3">
        <w:rPr>
          <w:rFonts w:cs="Arial"/>
          <w:b/>
          <w:szCs w:val="26"/>
        </w:rPr>
        <w:t>РЕШИЛ:</w:t>
      </w:r>
    </w:p>
    <w:p w:rsidR="006D5177" w:rsidRPr="00C93CD3" w:rsidRDefault="006D5177" w:rsidP="006D5177">
      <w:pPr>
        <w:tabs>
          <w:tab w:val="left" w:pos="9639"/>
        </w:tabs>
        <w:ind w:firstLine="709"/>
        <w:jc w:val="both"/>
        <w:rPr>
          <w:rFonts w:cs="Arial"/>
          <w:szCs w:val="26"/>
        </w:rPr>
      </w:pPr>
      <w:r w:rsidRPr="00C93CD3">
        <w:rPr>
          <w:rFonts w:cs="Arial"/>
          <w:szCs w:val="26"/>
        </w:rPr>
        <w:t>1. Признать утратившими силу решения Совета депутатов сельского поселения Каркатеевы № 16</w:t>
      </w:r>
      <w:r w:rsidR="00C93CD3" w:rsidRPr="00C93CD3">
        <w:rPr>
          <w:rFonts w:cs="Arial"/>
          <w:szCs w:val="26"/>
        </w:rPr>
        <w:t>2</w:t>
      </w:r>
      <w:r w:rsidRPr="00C93CD3">
        <w:rPr>
          <w:rFonts w:cs="Arial"/>
          <w:szCs w:val="26"/>
        </w:rPr>
        <w:t xml:space="preserve"> от 31.08.2021 «</w:t>
      </w:r>
      <w:r w:rsidR="00C93CD3" w:rsidRPr="00C93CD3">
        <w:rPr>
          <w:rFonts w:cs="Arial"/>
          <w:szCs w:val="26"/>
        </w:rPr>
        <w:t>Об утверждении Положения о муниципальном жилищном контроле на территории сельского поселения Каркатеевы Нефтеюганского муниципального района Ханты-Мансийского автономного округа – Югры</w:t>
      </w:r>
      <w:r w:rsidRPr="00C93CD3">
        <w:rPr>
          <w:rFonts w:cs="Arial"/>
          <w:szCs w:val="26"/>
        </w:rPr>
        <w:t>»</w:t>
      </w:r>
    </w:p>
    <w:p w:rsidR="00C93CD3" w:rsidRPr="00C93CD3" w:rsidRDefault="006D5177" w:rsidP="006D5177">
      <w:pPr>
        <w:tabs>
          <w:tab w:val="left" w:pos="9639"/>
        </w:tabs>
        <w:ind w:firstLine="709"/>
        <w:jc w:val="both"/>
        <w:rPr>
          <w:rFonts w:cs="Arial"/>
          <w:szCs w:val="26"/>
        </w:rPr>
      </w:pPr>
      <w:r w:rsidRPr="00C93CD3">
        <w:rPr>
          <w:rFonts w:cs="Arial"/>
          <w:szCs w:val="26"/>
        </w:rPr>
        <w:t>2. Утвердить</w:t>
      </w:r>
      <w:r w:rsidR="00C93CD3" w:rsidRPr="00C93CD3">
        <w:rPr>
          <w:rFonts w:cs="Arial"/>
          <w:szCs w:val="26"/>
        </w:rPr>
        <w:t>:</w:t>
      </w:r>
      <w:r w:rsidRPr="00C93CD3">
        <w:rPr>
          <w:rFonts w:cs="Arial"/>
          <w:szCs w:val="26"/>
        </w:rPr>
        <w:t xml:space="preserve"> </w:t>
      </w:r>
    </w:p>
    <w:p w:rsidR="006D5177" w:rsidRPr="00C93CD3" w:rsidRDefault="00C93CD3" w:rsidP="00C93CD3">
      <w:pPr>
        <w:tabs>
          <w:tab w:val="left" w:pos="9639"/>
        </w:tabs>
        <w:ind w:firstLine="709"/>
        <w:jc w:val="both"/>
        <w:rPr>
          <w:rFonts w:cs="Arial"/>
          <w:bCs/>
          <w:iCs/>
          <w:szCs w:val="26"/>
        </w:rPr>
      </w:pPr>
      <w:r w:rsidRPr="00C93CD3">
        <w:rPr>
          <w:rFonts w:cs="Arial"/>
          <w:szCs w:val="26"/>
        </w:rPr>
        <w:t xml:space="preserve">2.1. </w:t>
      </w:r>
      <w:r w:rsidR="006D5177" w:rsidRPr="00C93CD3">
        <w:rPr>
          <w:rFonts w:cs="Arial"/>
          <w:szCs w:val="26"/>
        </w:rPr>
        <w:t>Поло</w:t>
      </w:r>
      <w:r w:rsidRPr="00C93CD3">
        <w:rPr>
          <w:rFonts w:cs="Arial"/>
          <w:szCs w:val="26"/>
        </w:rPr>
        <w:t xml:space="preserve">жения </w:t>
      </w:r>
      <w:r w:rsidRPr="00C93CD3">
        <w:rPr>
          <w:rFonts w:cs="Arial"/>
          <w:bCs/>
          <w:iCs/>
          <w:szCs w:val="26"/>
        </w:rPr>
        <w:t xml:space="preserve">о муниципальном жилищном контроле на территории муниципального образования </w:t>
      </w:r>
      <w:r w:rsidR="00E23E64">
        <w:rPr>
          <w:rFonts w:cs="Arial"/>
          <w:szCs w:val="26"/>
        </w:rPr>
        <w:t>сельское поселение</w:t>
      </w:r>
      <w:r w:rsidRPr="00C93CD3">
        <w:rPr>
          <w:rFonts w:cs="Arial"/>
          <w:bCs/>
          <w:iCs/>
          <w:szCs w:val="26"/>
        </w:rPr>
        <w:t xml:space="preserve"> Каркатеевы Нефтеюганского муниципального района Ханты-Мансийского автономного</w:t>
      </w:r>
      <w:r>
        <w:rPr>
          <w:rFonts w:cs="Arial"/>
          <w:bCs/>
          <w:iCs/>
          <w:szCs w:val="26"/>
        </w:rPr>
        <w:t xml:space="preserve"> </w:t>
      </w:r>
      <w:r w:rsidRPr="00C93CD3">
        <w:rPr>
          <w:rFonts w:cs="Arial"/>
          <w:bCs/>
          <w:iCs/>
          <w:szCs w:val="26"/>
        </w:rPr>
        <w:t>округа – Югры</w:t>
      </w:r>
      <w:r w:rsidR="006D5177" w:rsidRPr="00C93CD3">
        <w:rPr>
          <w:rFonts w:cs="Arial"/>
          <w:szCs w:val="26"/>
        </w:rPr>
        <w:t>, согласно приложению № 1</w:t>
      </w:r>
      <w:r w:rsidRPr="00C93CD3">
        <w:rPr>
          <w:rFonts w:cs="Arial"/>
          <w:szCs w:val="26"/>
        </w:rPr>
        <w:t>;</w:t>
      </w:r>
    </w:p>
    <w:p w:rsidR="00C93CD3" w:rsidRPr="002E2BF8" w:rsidRDefault="00C93CD3" w:rsidP="002E2BF8">
      <w:pPr>
        <w:ind w:firstLine="709"/>
        <w:jc w:val="both"/>
        <w:outlineLvl w:val="1"/>
        <w:rPr>
          <w:rFonts w:cs="Arial"/>
          <w:bCs/>
          <w:iCs/>
          <w:szCs w:val="26"/>
        </w:rPr>
      </w:pPr>
      <w:r w:rsidRPr="00C93CD3">
        <w:rPr>
          <w:rFonts w:cs="Arial"/>
          <w:szCs w:val="26"/>
        </w:rPr>
        <w:t>2.2.</w:t>
      </w:r>
      <w:r w:rsidR="002E2BF8">
        <w:rPr>
          <w:rFonts w:cs="Arial"/>
          <w:szCs w:val="26"/>
        </w:rPr>
        <w:t xml:space="preserve"> </w:t>
      </w:r>
      <w:r w:rsidR="002E2BF8" w:rsidRPr="002E2BF8">
        <w:rPr>
          <w:rFonts w:cs="Arial"/>
          <w:bCs/>
          <w:iCs/>
          <w:szCs w:val="26"/>
        </w:rPr>
        <w:t xml:space="preserve">Перечень индикаторов риска нарушения обязательных требований жилищного законодательства, используемых для определения необходимости проведения внеплановых контрольных мероприятий при осуществлении муниципального жилищного контроля на территории муниципального образования </w:t>
      </w:r>
      <w:r w:rsidR="00E23E64">
        <w:rPr>
          <w:rFonts w:cs="Arial"/>
          <w:szCs w:val="26"/>
        </w:rPr>
        <w:t>сельское поселение</w:t>
      </w:r>
      <w:r w:rsidR="002E2BF8" w:rsidRPr="002E2BF8">
        <w:rPr>
          <w:rFonts w:cs="Arial"/>
          <w:bCs/>
          <w:iCs/>
          <w:szCs w:val="26"/>
        </w:rPr>
        <w:t xml:space="preserve"> Каркатеевы Нефтеюганского муниципального района Ханты-Мансийского автономного округа – Югры</w:t>
      </w:r>
      <w:r w:rsidR="002E2BF8">
        <w:rPr>
          <w:rFonts w:cs="Arial"/>
          <w:bCs/>
          <w:iCs/>
          <w:szCs w:val="26"/>
        </w:rPr>
        <w:t xml:space="preserve">, </w:t>
      </w:r>
      <w:r w:rsidR="002E2BF8">
        <w:rPr>
          <w:rFonts w:cs="Arial"/>
          <w:szCs w:val="26"/>
        </w:rPr>
        <w:t>согласно приложению № 2.</w:t>
      </w:r>
    </w:p>
    <w:p w:rsidR="006D5177" w:rsidRPr="00C93CD3" w:rsidRDefault="006D5177" w:rsidP="006D5177">
      <w:pPr>
        <w:ind w:firstLine="708"/>
        <w:jc w:val="both"/>
        <w:rPr>
          <w:rFonts w:cs="Arial"/>
          <w:szCs w:val="26"/>
        </w:rPr>
      </w:pPr>
      <w:r w:rsidRPr="00C93CD3">
        <w:rPr>
          <w:rFonts w:cs="Arial"/>
          <w:szCs w:val="26"/>
        </w:rPr>
        <w:t xml:space="preserve">3. Настоящее решение подлежит официальному опубликованию (обнародованию) в бюллетене «Каркатеевский вестник» и размещению на </w:t>
      </w:r>
      <w:r w:rsidRPr="00C93CD3">
        <w:rPr>
          <w:rFonts w:cs="Arial"/>
          <w:szCs w:val="26"/>
        </w:rPr>
        <w:lastRenderedPageBreak/>
        <w:t>официальном сайте органов местного самоуправления сельского поселения Каркатеевы в сети «Интернет».</w:t>
      </w:r>
    </w:p>
    <w:p w:rsidR="006D5177" w:rsidRPr="00C93CD3" w:rsidRDefault="006D5177" w:rsidP="006D5177">
      <w:pPr>
        <w:ind w:firstLine="708"/>
        <w:jc w:val="both"/>
        <w:rPr>
          <w:rFonts w:cs="Arial"/>
          <w:szCs w:val="26"/>
        </w:rPr>
      </w:pPr>
      <w:r w:rsidRPr="00C93CD3">
        <w:rPr>
          <w:rFonts w:cs="Arial"/>
          <w:szCs w:val="26"/>
        </w:rPr>
        <w:t>4. Настоящее решение вступает в силу после его официального опубликования (обнародования).</w:t>
      </w:r>
    </w:p>
    <w:p w:rsidR="00C93CD3" w:rsidRPr="00C93CD3" w:rsidRDefault="00C93CD3" w:rsidP="006D5177">
      <w:pPr>
        <w:jc w:val="both"/>
        <w:rPr>
          <w:rFonts w:cs="Arial"/>
          <w:szCs w:val="26"/>
        </w:rPr>
      </w:pPr>
    </w:p>
    <w:p w:rsidR="00C93CD3" w:rsidRPr="00C93CD3" w:rsidRDefault="00C93CD3" w:rsidP="006D5177">
      <w:pPr>
        <w:jc w:val="both"/>
        <w:rPr>
          <w:rFonts w:cs="Arial"/>
          <w:szCs w:val="26"/>
        </w:rPr>
      </w:pPr>
    </w:p>
    <w:p w:rsidR="006D5177" w:rsidRPr="00C93CD3" w:rsidRDefault="006D5177" w:rsidP="006D5177">
      <w:pPr>
        <w:jc w:val="both"/>
        <w:rPr>
          <w:rFonts w:cs="Arial"/>
          <w:szCs w:val="26"/>
        </w:rPr>
      </w:pPr>
      <w:r w:rsidRPr="00C93CD3">
        <w:rPr>
          <w:rFonts w:cs="Arial"/>
          <w:szCs w:val="26"/>
        </w:rPr>
        <w:t xml:space="preserve">Глава сельского поселения              </w:t>
      </w:r>
      <w:r w:rsidRPr="00C93CD3">
        <w:rPr>
          <w:rFonts w:cs="Arial"/>
          <w:szCs w:val="26"/>
        </w:rPr>
        <w:tab/>
      </w:r>
      <w:r w:rsidRPr="00C93CD3">
        <w:rPr>
          <w:rFonts w:cs="Arial"/>
          <w:szCs w:val="26"/>
        </w:rPr>
        <w:tab/>
      </w:r>
      <w:r w:rsidRPr="00C93CD3">
        <w:rPr>
          <w:rFonts w:cs="Arial"/>
          <w:szCs w:val="26"/>
        </w:rPr>
        <w:tab/>
        <w:t xml:space="preserve">                  А.В. Архипов</w:t>
      </w:r>
    </w:p>
    <w:p w:rsidR="00C93CD3" w:rsidRPr="00C93CD3" w:rsidRDefault="00C93CD3" w:rsidP="006D5177">
      <w:pPr>
        <w:jc w:val="right"/>
        <w:rPr>
          <w:rFonts w:cs="Arial"/>
          <w:szCs w:val="26"/>
        </w:rPr>
      </w:pPr>
    </w:p>
    <w:p w:rsidR="00C93CD3" w:rsidRDefault="00C93CD3"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Default="002E2BF8" w:rsidP="006D5177">
      <w:pPr>
        <w:jc w:val="right"/>
        <w:rPr>
          <w:rFonts w:cs="Arial"/>
          <w:szCs w:val="26"/>
        </w:rPr>
      </w:pPr>
    </w:p>
    <w:p w:rsidR="002E2BF8" w:rsidRPr="00C93CD3" w:rsidRDefault="002E2BF8" w:rsidP="006D5177">
      <w:pPr>
        <w:jc w:val="right"/>
        <w:rPr>
          <w:rFonts w:cs="Arial"/>
          <w:szCs w:val="26"/>
        </w:rPr>
      </w:pPr>
    </w:p>
    <w:p w:rsidR="006D5177" w:rsidRPr="00C93CD3" w:rsidRDefault="006D5177" w:rsidP="006D5177">
      <w:pPr>
        <w:jc w:val="right"/>
        <w:rPr>
          <w:rFonts w:cs="Arial"/>
          <w:szCs w:val="26"/>
        </w:rPr>
      </w:pPr>
      <w:r w:rsidRPr="00C93CD3">
        <w:rPr>
          <w:rFonts w:cs="Arial"/>
          <w:szCs w:val="26"/>
        </w:rPr>
        <w:lastRenderedPageBreak/>
        <w:t>Приложение № 1</w:t>
      </w:r>
    </w:p>
    <w:p w:rsidR="006D5177" w:rsidRPr="00C93CD3" w:rsidRDefault="006D5177" w:rsidP="006D5177">
      <w:pPr>
        <w:jc w:val="right"/>
        <w:rPr>
          <w:rFonts w:cs="Arial"/>
          <w:szCs w:val="26"/>
        </w:rPr>
      </w:pPr>
      <w:r w:rsidRPr="00C93CD3">
        <w:rPr>
          <w:rFonts w:cs="Arial"/>
          <w:szCs w:val="26"/>
        </w:rPr>
        <w:t>к решению Совета депутатов</w:t>
      </w:r>
    </w:p>
    <w:p w:rsidR="006D5177" w:rsidRPr="00C93CD3" w:rsidRDefault="006D5177" w:rsidP="006D5177">
      <w:pPr>
        <w:jc w:val="right"/>
        <w:rPr>
          <w:rFonts w:cs="Arial"/>
          <w:szCs w:val="26"/>
        </w:rPr>
      </w:pPr>
      <w:r w:rsidRPr="00C93CD3">
        <w:rPr>
          <w:rFonts w:cs="Arial"/>
          <w:szCs w:val="26"/>
        </w:rPr>
        <w:t>сельского поселения Каркатеевы</w:t>
      </w:r>
    </w:p>
    <w:p w:rsidR="006D5177" w:rsidRDefault="006D5177" w:rsidP="006D5177">
      <w:pPr>
        <w:ind w:left="3540" w:firstLine="708"/>
        <w:jc w:val="right"/>
        <w:rPr>
          <w:rFonts w:cs="Arial"/>
          <w:szCs w:val="26"/>
        </w:rPr>
      </w:pPr>
      <w:r w:rsidRPr="00C93CD3">
        <w:rPr>
          <w:rFonts w:cs="Arial"/>
          <w:szCs w:val="26"/>
        </w:rPr>
        <w:t xml:space="preserve"> </w:t>
      </w:r>
      <w:r w:rsidRPr="00C93CD3">
        <w:rPr>
          <w:rFonts w:cs="Arial"/>
          <w:szCs w:val="26"/>
        </w:rPr>
        <w:tab/>
      </w:r>
      <w:r w:rsidRPr="00C93CD3">
        <w:rPr>
          <w:rFonts w:cs="Arial"/>
          <w:szCs w:val="26"/>
        </w:rPr>
        <w:tab/>
        <w:t xml:space="preserve">     от ____ № ____</w:t>
      </w:r>
    </w:p>
    <w:p w:rsidR="002E2BF8" w:rsidRDefault="002E2BF8" w:rsidP="006D5177">
      <w:pPr>
        <w:ind w:left="3540" w:firstLine="708"/>
        <w:jc w:val="right"/>
        <w:rPr>
          <w:rFonts w:cs="Arial"/>
          <w:szCs w:val="26"/>
        </w:rPr>
      </w:pPr>
    </w:p>
    <w:p w:rsidR="002E2BF8" w:rsidRPr="00C93CD3" w:rsidRDefault="002E2BF8" w:rsidP="006D5177">
      <w:pPr>
        <w:ind w:left="3540" w:firstLine="708"/>
        <w:jc w:val="right"/>
        <w:rPr>
          <w:rFonts w:cs="Arial"/>
          <w:szCs w:val="26"/>
        </w:rPr>
      </w:pPr>
    </w:p>
    <w:p w:rsidR="00C93CD3" w:rsidRPr="00C93CD3" w:rsidRDefault="00C93CD3" w:rsidP="00C93CD3">
      <w:pPr>
        <w:jc w:val="center"/>
        <w:outlineLvl w:val="1"/>
        <w:rPr>
          <w:rFonts w:cs="Arial"/>
          <w:b/>
          <w:bCs/>
          <w:iCs/>
          <w:szCs w:val="26"/>
        </w:rPr>
      </w:pPr>
      <w:r w:rsidRPr="00C93CD3">
        <w:rPr>
          <w:rFonts w:cs="Arial"/>
          <w:b/>
          <w:bCs/>
          <w:iCs/>
          <w:szCs w:val="26"/>
        </w:rPr>
        <w:t>ПОЛОЖЕНИЕ</w:t>
      </w:r>
    </w:p>
    <w:p w:rsidR="00C93CD3" w:rsidRPr="00C93CD3" w:rsidRDefault="00C93CD3" w:rsidP="00C93CD3">
      <w:pPr>
        <w:tabs>
          <w:tab w:val="left" w:pos="9639"/>
        </w:tabs>
        <w:jc w:val="center"/>
        <w:rPr>
          <w:rFonts w:cs="Arial"/>
          <w:b/>
          <w:bCs/>
          <w:iCs/>
          <w:szCs w:val="26"/>
        </w:rPr>
      </w:pPr>
      <w:r w:rsidRPr="00C93CD3">
        <w:rPr>
          <w:rFonts w:cs="Arial"/>
          <w:b/>
          <w:bCs/>
          <w:iCs/>
          <w:szCs w:val="26"/>
        </w:rPr>
        <w:t>о муниципальном жилищном контроле на территории муни</w:t>
      </w:r>
      <w:r w:rsidR="00E23E64">
        <w:rPr>
          <w:rFonts w:cs="Arial"/>
          <w:b/>
          <w:bCs/>
          <w:iCs/>
          <w:szCs w:val="26"/>
        </w:rPr>
        <w:t>ципального образования сельское поселение</w:t>
      </w:r>
      <w:r w:rsidRPr="00C93CD3">
        <w:rPr>
          <w:rFonts w:cs="Arial"/>
          <w:b/>
          <w:bCs/>
          <w:iCs/>
          <w:szCs w:val="26"/>
        </w:rPr>
        <w:t xml:space="preserve"> Каркатеевы Нефтеюганского муниципального района Ханты-Мансийского автономного</w:t>
      </w:r>
    </w:p>
    <w:p w:rsidR="00C93CD3" w:rsidRPr="00C93CD3" w:rsidRDefault="00C93CD3" w:rsidP="00C93CD3">
      <w:pPr>
        <w:tabs>
          <w:tab w:val="left" w:pos="9639"/>
        </w:tabs>
        <w:jc w:val="center"/>
        <w:rPr>
          <w:rFonts w:cs="Arial"/>
          <w:szCs w:val="26"/>
        </w:rPr>
      </w:pPr>
      <w:r w:rsidRPr="00C93CD3">
        <w:rPr>
          <w:rFonts w:cs="Arial"/>
          <w:b/>
          <w:bCs/>
          <w:iCs/>
          <w:szCs w:val="26"/>
        </w:rPr>
        <w:t>округа – Югры</w:t>
      </w:r>
    </w:p>
    <w:p w:rsidR="00C93CD3" w:rsidRPr="00C93CD3" w:rsidRDefault="00C93CD3" w:rsidP="00C93CD3">
      <w:pPr>
        <w:jc w:val="center"/>
        <w:outlineLvl w:val="1"/>
        <w:rPr>
          <w:rFonts w:cs="Arial"/>
          <w:b/>
          <w:bCs/>
          <w:iCs/>
          <w:szCs w:val="26"/>
        </w:rPr>
      </w:pPr>
    </w:p>
    <w:p w:rsidR="00C93CD3" w:rsidRPr="00C93CD3" w:rsidRDefault="00C93CD3" w:rsidP="00C93CD3">
      <w:pPr>
        <w:pStyle w:val="Standard"/>
        <w:jc w:val="center"/>
        <w:rPr>
          <w:rFonts w:ascii="Arial" w:hAnsi="Arial" w:cs="Arial"/>
          <w:b/>
          <w:bCs/>
          <w:spacing w:val="-5"/>
          <w:sz w:val="26"/>
          <w:szCs w:val="26"/>
        </w:rPr>
      </w:pPr>
    </w:p>
    <w:p w:rsidR="00C93CD3" w:rsidRPr="00C93CD3" w:rsidRDefault="00C93CD3" w:rsidP="00C93CD3">
      <w:pPr>
        <w:pStyle w:val="ab"/>
        <w:ind w:left="0"/>
        <w:contextualSpacing w:val="0"/>
        <w:jc w:val="center"/>
        <w:rPr>
          <w:rFonts w:cs="Arial"/>
          <w:sz w:val="26"/>
          <w:szCs w:val="26"/>
        </w:rPr>
      </w:pPr>
      <w:r w:rsidRPr="00C93CD3">
        <w:rPr>
          <w:rFonts w:eastAsia="Calibri" w:cs="Arial"/>
          <w:b/>
          <w:sz w:val="26"/>
          <w:szCs w:val="26"/>
          <w:lang w:val="en-US"/>
        </w:rPr>
        <w:t>I</w:t>
      </w:r>
      <w:r w:rsidRPr="00C93CD3">
        <w:rPr>
          <w:rFonts w:eastAsia="Calibri" w:cs="Arial"/>
          <w:b/>
          <w:sz w:val="26"/>
          <w:szCs w:val="26"/>
        </w:rPr>
        <w:t>. Общие положения</w:t>
      </w:r>
    </w:p>
    <w:p w:rsidR="00C93CD3" w:rsidRPr="00C93CD3" w:rsidRDefault="00C93CD3" w:rsidP="00C93CD3">
      <w:pPr>
        <w:pStyle w:val="Standard"/>
        <w:jc w:val="center"/>
        <w:rPr>
          <w:rFonts w:ascii="Arial" w:eastAsia="Calibri" w:hAnsi="Arial" w:cs="Arial"/>
          <w:sz w:val="26"/>
          <w:szCs w:val="26"/>
        </w:rPr>
      </w:pPr>
    </w:p>
    <w:p w:rsidR="00C93CD3" w:rsidRPr="00C93CD3" w:rsidRDefault="00C93CD3" w:rsidP="00C93CD3">
      <w:pPr>
        <w:pStyle w:val="Standard"/>
        <w:jc w:val="both"/>
        <w:rPr>
          <w:rFonts w:ascii="Arial" w:eastAsia="Calibri" w:hAnsi="Arial" w:cs="Arial"/>
          <w:sz w:val="26"/>
          <w:szCs w:val="26"/>
        </w:rPr>
      </w:pPr>
      <w:r w:rsidRPr="00C93CD3">
        <w:rPr>
          <w:rFonts w:ascii="Arial" w:eastAsia="Calibri" w:hAnsi="Arial" w:cs="Arial"/>
          <w:sz w:val="26"/>
          <w:szCs w:val="26"/>
        </w:rPr>
        <w:tab/>
        <w:t xml:space="preserve">1.1. </w:t>
      </w:r>
      <w:r w:rsidRPr="00C93CD3">
        <w:rPr>
          <w:rFonts w:ascii="Arial" w:hAnsi="Arial" w:cs="Arial"/>
          <w:iCs/>
          <w:sz w:val="26"/>
          <w:szCs w:val="26"/>
        </w:rPr>
        <w:t xml:space="preserve">Настоящее положение о муниципальном жилищном контроле на территории </w:t>
      </w:r>
      <w:r w:rsidRPr="00C93CD3">
        <w:rPr>
          <w:rFonts w:ascii="Arial" w:hAnsi="Arial" w:cs="Arial"/>
          <w:bCs/>
          <w:iCs/>
          <w:sz w:val="26"/>
          <w:szCs w:val="26"/>
        </w:rPr>
        <w:t xml:space="preserve">на территории муниципального образования </w:t>
      </w:r>
      <w:r w:rsidR="00E23E64" w:rsidRPr="00E23E64">
        <w:rPr>
          <w:rFonts w:ascii="Arial" w:hAnsi="Arial" w:cs="Arial"/>
          <w:bCs/>
          <w:iCs/>
          <w:sz w:val="26"/>
          <w:szCs w:val="26"/>
        </w:rPr>
        <w:t>сельское поселение</w:t>
      </w:r>
      <w:r w:rsidR="00E23E64">
        <w:rPr>
          <w:rFonts w:cs="Arial"/>
          <w:szCs w:val="26"/>
        </w:rPr>
        <w:t xml:space="preserve"> </w:t>
      </w:r>
      <w:r w:rsidRPr="00C93CD3">
        <w:rPr>
          <w:rFonts w:ascii="Arial" w:hAnsi="Arial" w:cs="Arial"/>
          <w:bCs/>
          <w:iCs/>
          <w:sz w:val="26"/>
          <w:szCs w:val="26"/>
        </w:rPr>
        <w:t xml:space="preserve"> Каркатеевы Нефтеюганского муниципального района Ханты-Мансийского автономного</w:t>
      </w:r>
      <w:r>
        <w:rPr>
          <w:rFonts w:cs="Arial"/>
          <w:bCs/>
          <w:iCs/>
          <w:szCs w:val="26"/>
        </w:rPr>
        <w:t xml:space="preserve"> </w:t>
      </w:r>
      <w:r w:rsidRPr="00C93CD3">
        <w:rPr>
          <w:rFonts w:ascii="Arial" w:hAnsi="Arial" w:cs="Arial"/>
          <w:bCs/>
          <w:iCs/>
          <w:sz w:val="26"/>
          <w:szCs w:val="26"/>
        </w:rPr>
        <w:t>округа – Югры</w:t>
      </w:r>
      <w:r w:rsidRPr="00C93CD3">
        <w:rPr>
          <w:rFonts w:ascii="Arial" w:hAnsi="Arial" w:cs="Arial"/>
          <w:iCs/>
          <w:sz w:val="26"/>
          <w:szCs w:val="26"/>
        </w:rPr>
        <w:t xml:space="preserve"> (далее - Положение) устанавливает порядок организации и осуществления муниципального жилищного контроля на территории </w:t>
      </w:r>
      <w:r w:rsidRPr="00C93CD3">
        <w:rPr>
          <w:rFonts w:ascii="Arial" w:hAnsi="Arial" w:cs="Arial"/>
          <w:bCs/>
          <w:iCs/>
          <w:sz w:val="26"/>
          <w:szCs w:val="26"/>
        </w:rPr>
        <w:t xml:space="preserve">на территории муниципального образования </w:t>
      </w:r>
      <w:r w:rsidR="00E23E64" w:rsidRPr="00E23E64">
        <w:rPr>
          <w:rFonts w:ascii="Arial" w:hAnsi="Arial" w:cs="Arial"/>
          <w:iCs/>
          <w:sz w:val="26"/>
          <w:szCs w:val="26"/>
        </w:rPr>
        <w:t xml:space="preserve">сельское поселение </w:t>
      </w:r>
      <w:r w:rsidRPr="00E23E64">
        <w:rPr>
          <w:rFonts w:ascii="Arial" w:hAnsi="Arial" w:cs="Arial"/>
          <w:iCs/>
          <w:sz w:val="26"/>
          <w:szCs w:val="26"/>
        </w:rPr>
        <w:t>Каркатеевы Нефтеюганского муниципального района Ха</w:t>
      </w:r>
      <w:r w:rsidRPr="00C93CD3">
        <w:rPr>
          <w:rFonts w:ascii="Arial" w:hAnsi="Arial" w:cs="Arial"/>
          <w:bCs/>
          <w:iCs/>
          <w:sz w:val="26"/>
          <w:szCs w:val="26"/>
        </w:rPr>
        <w:t>нты-Мансийского автономного</w:t>
      </w:r>
      <w:r>
        <w:rPr>
          <w:rFonts w:cs="Arial"/>
          <w:bCs/>
          <w:iCs/>
          <w:szCs w:val="26"/>
        </w:rPr>
        <w:t xml:space="preserve"> </w:t>
      </w:r>
      <w:r w:rsidRPr="00C93CD3">
        <w:rPr>
          <w:rFonts w:ascii="Arial" w:hAnsi="Arial" w:cs="Arial"/>
          <w:bCs/>
          <w:iCs/>
          <w:sz w:val="26"/>
          <w:szCs w:val="26"/>
        </w:rPr>
        <w:t>округа – Югры</w:t>
      </w:r>
      <w:r w:rsidRPr="00C93CD3">
        <w:rPr>
          <w:rFonts w:ascii="Arial" w:hAnsi="Arial" w:cs="Arial"/>
          <w:iCs/>
          <w:sz w:val="26"/>
          <w:szCs w:val="26"/>
        </w:rPr>
        <w:t xml:space="preserve"> </w:t>
      </w:r>
      <w:r w:rsidRPr="00C93CD3">
        <w:rPr>
          <w:rFonts w:ascii="Arial" w:eastAsia="Calibri" w:hAnsi="Arial" w:cs="Arial"/>
          <w:sz w:val="26"/>
          <w:szCs w:val="26"/>
          <w:lang w:eastAsia="en-US"/>
        </w:rPr>
        <w:t xml:space="preserve">(далее - муниципальный </w:t>
      </w:r>
      <w:r w:rsidRPr="00E23E64">
        <w:rPr>
          <w:rFonts w:ascii="Arial" w:hAnsi="Arial" w:cs="Arial"/>
          <w:bCs/>
          <w:iCs/>
          <w:sz w:val="26"/>
          <w:szCs w:val="26"/>
        </w:rPr>
        <w:t>контроль</w:t>
      </w:r>
      <w:r w:rsidRPr="00C93CD3">
        <w:rPr>
          <w:rFonts w:ascii="Arial" w:eastAsia="Calibri" w:hAnsi="Arial" w:cs="Arial"/>
          <w:sz w:val="26"/>
          <w:szCs w:val="26"/>
          <w:lang w:eastAsia="en-US"/>
        </w:rPr>
        <w:t>)</w:t>
      </w:r>
    </w:p>
    <w:p w:rsidR="00C93CD3" w:rsidRPr="00C93CD3" w:rsidRDefault="00C93CD3" w:rsidP="00C93CD3">
      <w:pPr>
        <w:pStyle w:val="Standard"/>
        <w:ind w:firstLine="708"/>
        <w:jc w:val="both"/>
        <w:rPr>
          <w:rFonts w:ascii="Arial" w:eastAsia="Times New Roman" w:hAnsi="Arial" w:cs="Arial"/>
          <w:sz w:val="26"/>
          <w:szCs w:val="26"/>
          <w:lang w:eastAsia="ru-RU"/>
        </w:rPr>
      </w:pPr>
      <w:r w:rsidRPr="00C93CD3">
        <w:rPr>
          <w:rFonts w:ascii="Arial" w:eastAsia="Calibri" w:hAnsi="Arial" w:cs="Arial"/>
          <w:sz w:val="26"/>
          <w:szCs w:val="26"/>
        </w:rPr>
        <w:t xml:space="preserve">1.2. Муниципальный контроль осуществляется в соответствии с Жилищным кодексом Российской Федерации (далее - федеральный закон о виде контроля), Федеральным законом от 31.07.2020 № 248-ФЗ «О государственном контроле (надзоре) и муниципальном контроле в Российской Федерации» </w:t>
      </w:r>
      <w:r w:rsidRPr="00C93CD3">
        <w:rPr>
          <w:rFonts w:ascii="Arial" w:eastAsia="Times New Roman" w:hAnsi="Arial" w:cs="Arial"/>
          <w:sz w:val="26"/>
          <w:szCs w:val="26"/>
          <w:lang w:eastAsia="ru-RU"/>
        </w:rPr>
        <w:t>(далее - Федеральный закон № 248-ФЗ).</w:t>
      </w:r>
    </w:p>
    <w:p w:rsidR="00C93CD3" w:rsidRPr="00C93CD3" w:rsidRDefault="00C93CD3" w:rsidP="00C93CD3">
      <w:pPr>
        <w:pStyle w:val="ab"/>
        <w:ind w:left="0" w:firstLine="708"/>
        <w:contextualSpacing w:val="0"/>
        <w:rPr>
          <w:rFonts w:cs="Arial"/>
          <w:sz w:val="26"/>
          <w:szCs w:val="26"/>
        </w:rPr>
      </w:pPr>
      <w:r w:rsidRPr="00C93CD3">
        <w:rPr>
          <w:rFonts w:eastAsia="Calibri" w:cs="Arial"/>
          <w:sz w:val="26"/>
          <w:szCs w:val="26"/>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r w:rsidRPr="00C93CD3">
        <w:rPr>
          <w:rStyle w:val="Internetlink"/>
          <w:rFonts w:eastAsia="Calibri" w:cs="Arial"/>
          <w:color w:val="auto"/>
          <w:sz w:val="26"/>
          <w:szCs w:val="26"/>
          <w:u w:val="none"/>
        </w:rPr>
        <w:t>закона</w:t>
      </w:r>
      <w:r w:rsidRPr="00C93CD3">
        <w:rPr>
          <w:rFonts w:eastAsia="Calibri" w:cs="Arial"/>
          <w:sz w:val="26"/>
          <w:szCs w:val="26"/>
        </w:rPr>
        <w:t xml:space="preserve"> № 248-ФЗ.</w:t>
      </w:r>
    </w:p>
    <w:p w:rsidR="00C93CD3" w:rsidRPr="00C93CD3" w:rsidRDefault="00C93CD3" w:rsidP="00C93CD3">
      <w:pPr>
        <w:autoSpaceDE w:val="0"/>
        <w:autoSpaceDN w:val="0"/>
        <w:adjustRightInd w:val="0"/>
        <w:ind w:firstLine="708"/>
        <w:jc w:val="both"/>
        <w:rPr>
          <w:rFonts w:cs="Arial"/>
          <w:szCs w:val="26"/>
        </w:rPr>
      </w:pPr>
      <w:r w:rsidRPr="00C93CD3">
        <w:rPr>
          <w:rFonts w:eastAsia="Calibri" w:cs="Arial"/>
          <w:szCs w:val="26"/>
        </w:rPr>
        <w:t xml:space="preserve">1.3. </w:t>
      </w:r>
      <w:r w:rsidRPr="00C93CD3">
        <w:rPr>
          <w:rFonts w:cs="Arial"/>
          <w:szCs w:val="26"/>
        </w:rPr>
        <w:t xml:space="preserve">Предметом муниципального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5" w:history="1">
        <w:r w:rsidRPr="00C93CD3">
          <w:rPr>
            <w:rFonts w:cs="Arial"/>
            <w:szCs w:val="26"/>
          </w:rPr>
          <w:t>пунктах 1</w:t>
        </w:r>
      </w:hyperlink>
      <w:r w:rsidRPr="00C93CD3">
        <w:rPr>
          <w:rFonts w:cs="Arial"/>
          <w:szCs w:val="26"/>
        </w:rPr>
        <w:t xml:space="preserve"> - </w:t>
      </w:r>
      <w:hyperlink r:id="rId6" w:history="1">
        <w:r w:rsidRPr="00C93CD3">
          <w:rPr>
            <w:rFonts w:cs="Arial"/>
            <w:szCs w:val="26"/>
          </w:rPr>
          <w:t>12 части 1 статьи 20</w:t>
        </w:r>
      </w:hyperlink>
      <w:r w:rsidRPr="00C93CD3">
        <w:rPr>
          <w:rFonts w:cs="Arial"/>
          <w:szCs w:val="26"/>
        </w:rPr>
        <w:t xml:space="preserve"> Жилищного кодекса Российской Федерации, в отношении муниципального жилищного фонда </w:t>
      </w:r>
      <w:r w:rsidR="00E23E64" w:rsidRPr="00E23E64">
        <w:rPr>
          <w:rFonts w:cs="Arial"/>
          <w:iCs/>
          <w:szCs w:val="26"/>
        </w:rPr>
        <w:t>сельское поселение</w:t>
      </w:r>
      <w:r>
        <w:rPr>
          <w:rFonts w:cs="Arial"/>
          <w:szCs w:val="26"/>
        </w:rPr>
        <w:t xml:space="preserve"> Каркатеевы </w:t>
      </w:r>
      <w:r w:rsidRPr="00C93CD3">
        <w:rPr>
          <w:rFonts w:cs="Arial"/>
          <w:szCs w:val="26"/>
        </w:rPr>
        <w:t>(далее - обязательные требования), а исполнение решений, принимаемых по результатам контрольных мероприятий.</w:t>
      </w:r>
    </w:p>
    <w:p w:rsidR="00C93CD3" w:rsidRPr="00C93CD3" w:rsidRDefault="00C93CD3" w:rsidP="00C93CD3">
      <w:pPr>
        <w:autoSpaceDE w:val="0"/>
        <w:autoSpaceDN w:val="0"/>
        <w:adjustRightInd w:val="0"/>
        <w:jc w:val="both"/>
        <w:rPr>
          <w:rFonts w:cs="Arial"/>
          <w:szCs w:val="26"/>
        </w:rPr>
      </w:pPr>
      <w:r w:rsidRPr="00C93CD3">
        <w:rPr>
          <w:rFonts w:cs="Arial"/>
          <w:szCs w:val="26"/>
        </w:rPr>
        <w:tab/>
        <w:t xml:space="preserve">1.4. </w:t>
      </w:r>
      <w:r w:rsidRPr="00C93CD3">
        <w:rPr>
          <w:rFonts w:eastAsia="Calibri" w:cs="Arial"/>
          <w:szCs w:val="26"/>
        </w:rPr>
        <w:t>Муниципальный контроль осуществляется администрацией</w:t>
      </w:r>
      <w:r w:rsidRPr="00C93CD3">
        <w:rPr>
          <w:rFonts w:eastAsia="Calibri" w:cs="Arial"/>
          <w:i/>
          <w:iCs/>
          <w:szCs w:val="26"/>
        </w:rPr>
        <w:t xml:space="preserve"> </w:t>
      </w:r>
      <w:r w:rsidR="00DE334D">
        <w:rPr>
          <w:rFonts w:eastAsia="Calibri" w:cs="Arial"/>
          <w:spacing w:val="-5"/>
          <w:szCs w:val="26"/>
        </w:rPr>
        <w:t>сельского поселения Каркатеевы</w:t>
      </w:r>
      <w:r w:rsidRPr="00C93CD3">
        <w:rPr>
          <w:rFonts w:eastAsia="Calibri" w:cs="Arial"/>
          <w:spacing w:val="-5"/>
          <w:szCs w:val="26"/>
        </w:rPr>
        <w:t xml:space="preserve"> (далее - контрольный орган)</w:t>
      </w:r>
      <w:r w:rsidRPr="00C93CD3">
        <w:rPr>
          <w:rFonts w:eastAsia="Calibri" w:cs="Arial"/>
          <w:szCs w:val="26"/>
        </w:rPr>
        <w:t>.</w:t>
      </w:r>
    </w:p>
    <w:p w:rsidR="00C93CD3" w:rsidRPr="00C93CD3" w:rsidRDefault="00C93CD3" w:rsidP="00C93CD3">
      <w:pPr>
        <w:pStyle w:val="Standard"/>
        <w:jc w:val="both"/>
        <w:rPr>
          <w:rFonts w:ascii="Arial" w:hAnsi="Arial" w:cs="Arial"/>
          <w:sz w:val="26"/>
          <w:szCs w:val="26"/>
        </w:rPr>
      </w:pPr>
      <w:r w:rsidRPr="00C93CD3">
        <w:rPr>
          <w:rFonts w:ascii="Arial" w:hAnsi="Arial" w:cs="Arial"/>
          <w:sz w:val="26"/>
          <w:szCs w:val="26"/>
        </w:rPr>
        <w:tab/>
      </w:r>
      <w:r w:rsidRPr="00C93CD3">
        <w:rPr>
          <w:rFonts w:ascii="Arial" w:eastAsia="Calibri" w:hAnsi="Arial" w:cs="Arial"/>
          <w:sz w:val="26"/>
          <w:szCs w:val="26"/>
        </w:rPr>
        <w:t>Муниципальный контроль уполномочены осуществлять следующие должностные лица:</w:t>
      </w:r>
    </w:p>
    <w:p w:rsidR="00C93CD3" w:rsidRPr="00C93CD3" w:rsidRDefault="00C93CD3" w:rsidP="00C93CD3">
      <w:pPr>
        <w:pStyle w:val="ab"/>
        <w:ind w:left="0" w:firstLine="708"/>
        <w:contextualSpacing w:val="0"/>
        <w:rPr>
          <w:rFonts w:eastAsia="Calibri" w:cs="Arial"/>
          <w:sz w:val="26"/>
          <w:szCs w:val="26"/>
        </w:rPr>
      </w:pPr>
      <w:r w:rsidRPr="00C93CD3">
        <w:rPr>
          <w:rFonts w:eastAsia="Calibri" w:cs="Arial"/>
          <w:sz w:val="26"/>
          <w:szCs w:val="26"/>
        </w:rPr>
        <w:t>- руководитель контрольного органа;</w:t>
      </w:r>
    </w:p>
    <w:p w:rsidR="00C93CD3" w:rsidRPr="00C93CD3" w:rsidRDefault="00C93CD3" w:rsidP="00C93CD3">
      <w:pPr>
        <w:widowControl w:val="0"/>
        <w:autoSpaceDE w:val="0"/>
        <w:adjustRightInd w:val="0"/>
        <w:jc w:val="both"/>
        <w:rPr>
          <w:rFonts w:cs="Arial"/>
          <w:szCs w:val="26"/>
        </w:rPr>
      </w:pPr>
      <w:r w:rsidRPr="00C93CD3">
        <w:rPr>
          <w:rFonts w:cs="Arial"/>
          <w:szCs w:val="26"/>
        </w:rPr>
        <w:tab/>
        <w:t xml:space="preserve">-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w:t>
      </w:r>
      <w:r w:rsidRPr="00C93CD3">
        <w:rPr>
          <w:rFonts w:cs="Arial"/>
          <w:szCs w:val="26"/>
        </w:rPr>
        <w:lastRenderedPageBreak/>
        <w:t>контрольных мероприятий (далее – инспектор, должностные лица, уполномоченные осуществлять муниципальный контроль).</w:t>
      </w:r>
    </w:p>
    <w:p w:rsidR="00C93CD3" w:rsidRPr="00C93CD3" w:rsidRDefault="00C93CD3" w:rsidP="00C93CD3">
      <w:pPr>
        <w:widowControl w:val="0"/>
        <w:autoSpaceDE w:val="0"/>
        <w:adjustRightInd w:val="0"/>
        <w:jc w:val="both"/>
        <w:rPr>
          <w:rFonts w:cs="Arial"/>
          <w:szCs w:val="26"/>
        </w:rPr>
      </w:pPr>
      <w:r w:rsidRPr="00C93CD3">
        <w:rPr>
          <w:rFonts w:cs="Arial"/>
          <w:szCs w:val="26"/>
        </w:rPr>
        <w:t xml:space="preserve">   </w:t>
      </w:r>
      <w:r w:rsidRPr="00C93CD3">
        <w:rPr>
          <w:rFonts w:cs="Arial"/>
          <w:szCs w:val="26"/>
        </w:rPr>
        <w:tab/>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rsidR="00C93CD3" w:rsidRPr="00C93CD3" w:rsidRDefault="00C93CD3" w:rsidP="00C93CD3">
      <w:pPr>
        <w:pStyle w:val="ab"/>
        <w:ind w:left="0" w:firstLine="708"/>
        <w:contextualSpacing w:val="0"/>
        <w:rPr>
          <w:rFonts w:eastAsia="Calibri" w:cs="Arial"/>
          <w:sz w:val="26"/>
          <w:szCs w:val="26"/>
        </w:rPr>
      </w:pPr>
      <w:r w:rsidRPr="00C93CD3">
        <w:rPr>
          <w:rFonts w:eastAsia="Calibri" w:cs="Arial"/>
          <w:sz w:val="26"/>
          <w:szCs w:val="26"/>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rsidR="00C93CD3" w:rsidRPr="00C93CD3" w:rsidRDefault="00C93CD3" w:rsidP="00C93CD3">
      <w:pPr>
        <w:widowControl w:val="0"/>
        <w:autoSpaceDE w:val="0"/>
        <w:adjustRightInd w:val="0"/>
        <w:jc w:val="both"/>
        <w:rPr>
          <w:rFonts w:cs="Arial"/>
          <w:szCs w:val="26"/>
        </w:rPr>
      </w:pPr>
      <w:r w:rsidRPr="00C93CD3">
        <w:rPr>
          <w:rFonts w:eastAsia="Calibri" w:cs="Arial"/>
          <w:szCs w:val="26"/>
        </w:rPr>
        <w:tab/>
      </w:r>
      <w:r w:rsidRPr="00C93CD3">
        <w:rPr>
          <w:rFonts w:cs="Arial"/>
          <w:szCs w:val="26"/>
        </w:rPr>
        <w:t>При осуществлении муниципального контроля инспектор не вправе:</w:t>
      </w:r>
    </w:p>
    <w:p w:rsidR="00C93CD3" w:rsidRPr="00C93CD3" w:rsidRDefault="00C93CD3" w:rsidP="00C93CD3">
      <w:pPr>
        <w:widowControl w:val="0"/>
        <w:autoSpaceDE w:val="0"/>
        <w:adjustRightInd w:val="0"/>
        <w:jc w:val="both"/>
        <w:rPr>
          <w:rFonts w:cs="Arial"/>
          <w:szCs w:val="26"/>
        </w:rPr>
      </w:pPr>
      <w:r w:rsidRPr="00C93CD3">
        <w:rPr>
          <w:rFonts w:cs="Arial"/>
          <w:szCs w:val="26"/>
        </w:rPr>
        <w:tab/>
        <w:t>- оценивать соблюдение обязательных требований, если оценка соблюдения таких требований не относится к полномочиям контрольного органа;</w:t>
      </w:r>
      <w:bookmarkStart w:id="1" w:name="dst100409"/>
      <w:bookmarkEnd w:id="1"/>
    </w:p>
    <w:p w:rsidR="00C93CD3" w:rsidRPr="00C93CD3" w:rsidRDefault="00C93CD3" w:rsidP="00C93CD3">
      <w:pPr>
        <w:widowControl w:val="0"/>
        <w:autoSpaceDE w:val="0"/>
        <w:adjustRightInd w:val="0"/>
        <w:ind w:firstLine="708"/>
        <w:jc w:val="both"/>
        <w:rPr>
          <w:rFonts w:cs="Arial"/>
          <w:szCs w:val="26"/>
        </w:rPr>
      </w:pPr>
      <w:r w:rsidRPr="00C93CD3">
        <w:rPr>
          <w:rFonts w:cs="Arial"/>
          <w:szCs w:val="26"/>
        </w:rPr>
        <w:t>- проводить контрольные мероприятия, совершать контрольные действия, не предусмотренные решением контрольного органа;</w:t>
      </w:r>
      <w:bookmarkStart w:id="2" w:name="dst100410"/>
      <w:bookmarkEnd w:id="2"/>
    </w:p>
    <w:p w:rsidR="00C93CD3" w:rsidRPr="00C93CD3" w:rsidRDefault="00C93CD3" w:rsidP="00C93CD3">
      <w:pPr>
        <w:widowControl w:val="0"/>
        <w:autoSpaceDE w:val="0"/>
        <w:adjustRightInd w:val="0"/>
        <w:ind w:firstLine="708"/>
        <w:jc w:val="both"/>
        <w:rPr>
          <w:rFonts w:cs="Arial"/>
          <w:szCs w:val="26"/>
        </w:rPr>
      </w:pPr>
      <w:r w:rsidRPr="00C93CD3">
        <w:rPr>
          <w:rFonts w:cs="Arial"/>
          <w:szCs w:val="26"/>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bookmarkStart w:id="3" w:name="dst100411"/>
      <w:bookmarkStart w:id="4" w:name="dst100412"/>
      <w:bookmarkEnd w:id="3"/>
      <w:bookmarkEnd w:id="4"/>
    </w:p>
    <w:p w:rsidR="00C93CD3" w:rsidRPr="00C93CD3" w:rsidRDefault="00C93CD3" w:rsidP="00C93CD3">
      <w:pPr>
        <w:widowControl w:val="0"/>
        <w:autoSpaceDE w:val="0"/>
        <w:adjustRightInd w:val="0"/>
        <w:jc w:val="both"/>
        <w:rPr>
          <w:rFonts w:cs="Arial"/>
          <w:szCs w:val="26"/>
        </w:rPr>
      </w:pPr>
      <w:r w:rsidRPr="00C93CD3">
        <w:rPr>
          <w:rFonts w:cs="Arial"/>
          <w:szCs w:val="26"/>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bookmarkStart w:id="5" w:name="dst100413"/>
      <w:bookmarkEnd w:id="5"/>
    </w:p>
    <w:p w:rsidR="00C93CD3" w:rsidRPr="00C93CD3" w:rsidRDefault="00C93CD3" w:rsidP="00C93CD3">
      <w:pPr>
        <w:widowControl w:val="0"/>
        <w:autoSpaceDE w:val="0"/>
        <w:adjustRightInd w:val="0"/>
        <w:ind w:firstLine="708"/>
        <w:jc w:val="both"/>
        <w:rPr>
          <w:rFonts w:cs="Arial"/>
          <w:szCs w:val="26"/>
        </w:rPr>
      </w:pPr>
      <w:r w:rsidRPr="00C93CD3">
        <w:rPr>
          <w:rFonts w:cs="Arial"/>
          <w:szCs w:val="26"/>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bookmarkStart w:id="6" w:name="dst100414"/>
      <w:bookmarkEnd w:id="6"/>
    </w:p>
    <w:p w:rsidR="00C93CD3" w:rsidRPr="00C93CD3" w:rsidRDefault="00C93CD3" w:rsidP="00C93CD3">
      <w:pPr>
        <w:widowControl w:val="0"/>
        <w:autoSpaceDE w:val="0"/>
        <w:adjustRightInd w:val="0"/>
        <w:jc w:val="both"/>
        <w:rPr>
          <w:rFonts w:cs="Arial"/>
          <w:szCs w:val="26"/>
        </w:rPr>
      </w:pPr>
      <w:r w:rsidRPr="00C93CD3">
        <w:rPr>
          <w:rFonts w:cs="Arial"/>
          <w:szCs w:val="26"/>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bookmarkStart w:id="7" w:name="dst100415"/>
      <w:bookmarkEnd w:id="7"/>
    </w:p>
    <w:p w:rsidR="00C93CD3" w:rsidRPr="00C93CD3" w:rsidRDefault="00C93CD3" w:rsidP="00C93CD3">
      <w:pPr>
        <w:widowControl w:val="0"/>
        <w:autoSpaceDE w:val="0"/>
        <w:adjustRightInd w:val="0"/>
        <w:jc w:val="both"/>
        <w:rPr>
          <w:rFonts w:cs="Arial"/>
          <w:szCs w:val="26"/>
        </w:rPr>
      </w:pPr>
      <w:r w:rsidRPr="00C93CD3">
        <w:rPr>
          <w:rFonts w:cs="Arial"/>
          <w:szCs w:val="26"/>
        </w:rPr>
        <w:tab/>
        <w:t>- требовать от контролируемого лица представления документов, информации ранее даты начала проведения контрольного мероприятия;</w:t>
      </w:r>
      <w:bookmarkStart w:id="8" w:name="dst100416"/>
      <w:bookmarkEnd w:id="8"/>
    </w:p>
    <w:p w:rsidR="00C93CD3" w:rsidRPr="00C93CD3" w:rsidRDefault="00C93CD3" w:rsidP="00C93CD3">
      <w:pPr>
        <w:widowControl w:val="0"/>
        <w:autoSpaceDE w:val="0"/>
        <w:adjustRightInd w:val="0"/>
        <w:jc w:val="both"/>
        <w:rPr>
          <w:rFonts w:cs="Arial"/>
          <w:szCs w:val="26"/>
        </w:rPr>
      </w:pPr>
      <w:r w:rsidRPr="00C93CD3">
        <w:rPr>
          <w:rFonts w:cs="Arial"/>
          <w:szCs w:val="26"/>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bookmarkStart w:id="9" w:name="dst100417"/>
      <w:bookmarkEnd w:id="9"/>
    </w:p>
    <w:p w:rsidR="00C93CD3" w:rsidRPr="00C93CD3" w:rsidRDefault="00C93CD3" w:rsidP="00C93CD3">
      <w:pPr>
        <w:widowControl w:val="0"/>
        <w:autoSpaceDE w:val="0"/>
        <w:adjustRightInd w:val="0"/>
        <w:jc w:val="both"/>
        <w:rPr>
          <w:rFonts w:cs="Arial"/>
          <w:szCs w:val="26"/>
        </w:rPr>
      </w:pPr>
      <w:r w:rsidRPr="00C93CD3">
        <w:rPr>
          <w:rFonts w:cs="Arial"/>
          <w:szCs w:val="26"/>
        </w:rPr>
        <w:tab/>
        <w:t>- превышать установленные сроки проведения контрольных мероприятий;</w:t>
      </w:r>
      <w:bookmarkStart w:id="10" w:name="dst100418"/>
      <w:bookmarkEnd w:id="10"/>
    </w:p>
    <w:p w:rsidR="00C93CD3" w:rsidRPr="00C93CD3" w:rsidRDefault="00C93CD3" w:rsidP="00C93CD3">
      <w:pPr>
        <w:widowControl w:val="0"/>
        <w:autoSpaceDE w:val="0"/>
        <w:adjustRightInd w:val="0"/>
        <w:jc w:val="both"/>
        <w:rPr>
          <w:rFonts w:cs="Arial"/>
          <w:szCs w:val="26"/>
        </w:rPr>
      </w:pPr>
      <w:r w:rsidRPr="00C93CD3">
        <w:rPr>
          <w:rFonts w:cs="Arial"/>
          <w:szCs w:val="26"/>
        </w:rPr>
        <w:tab/>
        <w:t xml:space="preserve">-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w:t>
      </w:r>
      <w:r w:rsidRPr="00C93CD3">
        <w:rPr>
          <w:rFonts w:cs="Arial"/>
          <w:szCs w:val="26"/>
        </w:rPr>
        <w:lastRenderedPageBreak/>
        <w:t>совершение указанных действий не запрещено федеральными законами</w:t>
      </w:r>
      <w:r w:rsidRPr="00C93CD3">
        <w:rPr>
          <w:rFonts w:cs="Arial"/>
          <w:bCs/>
          <w:szCs w:val="26"/>
        </w:rPr>
        <w:t>,</w:t>
      </w:r>
      <w:r w:rsidRPr="00C93CD3">
        <w:rPr>
          <w:rFonts w:cs="Arial"/>
          <w:szCs w:val="26"/>
        </w:rPr>
        <w:t xml:space="preserve"> и, если эти действия не создают препятствий для проведения указанных мероприятий.</w:t>
      </w:r>
    </w:p>
    <w:p w:rsidR="00C93CD3" w:rsidRPr="00C93CD3" w:rsidRDefault="00C93CD3" w:rsidP="00C93CD3">
      <w:pPr>
        <w:jc w:val="both"/>
        <w:rPr>
          <w:rFonts w:eastAsia="Calibri" w:cs="Arial"/>
          <w:szCs w:val="26"/>
          <w:lang w:eastAsia="en-US"/>
        </w:rPr>
      </w:pPr>
      <w:r w:rsidRPr="00C93CD3">
        <w:rPr>
          <w:rFonts w:eastAsia="Calibri" w:cs="Arial"/>
          <w:szCs w:val="26"/>
        </w:rPr>
        <w:t xml:space="preserve">        </w:t>
      </w:r>
      <w:r w:rsidRPr="00C93CD3">
        <w:rPr>
          <w:rFonts w:eastAsia="Calibri" w:cs="Arial"/>
          <w:szCs w:val="26"/>
        </w:rPr>
        <w:tab/>
        <w:t>1.6. Муниципальный контроль осуществляется в отношении г</w:t>
      </w:r>
      <w:r w:rsidRPr="00C93CD3">
        <w:rPr>
          <w:rFonts w:cs="Arial"/>
          <w:szCs w:val="26"/>
        </w:rPr>
        <w:t xml:space="preserve">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w:t>
      </w:r>
      <w:r w:rsidRPr="00C93CD3">
        <w:rPr>
          <w:rFonts w:eastAsia="Calibri" w:cs="Arial"/>
          <w:szCs w:val="26"/>
        </w:rPr>
        <w:t>(далее - контролируемые лица)</w:t>
      </w:r>
      <w:r w:rsidRPr="00C93CD3">
        <w:rPr>
          <w:rFonts w:eastAsia="Calibri" w:cs="Arial"/>
          <w:szCs w:val="26"/>
          <w:lang w:eastAsia="en-US"/>
        </w:rPr>
        <w:t>.</w:t>
      </w:r>
    </w:p>
    <w:p w:rsidR="00C93CD3" w:rsidRPr="00C93CD3" w:rsidRDefault="00C93CD3" w:rsidP="00C93CD3">
      <w:pPr>
        <w:widowControl w:val="0"/>
        <w:tabs>
          <w:tab w:val="left" w:pos="993"/>
        </w:tabs>
        <w:autoSpaceDE w:val="0"/>
        <w:autoSpaceDN w:val="0"/>
        <w:adjustRightInd w:val="0"/>
        <w:ind w:firstLine="720"/>
        <w:jc w:val="both"/>
        <w:rPr>
          <w:rFonts w:cs="Arial"/>
          <w:iCs/>
          <w:szCs w:val="26"/>
        </w:rPr>
      </w:pPr>
      <w:bookmarkStart w:id="11" w:name="_Hlk191037961"/>
      <w:r w:rsidRPr="00C93CD3">
        <w:rPr>
          <w:rFonts w:cs="Arial"/>
          <w:iCs/>
          <w:szCs w:val="26"/>
        </w:rPr>
        <w:t xml:space="preserve">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w:t>
      </w:r>
      <w:r w:rsidR="00DE334D" w:rsidRPr="00C93CD3">
        <w:rPr>
          <w:rFonts w:cs="Arial"/>
          <w:iCs/>
          <w:szCs w:val="26"/>
        </w:rPr>
        <w:t>результаты деятельности,</w:t>
      </w:r>
      <w:r w:rsidRPr="00C93CD3">
        <w:rPr>
          <w:rFonts w:cs="Arial"/>
          <w:iCs/>
          <w:szCs w:val="26"/>
        </w:rPr>
        <w:t xml:space="preserve"> которых либо производственные объекты, находящиеся во владении и (или) в пользовании которых, подлежат муниципальному контролю.</w:t>
      </w:r>
    </w:p>
    <w:bookmarkEnd w:id="11"/>
    <w:p w:rsidR="00C93CD3" w:rsidRPr="00C93CD3" w:rsidRDefault="00C93CD3" w:rsidP="00C93CD3">
      <w:pPr>
        <w:jc w:val="both"/>
        <w:rPr>
          <w:rFonts w:eastAsia="Calibri" w:cs="Arial"/>
          <w:szCs w:val="26"/>
          <w:lang w:eastAsia="en-US"/>
        </w:rPr>
      </w:pPr>
      <w:r w:rsidRPr="00C93CD3">
        <w:rPr>
          <w:rFonts w:eastAsia="Calibri" w:cs="Arial"/>
          <w:szCs w:val="26"/>
          <w:lang w:eastAsia="en-US"/>
        </w:rPr>
        <w:tab/>
        <w:t>Контролируемые лица при осуществлении муниципального контроля, реализуют права и несут обязанности, установленные Федеральным законом № 248-ФЗ и Федеральным законом о виде контроля.</w:t>
      </w:r>
    </w:p>
    <w:p w:rsidR="00C93CD3" w:rsidRPr="00C93CD3" w:rsidRDefault="00C93CD3" w:rsidP="00C93CD3">
      <w:pPr>
        <w:widowControl w:val="0"/>
        <w:autoSpaceDE w:val="0"/>
        <w:adjustRightInd w:val="0"/>
        <w:ind w:firstLine="708"/>
        <w:jc w:val="both"/>
        <w:rPr>
          <w:rFonts w:cs="Arial"/>
          <w:szCs w:val="26"/>
        </w:rPr>
      </w:pPr>
      <w:r w:rsidRPr="00C93CD3">
        <w:rPr>
          <w:rFonts w:cs="Arial"/>
          <w:szCs w:val="26"/>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являющимися объектами муниципального контроля.</w:t>
      </w:r>
    </w:p>
    <w:p w:rsidR="00C93CD3" w:rsidRPr="00C93CD3" w:rsidRDefault="00C93CD3" w:rsidP="00C93CD3">
      <w:pPr>
        <w:contextualSpacing/>
        <w:jc w:val="both"/>
        <w:rPr>
          <w:rFonts w:cs="Arial"/>
          <w:szCs w:val="26"/>
        </w:rPr>
      </w:pPr>
      <w:r w:rsidRPr="00C93CD3">
        <w:rPr>
          <w:rFonts w:cs="Arial"/>
          <w:szCs w:val="26"/>
        </w:rPr>
        <w:tab/>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rsidR="00C93CD3" w:rsidRPr="00C93CD3" w:rsidRDefault="00C93CD3" w:rsidP="00C93CD3">
      <w:pPr>
        <w:contextualSpacing/>
        <w:jc w:val="both"/>
        <w:rPr>
          <w:rFonts w:cs="Arial"/>
          <w:szCs w:val="26"/>
        </w:rPr>
      </w:pPr>
      <w:r w:rsidRPr="00C93CD3">
        <w:rPr>
          <w:rFonts w:cs="Arial"/>
          <w:szCs w:val="26"/>
        </w:rPr>
        <w:tab/>
        <w:t>Контрольный орган уполномочен запросить у контролируемого лица следующие документы:</w:t>
      </w:r>
    </w:p>
    <w:p w:rsidR="00C93CD3" w:rsidRPr="00C93CD3" w:rsidRDefault="00C93CD3" w:rsidP="00C93CD3">
      <w:pPr>
        <w:tabs>
          <w:tab w:val="left" w:pos="1134"/>
        </w:tabs>
        <w:autoSpaceDE w:val="0"/>
        <w:autoSpaceDN w:val="0"/>
        <w:adjustRightInd w:val="0"/>
        <w:ind w:firstLine="709"/>
        <w:jc w:val="both"/>
        <w:rPr>
          <w:rFonts w:cs="Arial"/>
          <w:szCs w:val="26"/>
        </w:rPr>
      </w:pPr>
      <w:r w:rsidRPr="00C93CD3">
        <w:rPr>
          <w:rFonts w:cs="Arial"/>
          <w:szCs w:val="26"/>
        </w:rPr>
        <w:t>- документ, удостоверяющий личность;</w:t>
      </w:r>
    </w:p>
    <w:p w:rsidR="00C93CD3" w:rsidRPr="00C93CD3" w:rsidRDefault="00C93CD3" w:rsidP="00C93CD3">
      <w:pPr>
        <w:tabs>
          <w:tab w:val="left" w:pos="1134"/>
        </w:tabs>
        <w:autoSpaceDE w:val="0"/>
        <w:autoSpaceDN w:val="0"/>
        <w:adjustRightInd w:val="0"/>
        <w:ind w:firstLine="709"/>
        <w:jc w:val="both"/>
        <w:rPr>
          <w:rFonts w:cs="Arial"/>
          <w:szCs w:val="26"/>
        </w:rPr>
      </w:pPr>
      <w:r w:rsidRPr="00C93CD3">
        <w:rPr>
          <w:rFonts w:cs="Arial"/>
          <w:szCs w:val="26"/>
        </w:rPr>
        <w:t>- документы, подтверждающие полномочия лица, представляющего интересы контролируемого лица;</w:t>
      </w:r>
    </w:p>
    <w:p w:rsidR="00C93CD3" w:rsidRPr="00C93CD3" w:rsidRDefault="00C93CD3" w:rsidP="00C93CD3">
      <w:pPr>
        <w:autoSpaceDE w:val="0"/>
        <w:autoSpaceDN w:val="0"/>
        <w:adjustRightInd w:val="0"/>
        <w:ind w:firstLine="709"/>
        <w:jc w:val="both"/>
        <w:rPr>
          <w:rFonts w:cs="Arial"/>
          <w:szCs w:val="26"/>
        </w:rPr>
      </w:pPr>
      <w:r w:rsidRPr="00C93CD3">
        <w:rPr>
          <w:rFonts w:cs="Arial"/>
          <w:szCs w:val="26"/>
        </w:rPr>
        <w:t>- копии приказов (распоряжений) о назначении на должность руководителя, ответственных лиц;</w:t>
      </w:r>
    </w:p>
    <w:p w:rsidR="00C93CD3" w:rsidRPr="00C93CD3" w:rsidRDefault="00C93CD3" w:rsidP="00C93CD3">
      <w:pPr>
        <w:autoSpaceDE w:val="0"/>
        <w:autoSpaceDN w:val="0"/>
        <w:adjustRightInd w:val="0"/>
        <w:ind w:firstLine="709"/>
        <w:jc w:val="both"/>
        <w:rPr>
          <w:rFonts w:cs="Arial"/>
          <w:szCs w:val="26"/>
        </w:rPr>
      </w:pPr>
      <w:r w:rsidRPr="00C93CD3">
        <w:rPr>
          <w:rFonts w:cs="Arial"/>
          <w:szCs w:val="26"/>
        </w:rPr>
        <w:t>- устав (положение) и иные учредительные документы предприятия (хозяйствующего объекта).</w:t>
      </w:r>
    </w:p>
    <w:p w:rsidR="00C93CD3" w:rsidRPr="00C93CD3" w:rsidRDefault="00C93CD3" w:rsidP="00C93CD3">
      <w:pPr>
        <w:pStyle w:val="ab"/>
        <w:ind w:left="0" w:firstLine="708"/>
        <w:contextualSpacing w:val="0"/>
        <w:rPr>
          <w:rFonts w:cs="Arial"/>
          <w:sz w:val="26"/>
          <w:szCs w:val="26"/>
        </w:rPr>
      </w:pPr>
      <w:r w:rsidRPr="00C93CD3">
        <w:rPr>
          <w:rFonts w:eastAsia="Calibri" w:cs="Arial"/>
          <w:sz w:val="26"/>
          <w:szCs w:val="26"/>
        </w:rPr>
        <w:t xml:space="preserve">  1.7. </w:t>
      </w:r>
      <w:r w:rsidRPr="00C93CD3">
        <w:rPr>
          <w:rFonts w:cs="Arial"/>
          <w:sz w:val="26"/>
          <w:szCs w:val="26"/>
        </w:rPr>
        <w:t>Объектами муниципального контроля являются:</w:t>
      </w:r>
    </w:p>
    <w:p w:rsidR="00C93CD3" w:rsidRPr="00C93CD3" w:rsidRDefault="00C93CD3" w:rsidP="00C93CD3">
      <w:pPr>
        <w:shd w:val="clear" w:color="auto" w:fill="FFFFFF"/>
        <w:jc w:val="both"/>
        <w:rPr>
          <w:rFonts w:cs="Arial"/>
          <w:color w:val="1E1D1E"/>
          <w:szCs w:val="26"/>
        </w:rPr>
      </w:pPr>
      <w:r w:rsidRPr="00C93CD3">
        <w:rPr>
          <w:rFonts w:cs="Arial"/>
          <w:color w:val="1E1D1E"/>
          <w:szCs w:val="26"/>
        </w:rPr>
        <w:t> </w:t>
      </w:r>
      <w:r w:rsidRPr="00C93CD3">
        <w:rPr>
          <w:rFonts w:cs="Arial"/>
          <w:color w:val="1E1D1E"/>
          <w:szCs w:val="26"/>
        </w:rPr>
        <w:tab/>
        <w:t xml:space="preserve">- </w:t>
      </w:r>
      <w:r w:rsidRPr="00C93CD3">
        <w:rPr>
          <w:rFonts w:cs="Arial"/>
          <w:color w:val="1E1D1E"/>
          <w:szCs w:val="26"/>
          <w:shd w:val="clear" w:color="auto" w:fill="FFFFFF"/>
        </w:rPr>
        <w:t xml:space="preserve">деятельность, действия (бездействие) контролируемых лиц, к которым предъявляются обязательные требования в </w:t>
      </w:r>
      <w:r w:rsidRPr="00C93CD3">
        <w:rPr>
          <w:rFonts w:cs="Arial"/>
          <w:color w:val="1E1D1E"/>
          <w:szCs w:val="26"/>
        </w:rPr>
        <w:t>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C93CD3" w:rsidRPr="00C93CD3" w:rsidRDefault="00C93CD3" w:rsidP="00C93CD3">
      <w:pPr>
        <w:shd w:val="clear" w:color="auto" w:fill="FFFFFF"/>
        <w:ind w:firstLine="708"/>
        <w:jc w:val="both"/>
        <w:rPr>
          <w:rFonts w:cs="Arial"/>
          <w:color w:val="1E1D1E"/>
          <w:szCs w:val="26"/>
        </w:rPr>
      </w:pPr>
      <w:r w:rsidRPr="00C93CD3">
        <w:rPr>
          <w:rFonts w:cs="Arial"/>
          <w:color w:val="1E1D1E"/>
          <w:szCs w:val="26"/>
        </w:rPr>
        <w:t>-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C93CD3" w:rsidRPr="00C93CD3" w:rsidRDefault="00C93CD3" w:rsidP="00C93CD3">
      <w:pPr>
        <w:shd w:val="clear" w:color="auto" w:fill="FFFFFF"/>
        <w:ind w:firstLine="708"/>
        <w:jc w:val="both"/>
        <w:rPr>
          <w:rFonts w:cs="Arial"/>
          <w:color w:val="1E1D1E"/>
          <w:szCs w:val="26"/>
        </w:rPr>
      </w:pPr>
      <w:r w:rsidRPr="00C93CD3">
        <w:rPr>
          <w:rFonts w:cs="Arial"/>
          <w:color w:val="1E1D1E"/>
          <w:szCs w:val="26"/>
        </w:rPr>
        <w:lastRenderedPageBreak/>
        <w:t>-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rsidR="00C93CD3" w:rsidRPr="00C93CD3" w:rsidRDefault="00C93CD3" w:rsidP="00C93CD3">
      <w:pPr>
        <w:ind w:firstLine="709"/>
        <w:jc w:val="both"/>
        <w:rPr>
          <w:rFonts w:cs="Arial"/>
          <w:szCs w:val="26"/>
        </w:rPr>
      </w:pPr>
      <w:r w:rsidRPr="00C93CD3">
        <w:rPr>
          <w:rFonts w:cs="Arial"/>
          <w:szCs w:val="26"/>
        </w:rPr>
        <w:t>Под муниципальным жилищным фондом в настоящем Положении понимается совокупность жилых помещений, принадлежащих на праве собственности муниципальному образованию</w:t>
      </w:r>
      <w:r w:rsidR="00980AE6">
        <w:rPr>
          <w:rFonts w:cs="Arial"/>
          <w:szCs w:val="26"/>
        </w:rPr>
        <w:t xml:space="preserve"> сельское поселение </w:t>
      </w:r>
      <w:r w:rsidR="00DE334D">
        <w:rPr>
          <w:rFonts w:cs="Arial"/>
          <w:szCs w:val="26"/>
        </w:rPr>
        <w:t>Каркатеевы.</w:t>
      </w:r>
    </w:p>
    <w:p w:rsidR="00C93CD3" w:rsidRPr="00C93CD3" w:rsidRDefault="00C93CD3" w:rsidP="00C93CD3">
      <w:pPr>
        <w:pStyle w:val="ab"/>
        <w:ind w:left="0"/>
        <w:contextualSpacing w:val="0"/>
        <w:rPr>
          <w:rFonts w:cs="Arial"/>
          <w:sz w:val="26"/>
          <w:szCs w:val="26"/>
          <w:lang w:eastAsia="en-US"/>
        </w:rPr>
      </w:pPr>
      <w:r w:rsidRPr="00C93CD3">
        <w:rPr>
          <w:rFonts w:eastAsia="Calibri" w:cs="Arial"/>
          <w:sz w:val="26"/>
          <w:szCs w:val="26"/>
          <w:lang w:eastAsia="en-US"/>
        </w:rPr>
        <w:tab/>
      </w:r>
      <w:r w:rsidRPr="00C93CD3">
        <w:rPr>
          <w:rFonts w:cs="Arial"/>
          <w:sz w:val="26"/>
          <w:szCs w:val="26"/>
        </w:rPr>
        <w:t xml:space="preserve">1.8. </w:t>
      </w:r>
      <w:r w:rsidRPr="00C93CD3">
        <w:rPr>
          <w:rFonts w:cs="Arial"/>
          <w:sz w:val="26"/>
          <w:szCs w:val="26"/>
          <w:lang w:eastAsia="en-US"/>
        </w:rPr>
        <w:t>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rsidR="00C93CD3" w:rsidRPr="00C93CD3" w:rsidRDefault="00C93CD3" w:rsidP="00C93CD3">
      <w:pPr>
        <w:autoSpaceDE w:val="0"/>
        <w:autoSpaceDN w:val="0"/>
        <w:adjustRightInd w:val="0"/>
        <w:jc w:val="both"/>
        <w:rPr>
          <w:rFonts w:cs="Arial"/>
          <w:szCs w:val="26"/>
          <w:lang w:eastAsia="en-US"/>
        </w:rPr>
      </w:pPr>
      <w:r w:rsidRPr="00C93CD3">
        <w:rPr>
          <w:rFonts w:cs="Arial"/>
          <w:szCs w:val="26"/>
          <w:lang w:eastAsia="en-US"/>
        </w:rPr>
        <w:tab/>
        <w:t xml:space="preserve">Контрольный орган при организации и осуществлении муниципального контроля получает на безвозмездной основе документы и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
    <w:p w:rsidR="00C93CD3" w:rsidRPr="00C93CD3" w:rsidRDefault="00C93CD3" w:rsidP="00C93CD3">
      <w:pPr>
        <w:ind w:firstLine="708"/>
        <w:jc w:val="both"/>
        <w:outlineLvl w:val="0"/>
        <w:rPr>
          <w:rFonts w:cs="Arial"/>
          <w:bCs/>
          <w:kern w:val="36"/>
          <w:szCs w:val="26"/>
        </w:rPr>
      </w:pPr>
      <w:r w:rsidRPr="00C93CD3">
        <w:rPr>
          <w:rFonts w:cs="Arial"/>
          <w:szCs w:val="26"/>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w:t>
      </w:r>
      <w:r w:rsidRPr="00C93CD3">
        <w:rPr>
          <w:rFonts w:cs="Arial"/>
          <w:bCs/>
          <w:kern w:val="36"/>
          <w:szCs w:val="26"/>
        </w:rPr>
        <w:t xml:space="preserve">«Об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w:t>
      </w:r>
      <w:r w:rsidRPr="00C93CD3">
        <w:rPr>
          <w:rFonts w:eastAsia="Calibri" w:cs="Arial"/>
          <w:bCs/>
          <w:kern w:val="36"/>
          <w:szCs w:val="26"/>
        </w:rPr>
        <w:t>от 06.03.2021 № 338</w:t>
      </w:r>
      <w:r w:rsidRPr="00C93CD3">
        <w:rPr>
          <w:rFonts w:cs="Arial"/>
          <w:bCs/>
          <w:kern w:val="36"/>
          <w:szCs w:val="26"/>
        </w:rPr>
        <w:t xml:space="preserve"> «О межведомственном информационном взаимодействии в рамках осуществления государственного контроля (надзора), муниципального контроля». </w:t>
      </w:r>
    </w:p>
    <w:p w:rsidR="00C93CD3" w:rsidRPr="00C93CD3" w:rsidRDefault="00C93CD3" w:rsidP="00C93CD3">
      <w:pPr>
        <w:pStyle w:val="ab"/>
        <w:ind w:left="0"/>
        <w:contextualSpacing w:val="0"/>
        <w:rPr>
          <w:rFonts w:cs="Arial"/>
          <w:sz w:val="26"/>
          <w:szCs w:val="26"/>
        </w:rPr>
      </w:pPr>
      <w:r w:rsidRPr="00C93CD3">
        <w:rPr>
          <w:rFonts w:cs="Arial"/>
          <w:sz w:val="26"/>
          <w:szCs w:val="26"/>
        </w:rPr>
        <w:tab/>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w:t>
      </w:r>
      <w:r w:rsidRPr="00C93CD3">
        <w:rPr>
          <w:rFonts w:cs="Arial"/>
          <w:sz w:val="26"/>
          <w:szCs w:val="26"/>
        </w:rPr>
        <w:lastRenderedPageBreak/>
        <w:t>предусмотренных </w:t>
      </w:r>
      <w:r w:rsidRPr="00DE334D">
        <w:rPr>
          <w:rStyle w:val="Internetlink"/>
          <w:rFonts w:cs="Arial"/>
          <w:color w:val="auto"/>
          <w:sz w:val="26"/>
          <w:szCs w:val="26"/>
          <w:u w:val="none"/>
        </w:rPr>
        <w:t xml:space="preserve">Федеральным законом </w:t>
      </w:r>
      <w:r w:rsidRPr="00C93CD3">
        <w:rPr>
          <w:rFonts w:cs="Arial"/>
          <w:sz w:val="26"/>
          <w:szCs w:val="26"/>
        </w:rPr>
        <w:t>№ 248-ФЗ, осуществляются с учетом требований законодательства Российской Федерации о государственной и иной охраняемой законом тайне.</w:t>
      </w:r>
    </w:p>
    <w:p w:rsidR="00C93CD3" w:rsidRPr="00DE334D" w:rsidRDefault="00C93CD3" w:rsidP="00DE334D">
      <w:pPr>
        <w:autoSpaceDE w:val="0"/>
        <w:autoSpaceDN w:val="0"/>
        <w:adjustRightInd w:val="0"/>
        <w:ind w:firstLine="567"/>
        <w:jc w:val="both"/>
        <w:rPr>
          <w:rFonts w:cs="Arial"/>
          <w:szCs w:val="26"/>
        </w:rPr>
      </w:pPr>
      <w:r w:rsidRPr="00C93CD3">
        <w:rPr>
          <w:rFonts w:cs="Arial"/>
          <w:szCs w:val="26"/>
        </w:rPr>
        <w:t>При организации и осуществлении муниципального контроля контрольный орга</w:t>
      </w:r>
      <w:r w:rsidR="00DE334D">
        <w:rPr>
          <w:rFonts w:cs="Arial"/>
          <w:szCs w:val="26"/>
        </w:rPr>
        <w:t>н</w:t>
      </w:r>
      <w:r w:rsidRPr="00C93CD3">
        <w:rPr>
          <w:rFonts w:cs="Arial"/>
          <w:szCs w:val="26"/>
        </w:rPr>
        <w:t xml:space="preserve"> использует информацию, размещенную государственной информационной системе жилищно-коммунального хозяйства.</w:t>
      </w:r>
    </w:p>
    <w:p w:rsidR="00C93CD3" w:rsidRPr="00C93CD3" w:rsidRDefault="00C93CD3" w:rsidP="00C93CD3">
      <w:pPr>
        <w:widowControl w:val="0"/>
        <w:jc w:val="both"/>
        <w:rPr>
          <w:rFonts w:cs="Arial"/>
          <w:szCs w:val="26"/>
        </w:rPr>
      </w:pPr>
      <w:r w:rsidRPr="00C93CD3">
        <w:rPr>
          <w:rFonts w:cs="Arial"/>
          <w:szCs w:val="26"/>
        </w:rPr>
        <w:tab/>
        <w:t xml:space="preserve">1.9. 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w:t>
      </w:r>
      <w:r w:rsidRPr="00C93CD3">
        <w:rPr>
          <w:rFonts w:eastAsia="Calibri" w:cs="Arial"/>
          <w:szCs w:val="26"/>
        </w:rPr>
        <w:t>№ 248-ФЗ</w:t>
      </w:r>
      <w:r w:rsidRPr="00C93CD3">
        <w:rPr>
          <w:rFonts w:cs="Arial"/>
          <w:szCs w:val="26"/>
        </w:rPr>
        <w:t>,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bookmarkStart w:id="12" w:name="Par14"/>
      <w:bookmarkEnd w:id="12"/>
    </w:p>
    <w:p w:rsidR="00C93CD3" w:rsidRPr="00C93CD3" w:rsidRDefault="00C93CD3" w:rsidP="00C93CD3">
      <w:pPr>
        <w:widowControl w:val="0"/>
        <w:jc w:val="both"/>
        <w:rPr>
          <w:rFonts w:cs="Arial"/>
          <w:szCs w:val="26"/>
        </w:rPr>
      </w:pPr>
      <w:r w:rsidRPr="00C93CD3">
        <w:rPr>
          <w:rFonts w:cs="Arial"/>
          <w:szCs w:val="26"/>
        </w:rPr>
        <w:tab/>
        <w:t>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C93CD3" w:rsidRPr="00C93CD3" w:rsidRDefault="00C93CD3" w:rsidP="00C93CD3">
      <w:pPr>
        <w:pStyle w:val="ab"/>
        <w:ind w:left="0"/>
        <w:contextualSpacing w:val="0"/>
        <w:rPr>
          <w:rFonts w:eastAsia="Calibri" w:cs="Arial"/>
          <w:sz w:val="26"/>
          <w:szCs w:val="26"/>
        </w:rPr>
      </w:pPr>
      <w:r w:rsidRPr="00C93CD3">
        <w:rPr>
          <w:rFonts w:cs="Arial"/>
          <w:sz w:val="26"/>
          <w:szCs w:val="26"/>
        </w:rPr>
        <w:tab/>
        <w:t xml:space="preserve">1.10. </w:t>
      </w:r>
      <w:r w:rsidRPr="00C93CD3">
        <w:rPr>
          <w:rFonts w:eastAsia="Calibri" w:cs="Arial"/>
          <w:sz w:val="26"/>
          <w:szCs w:val="26"/>
        </w:rPr>
        <w:t>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C93CD3" w:rsidRPr="00C93CD3" w:rsidRDefault="00C93CD3" w:rsidP="00C93CD3">
      <w:pPr>
        <w:jc w:val="both"/>
        <w:rPr>
          <w:rFonts w:cs="Arial"/>
          <w:szCs w:val="26"/>
        </w:rPr>
      </w:pPr>
      <w:r w:rsidRPr="00C93CD3">
        <w:rPr>
          <w:rFonts w:eastAsia="Calibri" w:cs="Arial"/>
          <w:szCs w:val="26"/>
        </w:rPr>
        <w:tab/>
      </w:r>
      <w:r w:rsidRPr="00C93CD3">
        <w:rPr>
          <w:rFonts w:cs="Arial"/>
          <w:szCs w:val="26"/>
        </w:rPr>
        <w:t xml:space="preserve">Контрольный орган утверждает муниципальным правовым актом администрации </w:t>
      </w:r>
      <w:r w:rsidR="00DE334D">
        <w:rPr>
          <w:rFonts w:cs="Arial"/>
          <w:szCs w:val="26"/>
        </w:rPr>
        <w:t>сельского поселения Каркатеевы</w:t>
      </w:r>
      <w:r w:rsidRPr="00C93CD3">
        <w:rPr>
          <w:rFonts w:cs="Arial"/>
          <w:szCs w:val="26"/>
        </w:rPr>
        <w:t xml:space="preserve"> формы документов, используемые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
    <w:p w:rsidR="00C93CD3" w:rsidRPr="00C93CD3" w:rsidRDefault="00C93CD3" w:rsidP="00DE334D">
      <w:pPr>
        <w:widowControl w:val="0"/>
        <w:tabs>
          <w:tab w:val="left" w:pos="0"/>
        </w:tabs>
        <w:autoSpaceDE w:val="0"/>
        <w:adjustRightInd w:val="0"/>
        <w:jc w:val="both"/>
        <w:rPr>
          <w:rFonts w:cs="Arial"/>
          <w:szCs w:val="26"/>
        </w:rPr>
      </w:pPr>
      <w:r w:rsidRPr="00C93CD3">
        <w:rPr>
          <w:rFonts w:cs="Arial"/>
          <w:szCs w:val="26"/>
        </w:rPr>
        <w:tab/>
        <w:t>1.11. Муниципальный контроль осуществляется посредством проведения:</w:t>
      </w:r>
    </w:p>
    <w:p w:rsidR="00C93CD3" w:rsidRPr="00C93CD3" w:rsidRDefault="00C93CD3" w:rsidP="00C93CD3">
      <w:pPr>
        <w:widowControl w:val="0"/>
        <w:autoSpaceDE w:val="0"/>
        <w:adjustRightInd w:val="0"/>
        <w:rPr>
          <w:rFonts w:cs="Arial"/>
          <w:szCs w:val="26"/>
        </w:rPr>
      </w:pPr>
      <w:r w:rsidRPr="00C93CD3">
        <w:rPr>
          <w:rFonts w:cs="Arial"/>
          <w:szCs w:val="26"/>
        </w:rPr>
        <w:lastRenderedPageBreak/>
        <w:tab/>
        <w:t>- профилактических мероприятий;</w:t>
      </w:r>
    </w:p>
    <w:p w:rsidR="00C93CD3" w:rsidRPr="00C93CD3" w:rsidRDefault="00C93CD3" w:rsidP="00C93CD3">
      <w:pPr>
        <w:widowControl w:val="0"/>
        <w:autoSpaceDE w:val="0"/>
        <w:adjustRightInd w:val="0"/>
        <w:rPr>
          <w:rFonts w:cs="Arial"/>
          <w:szCs w:val="26"/>
        </w:rPr>
      </w:pPr>
      <w:r w:rsidRPr="00C93CD3">
        <w:rPr>
          <w:rFonts w:cs="Arial"/>
          <w:szCs w:val="26"/>
        </w:rPr>
        <w:tab/>
        <w:t>- контрольных мероприятий.</w:t>
      </w:r>
    </w:p>
    <w:p w:rsidR="00C93CD3" w:rsidRPr="00C93CD3" w:rsidRDefault="00C93CD3" w:rsidP="00C93CD3">
      <w:pPr>
        <w:widowControl w:val="0"/>
        <w:autoSpaceDE w:val="0"/>
        <w:adjustRightInd w:val="0"/>
        <w:jc w:val="both"/>
        <w:rPr>
          <w:rFonts w:cs="Arial"/>
          <w:bCs/>
          <w:szCs w:val="26"/>
        </w:rPr>
      </w:pPr>
      <w:r w:rsidRPr="00C93CD3">
        <w:rPr>
          <w:rFonts w:cs="Arial"/>
          <w:szCs w:val="26"/>
        </w:rPr>
        <w:tab/>
      </w:r>
      <w:r w:rsidRPr="00C93CD3">
        <w:rPr>
          <w:rFonts w:cs="Arial"/>
          <w:bCs/>
          <w:szCs w:val="26"/>
        </w:rPr>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rsidR="00C93CD3" w:rsidRPr="00C93CD3" w:rsidRDefault="00C93CD3" w:rsidP="00C93CD3">
      <w:pPr>
        <w:autoSpaceDE w:val="0"/>
        <w:adjustRightInd w:val="0"/>
        <w:ind w:firstLine="708"/>
        <w:jc w:val="both"/>
        <w:rPr>
          <w:rFonts w:cs="Arial"/>
          <w:szCs w:val="26"/>
        </w:rPr>
      </w:pPr>
      <w:r w:rsidRPr="00C93CD3">
        <w:rPr>
          <w:rFonts w:eastAsia="Calibri" w:cs="Arial"/>
          <w:szCs w:val="26"/>
          <w:lang w:eastAsia="en-US"/>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rsidR="00C93CD3" w:rsidRPr="00C93CD3" w:rsidRDefault="00C93CD3" w:rsidP="00C93CD3">
      <w:pPr>
        <w:pStyle w:val="FORMATTEXT0"/>
        <w:ind w:firstLine="568"/>
        <w:jc w:val="both"/>
        <w:rPr>
          <w:sz w:val="26"/>
          <w:szCs w:val="26"/>
        </w:rPr>
      </w:pPr>
      <w:r w:rsidRPr="00C93CD3">
        <w:rPr>
          <w:sz w:val="26"/>
          <w:szCs w:val="26"/>
        </w:rPr>
        <w:tab/>
      </w:r>
      <w:r w:rsidRPr="00C93CD3">
        <w:rPr>
          <w:sz w:val="26"/>
          <w:szCs w:val="26"/>
        </w:rPr>
        <w:tab/>
      </w:r>
    </w:p>
    <w:p w:rsidR="00C93CD3" w:rsidRPr="00C93CD3" w:rsidRDefault="00C93CD3" w:rsidP="00C93CD3">
      <w:pPr>
        <w:pStyle w:val="Standard"/>
        <w:jc w:val="center"/>
        <w:outlineLvl w:val="0"/>
        <w:rPr>
          <w:rFonts w:ascii="Arial" w:hAnsi="Arial" w:cs="Arial"/>
          <w:sz w:val="26"/>
          <w:szCs w:val="26"/>
        </w:rPr>
      </w:pPr>
      <w:r w:rsidRPr="00C93CD3">
        <w:rPr>
          <w:rFonts w:ascii="Arial" w:hAnsi="Arial" w:cs="Arial"/>
          <w:b/>
          <w:sz w:val="26"/>
          <w:szCs w:val="26"/>
        </w:rPr>
        <w:t>II. Управление рисками причинения вреда (ущерба) охраняемым</w:t>
      </w:r>
    </w:p>
    <w:p w:rsidR="00C93CD3" w:rsidRPr="00C93CD3" w:rsidRDefault="00C93CD3" w:rsidP="00C93CD3">
      <w:pPr>
        <w:pStyle w:val="Standard"/>
        <w:jc w:val="center"/>
        <w:rPr>
          <w:rFonts w:ascii="Arial" w:hAnsi="Arial" w:cs="Arial"/>
          <w:sz w:val="26"/>
          <w:szCs w:val="26"/>
        </w:rPr>
      </w:pPr>
      <w:r w:rsidRPr="00C93CD3">
        <w:rPr>
          <w:rFonts w:ascii="Arial" w:hAnsi="Arial" w:cs="Arial"/>
          <w:b/>
          <w:sz w:val="26"/>
          <w:szCs w:val="26"/>
        </w:rPr>
        <w:t>законом ценностям при осуществлении муниципального контроля</w:t>
      </w:r>
    </w:p>
    <w:p w:rsidR="00C93CD3" w:rsidRPr="00C93CD3" w:rsidRDefault="00C93CD3" w:rsidP="00C93CD3">
      <w:pPr>
        <w:pStyle w:val="Standard"/>
        <w:jc w:val="both"/>
        <w:rPr>
          <w:rFonts w:ascii="Arial" w:hAnsi="Arial" w:cs="Arial"/>
          <w:sz w:val="26"/>
          <w:szCs w:val="26"/>
        </w:rPr>
      </w:pPr>
    </w:p>
    <w:p w:rsidR="00C93CD3" w:rsidRPr="00C93CD3" w:rsidRDefault="00C93CD3" w:rsidP="00C93CD3">
      <w:pPr>
        <w:pStyle w:val="Standard"/>
        <w:jc w:val="both"/>
        <w:rPr>
          <w:rFonts w:ascii="Arial" w:eastAsia="Calibri" w:hAnsi="Arial" w:cs="Arial"/>
          <w:sz w:val="26"/>
          <w:szCs w:val="26"/>
          <w:lang w:eastAsia="en-US"/>
        </w:rPr>
      </w:pPr>
      <w:r w:rsidRPr="00C93CD3">
        <w:rPr>
          <w:rFonts w:ascii="Arial" w:hAnsi="Arial" w:cs="Arial"/>
          <w:sz w:val="26"/>
          <w:szCs w:val="26"/>
        </w:rPr>
        <w:tab/>
        <w:t>2.1. Муниципальный</w:t>
      </w:r>
      <w:r w:rsidRPr="00C93CD3">
        <w:rPr>
          <w:rFonts w:ascii="Arial" w:eastAsia="Calibri" w:hAnsi="Arial" w:cs="Arial"/>
          <w:sz w:val="26"/>
          <w:szCs w:val="26"/>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C93CD3" w:rsidRPr="00C93CD3" w:rsidRDefault="00C93CD3" w:rsidP="00C93CD3">
      <w:pPr>
        <w:widowControl w:val="0"/>
        <w:ind w:firstLine="720"/>
        <w:jc w:val="both"/>
        <w:rPr>
          <w:rFonts w:cs="Arial"/>
          <w:szCs w:val="26"/>
        </w:rPr>
      </w:pPr>
      <w:r w:rsidRPr="00C93CD3">
        <w:rPr>
          <w:rFonts w:cs="Arial"/>
          <w:szCs w:val="26"/>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rsidR="00C93CD3" w:rsidRPr="00C93CD3" w:rsidRDefault="00C93CD3" w:rsidP="00C93CD3">
      <w:pPr>
        <w:widowControl w:val="0"/>
        <w:ind w:firstLine="708"/>
        <w:jc w:val="both"/>
        <w:rPr>
          <w:rFonts w:cs="Arial"/>
          <w:szCs w:val="26"/>
        </w:rPr>
      </w:pPr>
      <w:r w:rsidRPr="00C93CD3">
        <w:rPr>
          <w:rFonts w:cs="Arial"/>
          <w:szCs w:val="26"/>
        </w:rPr>
        <w:t>Допустимый уровень риска причинения вреда (ущерба) закреплен в ключевых показателях вида контроля, в соответствии с приложением 1 к Положению.</w:t>
      </w:r>
    </w:p>
    <w:p w:rsidR="00C93CD3" w:rsidRPr="00C93CD3" w:rsidRDefault="00C93CD3" w:rsidP="00C93CD3">
      <w:pPr>
        <w:pStyle w:val="Standard"/>
        <w:jc w:val="both"/>
        <w:rPr>
          <w:rFonts w:ascii="Arial" w:hAnsi="Arial" w:cs="Arial"/>
          <w:sz w:val="26"/>
          <w:szCs w:val="26"/>
        </w:rPr>
      </w:pPr>
      <w:r w:rsidRPr="00C93CD3">
        <w:rPr>
          <w:rFonts w:ascii="Arial" w:eastAsia="Calibri" w:hAnsi="Arial" w:cs="Arial"/>
          <w:sz w:val="26"/>
          <w:szCs w:val="26"/>
          <w:lang w:eastAsia="en-US"/>
        </w:rPr>
        <w:tab/>
        <w:t xml:space="preserve">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w:t>
      </w:r>
      <w:r w:rsidR="00DE334D">
        <w:rPr>
          <w:rFonts w:ascii="Arial" w:eastAsia="Calibri" w:hAnsi="Arial" w:cs="Arial"/>
          <w:sz w:val="26"/>
          <w:szCs w:val="26"/>
          <w:lang w:eastAsia="en-US"/>
        </w:rPr>
        <w:t xml:space="preserve">№ </w:t>
      </w:r>
      <w:r w:rsidRPr="00C93CD3">
        <w:rPr>
          <w:rFonts w:ascii="Arial" w:eastAsia="Calibri" w:hAnsi="Arial" w:cs="Arial"/>
          <w:sz w:val="26"/>
          <w:szCs w:val="26"/>
          <w:lang w:eastAsia="en-US"/>
        </w:rPr>
        <w:t xml:space="preserve">2 к решению </w:t>
      </w:r>
      <w:r w:rsidRPr="00C93CD3">
        <w:rPr>
          <w:rFonts w:ascii="Arial" w:hAnsi="Arial" w:cs="Arial"/>
          <w:sz w:val="26"/>
          <w:szCs w:val="26"/>
        </w:rPr>
        <w:t xml:space="preserve">Совета депутатов </w:t>
      </w:r>
      <w:r w:rsidR="00DE334D">
        <w:rPr>
          <w:rFonts w:ascii="Arial" w:hAnsi="Arial" w:cs="Arial"/>
          <w:sz w:val="26"/>
          <w:szCs w:val="26"/>
        </w:rPr>
        <w:t>сельского поселения Каркатеевы</w:t>
      </w:r>
      <w:r w:rsidRPr="00C93CD3">
        <w:rPr>
          <w:rFonts w:ascii="Arial" w:hAnsi="Arial" w:cs="Arial"/>
          <w:sz w:val="26"/>
          <w:szCs w:val="26"/>
        </w:rPr>
        <w:t xml:space="preserve"> «Об утверждении положения о муниципальном жилищном контроле на территории</w:t>
      </w:r>
      <w:r w:rsidR="00DE334D" w:rsidRPr="00DE334D">
        <w:rPr>
          <w:rFonts w:ascii="Arial" w:hAnsi="Arial" w:cs="Arial"/>
          <w:bCs/>
          <w:iCs/>
          <w:sz w:val="26"/>
          <w:szCs w:val="26"/>
        </w:rPr>
        <w:t xml:space="preserve"> </w:t>
      </w:r>
      <w:r w:rsidR="00DE334D" w:rsidRPr="00C93CD3">
        <w:rPr>
          <w:rFonts w:ascii="Arial" w:hAnsi="Arial" w:cs="Arial"/>
          <w:bCs/>
          <w:iCs/>
          <w:sz w:val="26"/>
          <w:szCs w:val="26"/>
        </w:rPr>
        <w:t>муни</w:t>
      </w:r>
      <w:r w:rsidR="00980AE6">
        <w:rPr>
          <w:rFonts w:ascii="Arial" w:hAnsi="Arial" w:cs="Arial"/>
          <w:bCs/>
          <w:iCs/>
          <w:sz w:val="26"/>
          <w:szCs w:val="26"/>
        </w:rPr>
        <w:t>ципального образования сельское поселение</w:t>
      </w:r>
      <w:r w:rsidR="00DE334D" w:rsidRPr="00C93CD3">
        <w:rPr>
          <w:rFonts w:ascii="Arial" w:hAnsi="Arial" w:cs="Arial"/>
          <w:bCs/>
          <w:iCs/>
          <w:sz w:val="26"/>
          <w:szCs w:val="26"/>
        </w:rPr>
        <w:t xml:space="preserve"> Каркатеевы Нефтеюганского муниципального района Ханты-Мансийского автономного</w:t>
      </w:r>
      <w:r w:rsidR="00DE334D">
        <w:rPr>
          <w:rFonts w:cs="Arial"/>
          <w:bCs/>
          <w:iCs/>
          <w:szCs w:val="26"/>
        </w:rPr>
        <w:t xml:space="preserve"> </w:t>
      </w:r>
      <w:r w:rsidR="00DE334D" w:rsidRPr="00C93CD3">
        <w:rPr>
          <w:rFonts w:ascii="Arial" w:hAnsi="Arial" w:cs="Arial"/>
          <w:bCs/>
          <w:iCs/>
          <w:sz w:val="26"/>
          <w:szCs w:val="26"/>
        </w:rPr>
        <w:t>округа – Югры</w:t>
      </w:r>
      <w:r w:rsidRPr="00C93CD3">
        <w:rPr>
          <w:rFonts w:ascii="Arial" w:hAnsi="Arial" w:cs="Arial"/>
          <w:sz w:val="26"/>
          <w:szCs w:val="26"/>
        </w:rPr>
        <w:t>»</w:t>
      </w:r>
      <w:r w:rsidRPr="00C93CD3">
        <w:rPr>
          <w:rFonts w:ascii="Arial" w:eastAsia="Calibri" w:hAnsi="Arial" w:cs="Arial"/>
          <w:sz w:val="26"/>
          <w:szCs w:val="26"/>
          <w:lang w:eastAsia="en-US"/>
        </w:rPr>
        <w:t>.</w:t>
      </w:r>
    </w:p>
    <w:p w:rsidR="00C93CD3" w:rsidRPr="00C93CD3" w:rsidRDefault="00C93CD3" w:rsidP="00C93CD3">
      <w:pPr>
        <w:pStyle w:val="Standard"/>
        <w:jc w:val="both"/>
        <w:rPr>
          <w:rFonts w:ascii="Arial" w:eastAsia="Calibri" w:hAnsi="Arial" w:cs="Arial"/>
          <w:kern w:val="0"/>
          <w:sz w:val="26"/>
          <w:szCs w:val="26"/>
          <w:lang w:eastAsia="en-US" w:bidi="ar-SA"/>
        </w:rPr>
      </w:pPr>
      <w:r w:rsidRPr="00C93CD3">
        <w:rPr>
          <w:rFonts w:ascii="Arial" w:eastAsia="Calibri" w:hAnsi="Arial" w:cs="Arial"/>
          <w:sz w:val="26"/>
          <w:szCs w:val="26"/>
          <w:lang w:eastAsia="en-US"/>
        </w:rPr>
        <w:tab/>
      </w:r>
      <w:r w:rsidRPr="00C93CD3">
        <w:rPr>
          <w:rFonts w:ascii="Arial" w:hAnsi="Arial" w:cs="Arial"/>
          <w:sz w:val="26"/>
          <w:szCs w:val="26"/>
        </w:rPr>
        <w:t xml:space="preserve">По результатам муниципального контроля </w:t>
      </w:r>
      <w:r w:rsidRPr="00C93CD3">
        <w:rPr>
          <w:rFonts w:ascii="Arial" w:eastAsia="Calibri" w:hAnsi="Arial" w:cs="Arial"/>
          <w:kern w:val="0"/>
          <w:sz w:val="26"/>
          <w:szCs w:val="26"/>
          <w:lang w:eastAsia="en-US" w:bidi="ar-SA"/>
        </w:rPr>
        <w:t>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rsidR="00C93CD3" w:rsidRPr="00C93CD3" w:rsidRDefault="00C93CD3" w:rsidP="00C93CD3">
      <w:pPr>
        <w:ind w:firstLine="720"/>
        <w:jc w:val="both"/>
        <w:rPr>
          <w:rFonts w:cs="Arial"/>
          <w:szCs w:val="26"/>
        </w:rPr>
      </w:pPr>
      <w:r w:rsidRPr="00C93CD3">
        <w:rPr>
          <w:rFonts w:cs="Arial"/>
          <w:szCs w:val="26"/>
        </w:rPr>
        <w:t xml:space="preserve">2.3. </w:t>
      </w:r>
      <w:r w:rsidRPr="00C93CD3">
        <w:rPr>
          <w:rFonts w:cs="Arial"/>
          <w:szCs w:val="26"/>
        </w:rPr>
        <w:tab/>
        <w:t>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rsidR="00C93CD3" w:rsidRPr="00C93CD3" w:rsidRDefault="00C93CD3" w:rsidP="00C93CD3">
      <w:pPr>
        <w:pStyle w:val="Standard"/>
        <w:jc w:val="both"/>
        <w:rPr>
          <w:rFonts w:ascii="Arial" w:hAnsi="Arial" w:cs="Arial"/>
          <w:sz w:val="26"/>
          <w:szCs w:val="26"/>
        </w:rPr>
      </w:pPr>
      <w:bookmarkStart w:id="13" w:name="Par12"/>
      <w:r w:rsidRPr="00C93CD3">
        <w:rPr>
          <w:rFonts w:ascii="Arial" w:hAnsi="Arial" w:cs="Arial"/>
          <w:sz w:val="26"/>
          <w:szCs w:val="26"/>
        </w:rPr>
        <w:lastRenderedPageBreak/>
        <w:tab/>
      </w:r>
      <w:r w:rsidRPr="00C93CD3">
        <w:rPr>
          <w:rFonts w:ascii="Arial" w:eastAsia="Calibri" w:hAnsi="Arial" w:cs="Arial"/>
          <w:sz w:val="26"/>
          <w:szCs w:val="26"/>
        </w:rPr>
        <w:t xml:space="preserve">2.5. Контрольный орган осуществляет категорирование объектов контроля в порядке, определенном статьей 24 </w:t>
      </w:r>
      <w:r w:rsidRPr="00C93CD3">
        <w:rPr>
          <w:rFonts w:ascii="Arial" w:hAnsi="Arial" w:cs="Arial"/>
          <w:sz w:val="26"/>
          <w:szCs w:val="26"/>
        </w:rPr>
        <w:t xml:space="preserve">Федерального закона № 248-ФЗ. </w:t>
      </w:r>
    </w:p>
    <w:p w:rsidR="00C93CD3" w:rsidRPr="00C93CD3" w:rsidRDefault="00C93CD3" w:rsidP="00C93CD3">
      <w:pPr>
        <w:pStyle w:val="ab"/>
        <w:ind w:left="0" w:firstLine="708"/>
        <w:contextualSpacing w:val="0"/>
        <w:rPr>
          <w:rFonts w:cs="Arial"/>
          <w:sz w:val="26"/>
          <w:szCs w:val="26"/>
        </w:rPr>
      </w:pPr>
      <w:r w:rsidRPr="00C93CD3">
        <w:rPr>
          <w:rFonts w:cs="Arial"/>
          <w:sz w:val="26"/>
          <w:szCs w:val="26"/>
        </w:rPr>
        <w:t xml:space="preserve">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3 к настоящему Положению. </w:t>
      </w:r>
    </w:p>
    <w:p w:rsidR="00C93CD3" w:rsidRPr="00C93CD3" w:rsidRDefault="00C93CD3" w:rsidP="00C93CD3">
      <w:pPr>
        <w:pStyle w:val="ConsPlusNormal"/>
        <w:ind w:firstLine="708"/>
        <w:jc w:val="both"/>
        <w:rPr>
          <w:sz w:val="26"/>
          <w:szCs w:val="26"/>
        </w:rPr>
      </w:pPr>
      <w:r w:rsidRPr="00C93CD3">
        <w:rPr>
          <w:sz w:val="26"/>
          <w:szCs w:val="26"/>
        </w:rPr>
        <w:t>Принятие решения об отнесении объектов контроля к категории низкого риска не требуется.</w:t>
      </w:r>
    </w:p>
    <w:p w:rsidR="00C93CD3" w:rsidRPr="00C93CD3" w:rsidRDefault="00C93CD3" w:rsidP="00C93CD3">
      <w:pPr>
        <w:autoSpaceDE w:val="0"/>
        <w:adjustRightInd w:val="0"/>
        <w:ind w:firstLine="708"/>
        <w:jc w:val="both"/>
        <w:rPr>
          <w:rFonts w:eastAsia="Calibri" w:cs="Arial"/>
          <w:szCs w:val="26"/>
          <w:lang w:eastAsia="en-US"/>
        </w:rPr>
      </w:pPr>
      <w:r w:rsidRPr="00C93CD3">
        <w:rPr>
          <w:rFonts w:eastAsia="Calibri" w:cs="Arial"/>
          <w:szCs w:val="26"/>
        </w:rPr>
        <w:t xml:space="preserve">2.6. </w:t>
      </w:r>
      <w:r w:rsidRPr="00C93CD3">
        <w:rPr>
          <w:rFonts w:cs="Arial"/>
          <w:szCs w:val="26"/>
        </w:rPr>
        <w:t xml:space="preserve">При отнесении объектов контроля к категориям риска, применении критериев риска и выявлении индикаторов риска контрольный орган использует сведения, </w:t>
      </w:r>
      <w:r w:rsidRPr="00C93CD3">
        <w:rPr>
          <w:rFonts w:eastAsia="Calibri" w:cs="Arial"/>
          <w:szCs w:val="26"/>
          <w:lang w:eastAsia="en-US"/>
        </w:rPr>
        <w:t>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w:t>
      </w:r>
      <w:r w:rsidRPr="00C93CD3">
        <w:rPr>
          <w:rFonts w:cs="Arial"/>
          <w:szCs w:val="26"/>
        </w:rPr>
        <w:t>,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93CD3" w:rsidRPr="00C93CD3" w:rsidRDefault="00C93CD3" w:rsidP="00C93CD3">
      <w:pPr>
        <w:pStyle w:val="Standard"/>
        <w:ind w:firstLine="708"/>
        <w:jc w:val="both"/>
        <w:rPr>
          <w:rFonts w:ascii="Arial" w:hAnsi="Arial" w:cs="Arial"/>
          <w:sz w:val="26"/>
          <w:szCs w:val="26"/>
        </w:rPr>
      </w:pPr>
      <w:r w:rsidRPr="00C93CD3">
        <w:rPr>
          <w:rFonts w:ascii="Arial" w:hAnsi="Arial" w:cs="Arial"/>
          <w:sz w:val="26"/>
          <w:szCs w:val="26"/>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rsidR="00C93CD3" w:rsidRPr="00C93CD3" w:rsidRDefault="00C93CD3" w:rsidP="00C93CD3">
      <w:pPr>
        <w:widowControl w:val="0"/>
        <w:ind w:firstLine="708"/>
        <w:jc w:val="both"/>
        <w:rPr>
          <w:rFonts w:cs="Arial"/>
          <w:szCs w:val="26"/>
        </w:rPr>
      </w:pPr>
      <w:r w:rsidRPr="00C93CD3">
        <w:rPr>
          <w:rFonts w:cs="Arial"/>
          <w:szCs w:val="26"/>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C93CD3" w:rsidRPr="00C93CD3" w:rsidRDefault="00C93CD3" w:rsidP="00C93CD3">
      <w:pPr>
        <w:pStyle w:val="Standard"/>
        <w:ind w:firstLine="708"/>
        <w:jc w:val="both"/>
        <w:rPr>
          <w:rFonts w:ascii="Arial" w:hAnsi="Arial" w:cs="Arial"/>
          <w:sz w:val="26"/>
          <w:szCs w:val="26"/>
        </w:rPr>
      </w:pPr>
      <w:r w:rsidRPr="00C93CD3">
        <w:rPr>
          <w:rFonts w:ascii="Arial" w:hAnsi="Arial" w:cs="Arial"/>
          <w:sz w:val="26"/>
          <w:szCs w:val="26"/>
        </w:rPr>
        <w:t xml:space="preserve">2.7. Контрольным </w:t>
      </w:r>
      <w:r w:rsidR="00DE334D" w:rsidRPr="00C93CD3">
        <w:rPr>
          <w:rFonts w:ascii="Arial" w:hAnsi="Arial" w:cs="Arial"/>
          <w:sz w:val="26"/>
          <w:szCs w:val="26"/>
        </w:rPr>
        <w:t>органом в</w:t>
      </w:r>
      <w:r w:rsidRPr="00C93CD3">
        <w:rPr>
          <w:rFonts w:ascii="Arial" w:hAnsi="Arial" w:cs="Arial"/>
          <w:sz w:val="26"/>
          <w:szCs w:val="26"/>
        </w:rPr>
        <w:t xml:space="preserve"> соответствии с частью 2 статьи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органов местного самоуправления </w:t>
      </w:r>
      <w:r w:rsidR="00DE334D">
        <w:rPr>
          <w:rFonts w:ascii="Arial" w:hAnsi="Arial" w:cs="Arial"/>
          <w:sz w:val="26"/>
          <w:szCs w:val="26"/>
        </w:rPr>
        <w:t>сельского поселения Каркатеевы</w:t>
      </w:r>
      <w:r w:rsidRPr="00C93CD3">
        <w:rPr>
          <w:rFonts w:ascii="Arial" w:hAnsi="Arial" w:cs="Arial"/>
          <w:sz w:val="26"/>
          <w:szCs w:val="26"/>
        </w:rPr>
        <w:t xml:space="preserve"> в сети «Интернет» (</w:t>
      </w:r>
      <w:r w:rsidR="00DE334D" w:rsidRPr="00C93CD3">
        <w:rPr>
          <w:rFonts w:ascii="Arial" w:hAnsi="Arial" w:cs="Arial"/>
          <w:sz w:val="26"/>
          <w:szCs w:val="26"/>
        </w:rPr>
        <w:t>далее -</w:t>
      </w:r>
      <w:r w:rsidRPr="00C93CD3">
        <w:rPr>
          <w:rFonts w:ascii="Arial" w:hAnsi="Arial" w:cs="Arial"/>
          <w:sz w:val="26"/>
          <w:szCs w:val="26"/>
        </w:rPr>
        <w:t xml:space="preserve"> официальный сайт).</w:t>
      </w:r>
      <w:r w:rsidRPr="00C93CD3">
        <w:rPr>
          <w:rFonts w:ascii="Arial" w:hAnsi="Arial" w:cs="Arial"/>
          <w:sz w:val="26"/>
          <w:szCs w:val="26"/>
        </w:rPr>
        <w:tab/>
      </w:r>
    </w:p>
    <w:p w:rsidR="00C93CD3" w:rsidRPr="00C93CD3" w:rsidRDefault="00C93CD3" w:rsidP="00C93CD3">
      <w:pPr>
        <w:widowControl w:val="0"/>
        <w:autoSpaceDE w:val="0"/>
        <w:adjustRightInd w:val="0"/>
        <w:jc w:val="both"/>
        <w:rPr>
          <w:rFonts w:cs="Arial"/>
          <w:szCs w:val="26"/>
        </w:rPr>
      </w:pPr>
      <w:r w:rsidRPr="00C93CD3">
        <w:rPr>
          <w:rFonts w:cs="Arial"/>
          <w:szCs w:val="26"/>
        </w:rPr>
        <w:tab/>
        <w:t>Перечень объектов контроля содержит следующую информацию:</w:t>
      </w:r>
    </w:p>
    <w:p w:rsidR="00C93CD3" w:rsidRPr="00C93CD3" w:rsidRDefault="00C93CD3" w:rsidP="00C93CD3">
      <w:pPr>
        <w:widowControl w:val="0"/>
        <w:autoSpaceDE w:val="0"/>
        <w:adjustRightInd w:val="0"/>
        <w:jc w:val="both"/>
        <w:rPr>
          <w:rFonts w:cs="Arial"/>
          <w:szCs w:val="26"/>
        </w:rPr>
      </w:pPr>
      <w:r w:rsidRPr="00C93CD3">
        <w:rPr>
          <w:rFonts w:cs="Arial"/>
          <w:szCs w:val="26"/>
        </w:rPr>
        <w:tab/>
        <w:t>- наименование объекта контроля (при наличии);</w:t>
      </w:r>
    </w:p>
    <w:p w:rsidR="00C93CD3" w:rsidRPr="00C93CD3" w:rsidRDefault="00C93CD3" w:rsidP="00C93CD3">
      <w:pPr>
        <w:widowControl w:val="0"/>
        <w:autoSpaceDE w:val="0"/>
        <w:adjustRightInd w:val="0"/>
        <w:ind w:firstLine="708"/>
        <w:jc w:val="both"/>
        <w:rPr>
          <w:rFonts w:cs="Arial"/>
          <w:szCs w:val="26"/>
        </w:rPr>
      </w:pPr>
      <w:r w:rsidRPr="00C93CD3">
        <w:rPr>
          <w:rFonts w:cs="Arial"/>
          <w:szCs w:val="26"/>
        </w:rPr>
        <w:t>- место нахождения объекта контроля;</w:t>
      </w:r>
    </w:p>
    <w:p w:rsidR="00C93CD3" w:rsidRPr="00C93CD3" w:rsidRDefault="00C93CD3" w:rsidP="00C93CD3">
      <w:pPr>
        <w:widowControl w:val="0"/>
        <w:autoSpaceDE w:val="0"/>
        <w:adjustRightInd w:val="0"/>
        <w:jc w:val="both"/>
        <w:rPr>
          <w:rFonts w:cs="Arial"/>
          <w:szCs w:val="26"/>
        </w:rPr>
      </w:pPr>
      <w:r w:rsidRPr="00C93CD3">
        <w:rPr>
          <w:rFonts w:cs="Arial"/>
          <w:szCs w:val="26"/>
        </w:rPr>
        <w:tab/>
        <w:t>- категорию риска.</w:t>
      </w:r>
    </w:p>
    <w:p w:rsidR="00C93CD3" w:rsidRPr="00C93CD3" w:rsidRDefault="00C93CD3" w:rsidP="00C93CD3">
      <w:pPr>
        <w:autoSpaceDE w:val="0"/>
        <w:adjustRightInd w:val="0"/>
        <w:ind w:firstLine="708"/>
        <w:jc w:val="both"/>
        <w:rPr>
          <w:rFonts w:cs="Arial"/>
          <w:szCs w:val="26"/>
        </w:rPr>
      </w:pPr>
      <w:r w:rsidRPr="00C93CD3">
        <w:rPr>
          <w:rFonts w:cs="Arial"/>
          <w:szCs w:val="26"/>
        </w:rPr>
        <w:t>2.8.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rsidR="00C93CD3" w:rsidRPr="00C93CD3" w:rsidRDefault="00C93CD3" w:rsidP="00C93CD3">
      <w:pPr>
        <w:autoSpaceDE w:val="0"/>
        <w:adjustRightInd w:val="0"/>
        <w:ind w:firstLine="708"/>
        <w:jc w:val="both"/>
        <w:rPr>
          <w:rFonts w:cs="Arial"/>
          <w:szCs w:val="26"/>
        </w:rPr>
      </w:pPr>
      <w:r w:rsidRPr="00C93CD3">
        <w:rPr>
          <w:rFonts w:cs="Arial"/>
          <w:szCs w:val="26"/>
        </w:rPr>
        <w:t xml:space="preserve">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категории риска принадлежащих </w:t>
      </w:r>
      <w:r w:rsidRPr="00C93CD3">
        <w:rPr>
          <w:rFonts w:cs="Arial"/>
          <w:szCs w:val="26"/>
        </w:rPr>
        <w:lastRenderedPageBreak/>
        <w:t>ему (используемых им) объектов контроля в случае их соответствия критериям риска для отнесения к иной категории риска.</w:t>
      </w:r>
    </w:p>
    <w:p w:rsidR="00C93CD3" w:rsidRPr="00C93CD3" w:rsidRDefault="00C93CD3" w:rsidP="00C93CD3">
      <w:pPr>
        <w:pStyle w:val="ConsPlusNormal"/>
        <w:ind w:firstLine="708"/>
        <w:jc w:val="both"/>
        <w:rPr>
          <w:sz w:val="26"/>
          <w:szCs w:val="26"/>
        </w:rPr>
      </w:pPr>
      <w:r w:rsidRPr="00C93CD3">
        <w:rPr>
          <w:sz w:val="26"/>
          <w:szCs w:val="26"/>
        </w:rPr>
        <w:t>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C93CD3" w:rsidRPr="00C93CD3" w:rsidRDefault="00C93CD3" w:rsidP="00C93CD3">
      <w:pPr>
        <w:autoSpaceDE w:val="0"/>
        <w:adjustRightInd w:val="0"/>
        <w:ind w:firstLine="708"/>
        <w:jc w:val="both"/>
        <w:rPr>
          <w:rFonts w:cs="Arial"/>
          <w:szCs w:val="26"/>
        </w:rPr>
      </w:pPr>
      <w:r w:rsidRPr="00C93CD3">
        <w:rPr>
          <w:rFonts w:cs="Arial"/>
          <w:szCs w:val="26"/>
        </w:rPr>
        <w:t>Решение о снижении (изменении) категории риска принимается не чаще чем один раз в год.</w:t>
      </w:r>
    </w:p>
    <w:p w:rsidR="00C93CD3" w:rsidRPr="00C93CD3" w:rsidRDefault="00C93CD3" w:rsidP="00C93CD3">
      <w:pPr>
        <w:pStyle w:val="ab"/>
        <w:ind w:left="0"/>
        <w:contextualSpacing w:val="0"/>
        <w:rPr>
          <w:rFonts w:cs="Arial"/>
          <w:sz w:val="26"/>
          <w:szCs w:val="26"/>
        </w:rPr>
      </w:pPr>
    </w:p>
    <w:p w:rsidR="00C93CD3" w:rsidRPr="00C93CD3" w:rsidRDefault="00C93CD3" w:rsidP="00C93CD3">
      <w:pPr>
        <w:pStyle w:val="ab"/>
        <w:ind w:left="0"/>
        <w:contextualSpacing w:val="0"/>
        <w:rPr>
          <w:rFonts w:cs="Arial"/>
          <w:sz w:val="26"/>
          <w:szCs w:val="26"/>
        </w:rPr>
      </w:pPr>
    </w:p>
    <w:p w:rsidR="00C93CD3" w:rsidRPr="00C93CD3" w:rsidRDefault="00C93CD3" w:rsidP="00C93CD3">
      <w:pPr>
        <w:pStyle w:val="ab"/>
        <w:ind w:left="0"/>
        <w:contextualSpacing w:val="0"/>
        <w:rPr>
          <w:rFonts w:cs="Arial"/>
          <w:sz w:val="26"/>
          <w:szCs w:val="26"/>
        </w:rPr>
      </w:pPr>
    </w:p>
    <w:p w:rsidR="00C93CD3" w:rsidRPr="00C93CD3" w:rsidRDefault="00C93CD3" w:rsidP="00C93CD3">
      <w:pPr>
        <w:pStyle w:val="ab"/>
        <w:ind w:left="0"/>
        <w:contextualSpacing w:val="0"/>
        <w:jc w:val="center"/>
        <w:rPr>
          <w:rFonts w:cs="Arial"/>
          <w:sz w:val="26"/>
          <w:szCs w:val="26"/>
        </w:rPr>
      </w:pPr>
      <w:bookmarkStart w:id="14" w:name="Par16"/>
      <w:r w:rsidRPr="00C93CD3">
        <w:rPr>
          <w:rFonts w:eastAsia="Calibri" w:cs="Arial"/>
          <w:b/>
          <w:sz w:val="26"/>
          <w:szCs w:val="26"/>
          <w:lang w:val="en-US"/>
        </w:rPr>
        <w:t>III</w:t>
      </w:r>
      <w:r w:rsidRPr="00C93CD3">
        <w:rPr>
          <w:rFonts w:eastAsia="Calibri" w:cs="Arial"/>
          <w:b/>
          <w:sz w:val="26"/>
          <w:szCs w:val="26"/>
        </w:rPr>
        <w:t>. Профилактика рисков причинения вреда (ущерба) охраняемым законом ценностям при осуществлении муниципального контроля</w:t>
      </w:r>
    </w:p>
    <w:p w:rsidR="00C93CD3" w:rsidRPr="00C93CD3" w:rsidRDefault="00C93CD3" w:rsidP="00C93CD3">
      <w:pPr>
        <w:pStyle w:val="Standard"/>
        <w:jc w:val="center"/>
        <w:rPr>
          <w:rFonts w:ascii="Arial" w:eastAsia="Calibri" w:hAnsi="Arial" w:cs="Arial"/>
          <w:b/>
          <w:sz w:val="26"/>
          <w:szCs w:val="26"/>
        </w:rPr>
      </w:pPr>
    </w:p>
    <w:p w:rsidR="00C93CD3" w:rsidRPr="00C93CD3" w:rsidRDefault="00C93CD3" w:rsidP="00C93CD3">
      <w:pPr>
        <w:pStyle w:val="ab"/>
        <w:ind w:left="0" w:firstLine="708"/>
        <w:contextualSpacing w:val="0"/>
        <w:rPr>
          <w:rFonts w:cs="Arial"/>
          <w:sz w:val="26"/>
          <w:szCs w:val="26"/>
        </w:rPr>
      </w:pPr>
      <w:r w:rsidRPr="00C93CD3">
        <w:rPr>
          <w:rFonts w:eastAsia="Calibri" w:cs="Arial"/>
          <w:sz w:val="26"/>
          <w:szCs w:val="26"/>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C93CD3" w:rsidRPr="00C93CD3" w:rsidRDefault="00C93CD3" w:rsidP="00C93CD3">
      <w:pPr>
        <w:jc w:val="both"/>
        <w:rPr>
          <w:rFonts w:cs="Arial"/>
          <w:szCs w:val="26"/>
        </w:rPr>
      </w:pPr>
      <w:r w:rsidRPr="00C93CD3">
        <w:rPr>
          <w:rFonts w:eastAsia="Calibri" w:cs="Arial"/>
          <w:szCs w:val="26"/>
        </w:rPr>
        <w:t xml:space="preserve">     </w:t>
      </w:r>
      <w:r w:rsidRPr="00C93CD3">
        <w:rPr>
          <w:rFonts w:eastAsia="Calibri" w:cs="Arial"/>
          <w:szCs w:val="26"/>
        </w:rPr>
        <w:tab/>
        <w:t xml:space="preserve">3.2. </w:t>
      </w:r>
      <w:r w:rsidRPr="00C93CD3">
        <w:rPr>
          <w:rFonts w:cs="Arial"/>
          <w:szCs w:val="26"/>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муниципальным правовым актом администрации </w:t>
      </w:r>
      <w:r w:rsidR="00DE334D">
        <w:rPr>
          <w:rFonts w:cs="Arial"/>
          <w:szCs w:val="26"/>
        </w:rPr>
        <w:t>сельского поселения Каркатеевы</w:t>
      </w:r>
      <w:r w:rsidRPr="00C93CD3">
        <w:rPr>
          <w:rFonts w:cs="Arial"/>
          <w:szCs w:val="26"/>
        </w:rPr>
        <w:t>, прошедшей общественное обсуждение, и размещённой на официальном сайте.</w:t>
      </w:r>
    </w:p>
    <w:p w:rsidR="00C93CD3" w:rsidRPr="00C93CD3" w:rsidRDefault="00C93CD3" w:rsidP="00C93CD3">
      <w:pPr>
        <w:widowControl w:val="0"/>
        <w:autoSpaceDE w:val="0"/>
        <w:adjustRightInd w:val="0"/>
        <w:ind w:firstLine="708"/>
        <w:jc w:val="both"/>
        <w:rPr>
          <w:rFonts w:cs="Arial"/>
          <w:szCs w:val="26"/>
        </w:rPr>
      </w:pPr>
      <w:r w:rsidRPr="00C93CD3">
        <w:rPr>
          <w:rFonts w:cs="Arial"/>
          <w:szCs w:val="26"/>
        </w:rPr>
        <w:t>Программа профилактики утверждается ежегодно, не позднее 20 декабря и размещается на официальном сайте в течении 5 дней со дня утверждения.</w:t>
      </w:r>
    </w:p>
    <w:p w:rsidR="00C93CD3" w:rsidRPr="00C93CD3" w:rsidRDefault="00C93CD3" w:rsidP="00C93CD3">
      <w:pPr>
        <w:jc w:val="both"/>
        <w:rPr>
          <w:rFonts w:cs="Arial"/>
          <w:szCs w:val="26"/>
        </w:rPr>
      </w:pPr>
      <w:r w:rsidRPr="00C93CD3">
        <w:rPr>
          <w:rFonts w:cs="Arial"/>
          <w:szCs w:val="26"/>
        </w:rPr>
        <w:tab/>
        <w:t>Профилактические мероприятия, предусмотренные Программой профилактики, обязательны для проведения контрольным органом.</w:t>
      </w:r>
    </w:p>
    <w:p w:rsidR="00C93CD3" w:rsidRPr="00C93CD3" w:rsidRDefault="00C93CD3" w:rsidP="00C93CD3">
      <w:pPr>
        <w:jc w:val="both"/>
        <w:rPr>
          <w:rFonts w:cs="Arial"/>
          <w:szCs w:val="26"/>
        </w:rPr>
      </w:pPr>
      <w:r w:rsidRPr="00C93CD3">
        <w:rPr>
          <w:rFonts w:cs="Arial"/>
          <w:szCs w:val="26"/>
        </w:rPr>
        <w:tab/>
        <w:t>Контрольный орган уполномочен проводить профилактические мероприятия, не предусмотренные Программой профилактики.</w:t>
      </w:r>
    </w:p>
    <w:p w:rsidR="00C93CD3" w:rsidRPr="00C93CD3" w:rsidRDefault="00C93CD3" w:rsidP="00C93CD3">
      <w:pPr>
        <w:pStyle w:val="ab"/>
        <w:ind w:left="-57"/>
        <w:contextualSpacing w:val="0"/>
        <w:rPr>
          <w:rFonts w:cs="Arial"/>
          <w:sz w:val="26"/>
          <w:szCs w:val="26"/>
        </w:rPr>
      </w:pPr>
      <w:r w:rsidRPr="00C93CD3">
        <w:rPr>
          <w:rFonts w:cs="Arial"/>
          <w:sz w:val="26"/>
          <w:szCs w:val="26"/>
        </w:rPr>
        <w:t xml:space="preserve">   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93CD3" w:rsidRPr="00C93CD3" w:rsidRDefault="00C93CD3" w:rsidP="00C93CD3">
      <w:pPr>
        <w:pStyle w:val="ab"/>
        <w:ind w:left="-57" w:firstLine="765"/>
        <w:contextualSpacing w:val="0"/>
        <w:rPr>
          <w:rFonts w:cs="Arial"/>
          <w:sz w:val="26"/>
          <w:szCs w:val="26"/>
        </w:rPr>
      </w:pPr>
      <w:r w:rsidRPr="00C93CD3">
        <w:rPr>
          <w:rFonts w:cs="Arial"/>
          <w:sz w:val="26"/>
          <w:szCs w:val="26"/>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15" w:name="P85_Копия_1"/>
      <w:bookmarkEnd w:id="15"/>
      <w:r w:rsidRPr="00C93CD3">
        <w:rPr>
          <w:rFonts w:cs="Arial"/>
          <w:sz w:val="26"/>
          <w:szCs w:val="26"/>
        </w:rPr>
        <w:t xml:space="preserve">, либо в случаях, предусмотренных Федеральным законом № 248-ФЗ, принимает меры, указанные в </w:t>
      </w:r>
      <w:hyperlink r:id="rId7" w:history="1">
        <w:r w:rsidRPr="00C93CD3">
          <w:rPr>
            <w:rFonts w:cs="Arial"/>
            <w:sz w:val="26"/>
            <w:szCs w:val="26"/>
          </w:rPr>
          <w:t>статье 90</w:t>
        </w:r>
      </w:hyperlink>
      <w:r w:rsidRPr="00C93CD3">
        <w:rPr>
          <w:rFonts w:cs="Arial"/>
          <w:sz w:val="26"/>
          <w:szCs w:val="26"/>
        </w:rPr>
        <w:t xml:space="preserve">  Федерального закона № 248-ФЗ.</w:t>
      </w:r>
    </w:p>
    <w:p w:rsidR="00C93CD3" w:rsidRPr="00C93CD3" w:rsidRDefault="00C93CD3" w:rsidP="00C93CD3">
      <w:pPr>
        <w:pStyle w:val="ab"/>
        <w:ind w:left="0" w:firstLine="0"/>
        <w:contextualSpacing w:val="0"/>
        <w:rPr>
          <w:rFonts w:eastAsia="Calibri" w:cs="Arial"/>
          <w:sz w:val="26"/>
          <w:szCs w:val="26"/>
        </w:rPr>
      </w:pPr>
      <w:r w:rsidRPr="00C93CD3">
        <w:rPr>
          <w:rFonts w:eastAsia="Calibri" w:cs="Arial"/>
          <w:sz w:val="26"/>
          <w:szCs w:val="26"/>
        </w:rPr>
        <w:t xml:space="preserve">       </w:t>
      </w:r>
      <w:r w:rsidRPr="00C93CD3">
        <w:rPr>
          <w:rFonts w:eastAsia="Calibri" w:cs="Arial"/>
          <w:sz w:val="26"/>
          <w:szCs w:val="26"/>
        </w:rPr>
        <w:tab/>
        <w:t>3.5. При осуществлении муниципального контроля проводится следующие виды профилактических мероприятий:</w:t>
      </w:r>
    </w:p>
    <w:p w:rsidR="00C93CD3" w:rsidRPr="00C93CD3" w:rsidRDefault="00C93CD3" w:rsidP="00C93CD3">
      <w:pPr>
        <w:pStyle w:val="ab"/>
        <w:ind w:left="0" w:firstLine="0"/>
        <w:contextualSpacing w:val="0"/>
        <w:rPr>
          <w:rFonts w:eastAsia="Calibri" w:cs="Arial"/>
          <w:sz w:val="26"/>
          <w:szCs w:val="26"/>
        </w:rPr>
      </w:pPr>
      <w:r w:rsidRPr="00C93CD3">
        <w:rPr>
          <w:rFonts w:eastAsia="Calibri" w:cs="Arial"/>
          <w:sz w:val="26"/>
          <w:szCs w:val="26"/>
        </w:rPr>
        <w:lastRenderedPageBreak/>
        <w:t xml:space="preserve">    </w:t>
      </w:r>
      <w:r w:rsidRPr="00C93CD3">
        <w:rPr>
          <w:rFonts w:eastAsia="Calibri" w:cs="Arial"/>
          <w:sz w:val="26"/>
          <w:szCs w:val="26"/>
        </w:rPr>
        <w:tab/>
        <w:t>- информирование;</w:t>
      </w:r>
    </w:p>
    <w:p w:rsidR="00C93CD3" w:rsidRPr="00C93CD3" w:rsidRDefault="00C93CD3" w:rsidP="00C93CD3">
      <w:pPr>
        <w:pStyle w:val="ab"/>
        <w:ind w:left="0" w:firstLine="0"/>
        <w:contextualSpacing w:val="0"/>
        <w:rPr>
          <w:rFonts w:eastAsia="Calibri" w:cs="Arial"/>
          <w:sz w:val="26"/>
          <w:szCs w:val="26"/>
        </w:rPr>
      </w:pPr>
      <w:r w:rsidRPr="00C93CD3">
        <w:rPr>
          <w:rFonts w:eastAsia="Calibri" w:cs="Arial"/>
          <w:sz w:val="26"/>
          <w:szCs w:val="26"/>
        </w:rPr>
        <w:t xml:space="preserve">    </w:t>
      </w:r>
      <w:r w:rsidRPr="00C93CD3">
        <w:rPr>
          <w:rFonts w:eastAsia="Calibri" w:cs="Arial"/>
          <w:sz w:val="26"/>
          <w:szCs w:val="26"/>
        </w:rPr>
        <w:tab/>
        <w:t>- консультирование;</w:t>
      </w:r>
    </w:p>
    <w:p w:rsidR="00C93CD3" w:rsidRPr="00C93CD3" w:rsidRDefault="00C93CD3" w:rsidP="00C93CD3">
      <w:pPr>
        <w:pStyle w:val="ab"/>
        <w:ind w:left="0" w:firstLine="0"/>
        <w:contextualSpacing w:val="0"/>
        <w:rPr>
          <w:rFonts w:cs="Arial"/>
          <w:sz w:val="26"/>
          <w:szCs w:val="26"/>
        </w:rPr>
      </w:pPr>
      <w:r w:rsidRPr="00C93CD3">
        <w:rPr>
          <w:rFonts w:cs="Arial"/>
          <w:sz w:val="26"/>
          <w:szCs w:val="26"/>
        </w:rPr>
        <w:t xml:space="preserve">     </w:t>
      </w:r>
      <w:r w:rsidRPr="00C93CD3">
        <w:rPr>
          <w:rFonts w:cs="Arial"/>
          <w:sz w:val="26"/>
          <w:szCs w:val="26"/>
        </w:rPr>
        <w:tab/>
        <w:t>- объявление предостережения;</w:t>
      </w:r>
    </w:p>
    <w:p w:rsidR="00C93CD3" w:rsidRPr="00C93CD3" w:rsidRDefault="00C93CD3" w:rsidP="00C93CD3">
      <w:pPr>
        <w:pStyle w:val="ab"/>
        <w:ind w:left="0" w:firstLine="0"/>
        <w:contextualSpacing w:val="0"/>
        <w:rPr>
          <w:rFonts w:cs="Arial"/>
          <w:sz w:val="26"/>
          <w:szCs w:val="26"/>
        </w:rPr>
      </w:pPr>
      <w:r w:rsidRPr="00C93CD3">
        <w:rPr>
          <w:rFonts w:cs="Arial"/>
          <w:sz w:val="26"/>
          <w:szCs w:val="26"/>
        </w:rPr>
        <w:t xml:space="preserve">    </w:t>
      </w:r>
      <w:r w:rsidRPr="00C93CD3">
        <w:rPr>
          <w:rFonts w:cs="Arial"/>
          <w:sz w:val="26"/>
          <w:szCs w:val="26"/>
        </w:rPr>
        <w:tab/>
        <w:t>- профилактический визит.</w:t>
      </w:r>
      <w:r w:rsidRPr="00C93CD3">
        <w:rPr>
          <w:rFonts w:cs="Arial"/>
          <w:sz w:val="26"/>
          <w:szCs w:val="26"/>
        </w:rPr>
        <w:tab/>
      </w:r>
    </w:p>
    <w:p w:rsidR="00C93CD3" w:rsidRPr="00C93CD3" w:rsidRDefault="00C93CD3" w:rsidP="00C93CD3">
      <w:pPr>
        <w:pStyle w:val="ab"/>
        <w:ind w:left="0"/>
        <w:contextualSpacing w:val="0"/>
        <w:rPr>
          <w:rFonts w:cs="Arial"/>
          <w:sz w:val="26"/>
          <w:szCs w:val="26"/>
        </w:rPr>
      </w:pPr>
      <w:r w:rsidRPr="00C93CD3">
        <w:rPr>
          <w:rFonts w:eastAsia="Calibri" w:cs="Arial"/>
          <w:sz w:val="26"/>
          <w:szCs w:val="26"/>
        </w:rPr>
        <w:t xml:space="preserve"> </w:t>
      </w:r>
      <w:r w:rsidRPr="00C93CD3">
        <w:rPr>
          <w:rFonts w:eastAsia="Calibri" w:cs="Arial"/>
          <w:sz w:val="26"/>
          <w:szCs w:val="26"/>
        </w:rPr>
        <w:tab/>
        <w:t xml:space="preserve">3.6. Информирование осуществляется посредством размещения сведений, предусмотренных </w:t>
      </w:r>
      <w:r w:rsidRPr="00DE334D">
        <w:rPr>
          <w:rStyle w:val="Internetlink"/>
          <w:rFonts w:eastAsia="Calibri" w:cs="Arial"/>
          <w:color w:val="auto"/>
          <w:sz w:val="26"/>
          <w:szCs w:val="26"/>
          <w:u w:val="none"/>
        </w:rPr>
        <w:t>частью 3 статьи 46</w:t>
      </w:r>
      <w:r w:rsidRPr="00DE334D">
        <w:rPr>
          <w:rFonts w:eastAsia="Calibri" w:cs="Arial"/>
          <w:sz w:val="26"/>
          <w:szCs w:val="26"/>
        </w:rPr>
        <w:t xml:space="preserve"> </w:t>
      </w:r>
      <w:r w:rsidRPr="00C93CD3">
        <w:rPr>
          <w:rFonts w:eastAsia="Calibri" w:cs="Arial"/>
          <w:sz w:val="26"/>
          <w:szCs w:val="26"/>
        </w:rPr>
        <w:t>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93CD3" w:rsidRPr="00C93CD3" w:rsidRDefault="00C93CD3" w:rsidP="00C93CD3">
      <w:pPr>
        <w:pStyle w:val="Standard"/>
        <w:ind w:firstLine="708"/>
        <w:jc w:val="both"/>
        <w:rPr>
          <w:rFonts w:ascii="Arial" w:eastAsia="Calibri" w:hAnsi="Arial" w:cs="Arial"/>
          <w:sz w:val="26"/>
          <w:szCs w:val="26"/>
        </w:rPr>
      </w:pPr>
      <w:r w:rsidRPr="00C93CD3">
        <w:rPr>
          <w:rFonts w:ascii="Arial" w:eastAsia="Calibri" w:hAnsi="Arial" w:cs="Arial"/>
          <w:sz w:val="26"/>
          <w:szCs w:val="26"/>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rsidR="00C93CD3" w:rsidRPr="00C93CD3" w:rsidRDefault="00C93CD3" w:rsidP="00C93CD3">
      <w:pPr>
        <w:widowControl w:val="0"/>
        <w:jc w:val="both"/>
        <w:rPr>
          <w:rFonts w:cs="Arial"/>
          <w:szCs w:val="26"/>
        </w:rPr>
      </w:pPr>
      <w:bookmarkStart w:id="16" w:name="P146_Копия_1"/>
      <w:bookmarkEnd w:id="16"/>
      <w:r w:rsidRPr="00C93CD3">
        <w:rPr>
          <w:rFonts w:eastAsia="Calibri" w:cs="Arial"/>
          <w:szCs w:val="26"/>
        </w:rPr>
        <w:t xml:space="preserve"> </w:t>
      </w:r>
      <w:r w:rsidRPr="00C93CD3">
        <w:rPr>
          <w:rFonts w:eastAsia="Calibri" w:cs="Arial"/>
          <w:szCs w:val="26"/>
        </w:rPr>
        <w:tab/>
        <w:t xml:space="preserve">3.7. </w:t>
      </w:r>
      <w:r w:rsidRPr="00C93CD3">
        <w:rPr>
          <w:rFonts w:cs="Arial"/>
          <w:szCs w:val="26"/>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rsidR="00C93CD3" w:rsidRPr="00C93CD3" w:rsidRDefault="00C93CD3" w:rsidP="00C93CD3">
      <w:pPr>
        <w:widowControl w:val="0"/>
        <w:ind w:firstLine="708"/>
        <w:jc w:val="both"/>
        <w:rPr>
          <w:rFonts w:cs="Arial"/>
          <w:szCs w:val="26"/>
        </w:rPr>
      </w:pPr>
      <w:r w:rsidRPr="00C93CD3">
        <w:rPr>
          <w:rFonts w:cs="Arial"/>
          <w:szCs w:val="26"/>
        </w:rPr>
        <w:t>Консультирование осуществляется без взимания платы.</w:t>
      </w:r>
    </w:p>
    <w:p w:rsidR="00C93CD3" w:rsidRPr="00C93CD3" w:rsidRDefault="00C93CD3" w:rsidP="00C93CD3">
      <w:pPr>
        <w:widowControl w:val="0"/>
        <w:ind w:firstLine="708"/>
        <w:jc w:val="both"/>
        <w:rPr>
          <w:rFonts w:cs="Arial"/>
          <w:szCs w:val="26"/>
        </w:rPr>
      </w:pPr>
      <w:r w:rsidRPr="00C93CD3">
        <w:rPr>
          <w:rFonts w:cs="Arial"/>
          <w:szCs w:val="26"/>
        </w:rPr>
        <w:t>Консультирование осуществляется инспектором по телефону, посредством видео-конференц-связи, на личном приёме, либо в ходе проведения профилактических мероприятий, контрольных мероприятий.</w:t>
      </w:r>
    </w:p>
    <w:p w:rsidR="00C93CD3" w:rsidRPr="00C93CD3" w:rsidRDefault="00C93CD3" w:rsidP="00C93CD3">
      <w:pPr>
        <w:widowControl w:val="0"/>
        <w:ind w:firstLine="708"/>
        <w:jc w:val="both"/>
        <w:rPr>
          <w:rFonts w:cs="Arial"/>
          <w:szCs w:val="26"/>
        </w:rPr>
      </w:pPr>
      <w:r w:rsidRPr="00C93CD3">
        <w:rPr>
          <w:rFonts w:cs="Arial"/>
          <w:szCs w:val="26"/>
        </w:rPr>
        <w:t>Время консультирования не должно превышать 15 минут.</w:t>
      </w:r>
    </w:p>
    <w:p w:rsidR="00C93CD3" w:rsidRPr="00C93CD3" w:rsidRDefault="00C93CD3" w:rsidP="00C93CD3">
      <w:pPr>
        <w:widowControl w:val="0"/>
        <w:ind w:firstLine="708"/>
        <w:jc w:val="both"/>
        <w:rPr>
          <w:rFonts w:cs="Arial"/>
          <w:szCs w:val="26"/>
        </w:rPr>
      </w:pPr>
      <w:r w:rsidRPr="00C93CD3">
        <w:rPr>
          <w:rFonts w:cs="Arial"/>
          <w:szCs w:val="26"/>
        </w:rPr>
        <w:t>Информация о месте приёма, а также об установленных для приёма днях и часах размещается на официальном сайте.</w:t>
      </w:r>
    </w:p>
    <w:p w:rsidR="00C93CD3" w:rsidRPr="00C93CD3" w:rsidRDefault="00C93CD3" w:rsidP="00C93CD3">
      <w:pPr>
        <w:widowControl w:val="0"/>
        <w:ind w:firstLine="708"/>
        <w:jc w:val="both"/>
        <w:rPr>
          <w:rFonts w:cs="Arial"/>
          <w:szCs w:val="26"/>
        </w:rPr>
      </w:pPr>
      <w:r w:rsidRPr="00C93CD3">
        <w:rPr>
          <w:rFonts w:cs="Arial"/>
          <w:szCs w:val="26"/>
        </w:rPr>
        <w:t>Консультирование осуществляется по следующим вопросам:</w:t>
      </w:r>
    </w:p>
    <w:p w:rsidR="00C93CD3" w:rsidRPr="00C93CD3" w:rsidRDefault="00C93CD3" w:rsidP="00C93CD3">
      <w:pPr>
        <w:pStyle w:val="Standard"/>
        <w:tabs>
          <w:tab w:val="left" w:pos="0"/>
        </w:tabs>
        <w:jc w:val="both"/>
        <w:rPr>
          <w:rFonts w:ascii="Arial" w:eastAsia="Calibri" w:hAnsi="Arial" w:cs="Arial"/>
          <w:sz w:val="26"/>
          <w:szCs w:val="26"/>
        </w:rPr>
      </w:pPr>
      <w:r w:rsidRPr="00C93CD3">
        <w:rPr>
          <w:rFonts w:ascii="Arial" w:eastAsia="Calibri" w:hAnsi="Arial" w:cs="Arial"/>
          <w:sz w:val="26"/>
          <w:szCs w:val="26"/>
        </w:rPr>
        <w:tab/>
        <w:t>- организация и осуществление муниципального контроля;</w:t>
      </w:r>
    </w:p>
    <w:p w:rsidR="00C93CD3" w:rsidRPr="00C93CD3" w:rsidRDefault="00C93CD3" w:rsidP="00C93CD3">
      <w:pPr>
        <w:pStyle w:val="Standard"/>
        <w:tabs>
          <w:tab w:val="left" w:pos="0"/>
        </w:tabs>
        <w:jc w:val="both"/>
        <w:rPr>
          <w:rFonts w:ascii="Arial" w:eastAsia="Calibri" w:hAnsi="Arial" w:cs="Arial"/>
          <w:sz w:val="26"/>
          <w:szCs w:val="26"/>
        </w:rPr>
      </w:pPr>
      <w:r w:rsidRPr="00C93CD3">
        <w:rPr>
          <w:rFonts w:ascii="Arial" w:eastAsia="Calibri" w:hAnsi="Arial" w:cs="Arial"/>
          <w:sz w:val="26"/>
          <w:szCs w:val="26"/>
        </w:rPr>
        <w:tab/>
        <w:t>- порядок осуществления профилактических, контрольных мероприятий, установленных настоящим Положением;</w:t>
      </w:r>
    </w:p>
    <w:p w:rsidR="00C93CD3" w:rsidRPr="00C93CD3" w:rsidRDefault="00C93CD3" w:rsidP="00C93CD3">
      <w:pPr>
        <w:pStyle w:val="Standard"/>
        <w:tabs>
          <w:tab w:val="left" w:pos="0"/>
        </w:tabs>
        <w:jc w:val="both"/>
        <w:rPr>
          <w:rFonts w:ascii="Arial" w:hAnsi="Arial" w:cs="Arial"/>
          <w:sz w:val="26"/>
          <w:szCs w:val="26"/>
        </w:rPr>
      </w:pPr>
      <w:r w:rsidRPr="00C93CD3">
        <w:rPr>
          <w:rFonts w:ascii="Arial" w:eastAsia="Calibri" w:hAnsi="Arial" w:cs="Arial"/>
          <w:sz w:val="26"/>
          <w:szCs w:val="26"/>
        </w:rPr>
        <w:tab/>
        <w:t xml:space="preserve">- </w:t>
      </w:r>
      <w:r w:rsidRPr="00C93CD3">
        <w:rPr>
          <w:rFonts w:ascii="Arial" w:hAnsi="Arial" w:cs="Arial"/>
          <w:sz w:val="26"/>
          <w:szCs w:val="26"/>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C93CD3" w:rsidRPr="00C93CD3" w:rsidRDefault="00C93CD3" w:rsidP="00C93CD3">
      <w:pPr>
        <w:pStyle w:val="Standard"/>
        <w:tabs>
          <w:tab w:val="left" w:pos="0"/>
        </w:tabs>
        <w:jc w:val="both"/>
        <w:rPr>
          <w:rFonts w:ascii="Arial" w:hAnsi="Arial" w:cs="Arial"/>
          <w:sz w:val="26"/>
          <w:szCs w:val="26"/>
        </w:rPr>
      </w:pPr>
      <w:r w:rsidRPr="00C93CD3">
        <w:rPr>
          <w:rFonts w:ascii="Arial" w:hAnsi="Arial" w:cs="Arial"/>
          <w:sz w:val="26"/>
          <w:szCs w:val="26"/>
        </w:rPr>
        <w:tab/>
        <w:t>- обжалования решений контрольных органов, действий (бездействия) их должностных лиц;</w:t>
      </w:r>
    </w:p>
    <w:p w:rsidR="00C93CD3" w:rsidRPr="00C93CD3" w:rsidRDefault="00C93CD3" w:rsidP="00C93CD3">
      <w:pPr>
        <w:widowControl w:val="0"/>
        <w:ind w:firstLine="708"/>
        <w:jc w:val="both"/>
        <w:rPr>
          <w:rFonts w:cs="Arial"/>
          <w:szCs w:val="26"/>
        </w:rPr>
      </w:pPr>
      <w:r w:rsidRPr="00C93CD3">
        <w:rPr>
          <w:rFonts w:cs="Arial"/>
          <w:szCs w:val="26"/>
        </w:rPr>
        <w:t>- применение мер ответственности за нарушение обязательных требований, предусмотренных действующим законодательством.</w:t>
      </w:r>
    </w:p>
    <w:p w:rsidR="00C93CD3" w:rsidRPr="00C93CD3" w:rsidRDefault="00C93CD3" w:rsidP="00C93CD3">
      <w:pPr>
        <w:widowControl w:val="0"/>
        <w:ind w:firstLine="708"/>
        <w:jc w:val="both"/>
        <w:rPr>
          <w:rFonts w:cs="Arial"/>
          <w:szCs w:val="26"/>
        </w:rPr>
      </w:pPr>
      <w:r w:rsidRPr="00C93CD3">
        <w:rPr>
          <w:rFonts w:cs="Arial"/>
          <w:szCs w:val="26"/>
        </w:rPr>
        <w:t>Консультирование в письменной форме осуществляется инспектором в сроки, установленные Федеральным законом от 02.05.2006</w:t>
      </w:r>
      <w:r w:rsidRPr="00C93CD3">
        <w:rPr>
          <w:rFonts w:eastAsia="Calibri" w:cs="Arial"/>
          <w:szCs w:val="26"/>
        </w:rPr>
        <w:t xml:space="preserve"> № 59-ФЗ «О порядке</w:t>
      </w:r>
      <w:r w:rsidRPr="00C93CD3">
        <w:rPr>
          <w:rFonts w:cs="Arial"/>
          <w:szCs w:val="26"/>
        </w:rPr>
        <w:t xml:space="preserve"> рассмотрения обращений граждан Российской Федерации» (далее – Федеральный закон № 59-ФЗ), в следующих случаях:</w:t>
      </w:r>
    </w:p>
    <w:p w:rsidR="00C93CD3" w:rsidRPr="00C93CD3" w:rsidRDefault="00C93CD3" w:rsidP="00C93CD3">
      <w:pPr>
        <w:widowControl w:val="0"/>
        <w:jc w:val="both"/>
        <w:rPr>
          <w:rFonts w:cs="Arial"/>
          <w:szCs w:val="26"/>
        </w:rPr>
      </w:pPr>
      <w:r w:rsidRPr="00C93CD3">
        <w:rPr>
          <w:rFonts w:cs="Arial"/>
          <w:szCs w:val="26"/>
        </w:rPr>
        <w:tab/>
        <w:t>- контролируемым лицом представлен письменный запрос о предоставлении письменного ответа по вопросам консультирования;</w:t>
      </w:r>
    </w:p>
    <w:p w:rsidR="00C93CD3" w:rsidRPr="00C93CD3" w:rsidRDefault="00C93CD3" w:rsidP="00C93CD3">
      <w:pPr>
        <w:widowControl w:val="0"/>
        <w:jc w:val="both"/>
        <w:rPr>
          <w:rFonts w:cs="Arial"/>
          <w:szCs w:val="26"/>
        </w:rPr>
      </w:pPr>
      <w:r w:rsidRPr="00C93CD3">
        <w:rPr>
          <w:rFonts w:cs="Arial"/>
          <w:szCs w:val="26"/>
        </w:rPr>
        <w:tab/>
        <w:t>- за время консультирования предоставить ответ на поставленные вопросы невозможно;</w:t>
      </w:r>
    </w:p>
    <w:p w:rsidR="00C93CD3" w:rsidRPr="00C93CD3" w:rsidRDefault="00C93CD3" w:rsidP="00C93CD3">
      <w:pPr>
        <w:widowControl w:val="0"/>
        <w:jc w:val="both"/>
        <w:rPr>
          <w:rFonts w:cs="Arial"/>
          <w:szCs w:val="26"/>
        </w:rPr>
      </w:pPr>
      <w:r w:rsidRPr="00C93CD3">
        <w:rPr>
          <w:rFonts w:cs="Arial"/>
          <w:szCs w:val="26"/>
        </w:rPr>
        <w:tab/>
        <w:t>- ответ на поставленные вопросы требует дополнительного запроса сведений от иных органов власти или лиц.</w:t>
      </w:r>
    </w:p>
    <w:p w:rsidR="00C93CD3" w:rsidRPr="00C93CD3" w:rsidRDefault="00C93CD3" w:rsidP="00C93CD3">
      <w:pPr>
        <w:widowControl w:val="0"/>
        <w:ind w:firstLine="708"/>
        <w:jc w:val="both"/>
        <w:rPr>
          <w:rFonts w:cs="Arial"/>
          <w:szCs w:val="26"/>
        </w:rPr>
      </w:pPr>
      <w:r w:rsidRPr="00C93CD3">
        <w:rPr>
          <w:rFonts w:eastAsia="Calibri" w:cs="Arial"/>
          <w:szCs w:val="26"/>
        </w:rPr>
        <w:t xml:space="preserve">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w:t>
      </w:r>
      <w:r w:rsidRPr="00C93CD3">
        <w:rPr>
          <w:rFonts w:cs="Arial"/>
          <w:szCs w:val="26"/>
        </w:rPr>
        <w:t>органы местного самоуправления</w:t>
      </w:r>
      <w:r w:rsidRPr="00C93CD3">
        <w:rPr>
          <w:rFonts w:eastAsia="Calibri" w:cs="Arial"/>
          <w:szCs w:val="26"/>
        </w:rPr>
        <w:t xml:space="preserve"> или к соответствующим должностным лицам</w:t>
      </w:r>
      <w:r w:rsidRPr="00C93CD3">
        <w:rPr>
          <w:rFonts w:cs="Arial"/>
          <w:szCs w:val="26"/>
        </w:rPr>
        <w:tab/>
      </w:r>
    </w:p>
    <w:p w:rsidR="00C93CD3" w:rsidRPr="00C93CD3" w:rsidRDefault="00C93CD3" w:rsidP="00C93CD3">
      <w:pPr>
        <w:widowControl w:val="0"/>
        <w:jc w:val="both"/>
        <w:rPr>
          <w:rFonts w:cs="Arial"/>
          <w:szCs w:val="26"/>
        </w:rPr>
      </w:pPr>
      <w:r w:rsidRPr="00C93CD3">
        <w:rPr>
          <w:rFonts w:cs="Arial"/>
          <w:szCs w:val="26"/>
        </w:rPr>
        <w:lastRenderedPageBreak/>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C93CD3" w:rsidRPr="00C93CD3" w:rsidRDefault="00C93CD3" w:rsidP="00C93CD3">
      <w:pPr>
        <w:widowControl w:val="0"/>
        <w:jc w:val="both"/>
        <w:rPr>
          <w:rFonts w:cs="Arial"/>
          <w:szCs w:val="26"/>
        </w:rPr>
      </w:pPr>
      <w:r w:rsidRPr="00C93CD3">
        <w:rPr>
          <w:rFonts w:cs="Arial"/>
          <w:szCs w:val="26"/>
        </w:rPr>
        <w:tab/>
        <w:t>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rsidR="00C93CD3" w:rsidRPr="00C93CD3" w:rsidRDefault="00C93CD3" w:rsidP="00C93CD3">
      <w:pPr>
        <w:widowControl w:val="0"/>
        <w:jc w:val="both"/>
        <w:rPr>
          <w:rFonts w:cs="Arial"/>
          <w:szCs w:val="26"/>
        </w:rPr>
      </w:pPr>
      <w:r w:rsidRPr="00C93CD3">
        <w:rPr>
          <w:rFonts w:cs="Arial"/>
          <w:szCs w:val="26"/>
        </w:rPr>
        <w:tab/>
        <w:t>Информация, ставшая известной должностному лицу контрольного органа в ходе консультирования, не используется контрольным органом в целях оценки контролируемого лица по вопросам соблюдения обязательных требований.</w:t>
      </w:r>
    </w:p>
    <w:p w:rsidR="00C93CD3" w:rsidRPr="00C93CD3" w:rsidRDefault="00C93CD3" w:rsidP="00C93CD3">
      <w:pPr>
        <w:widowControl w:val="0"/>
        <w:tabs>
          <w:tab w:val="left" w:pos="0"/>
        </w:tabs>
        <w:jc w:val="both"/>
        <w:rPr>
          <w:rFonts w:cs="Arial"/>
          <w:szCs w:val="26"/>
        </w:rPr>
      </w:pPr>
      <w:r w:rsidRPr="00C93CD3">
        <w:rPr>
          <w:rFonts w:cs="Arial"/>
          <w:szCs w:val="26"/>
        </w:rPr>
        <w:tab/>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rsidR="00C93CD3" w:rsidRPr="00C93CD3" w:rsidRDefault="00C93CD3" w:rsidP="00C93CD3">
      <w:pPr>
        <w:widowControl w:val="0"/>
        <w:tabs>
          <w:tab w:val="left" w:pos="0"/>
        </w:tabs>
        <w:jc w:val="both"/>
        <w:rPr>
          <w:rFonts w:cs="Arial"/>
          <w:szCs w:val="26"/>
        </w:rPr>
      </w:pPr>
      <w:r w:rsidRPr="00C93CD3">
        <w:rPr>
          <w:rFonts w:cs="Arial"/>
          <w:szCs w:val="26"/>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rsidR="00C93CD3" w:rsidRPr="00C93CD3" w:rsidRDefault="00C93CD3" w:rsidP="00C93CD3">
      <w:pPr>
        <w:pStyle w:val="Standard"/>
        <w:jc w:val="both"/>
        <w:rPr>
          <w:rFonts w:ascii="Arial" w:hAnsi="Arial" w:cs="Arial"/>
          <w:sz w:val="26"/>
          <w:szCs w:val="26"/>
        </w:rPr>
      </w:pPr>
      <w:r w:rsidRPr="00C93CD3">
        <w:rPr>
          <w:rFonts w:ascii="Arial" w:eastAsia="Calibri" w:hAnsi="Arial" w:cs="Arial"/>
          <w:sz w:val="26"/>
          <w:szCs w:val="26"/>
        </w:rPr>
        <w:t xml:space="preserve">   </w:t>
      </w:r>
      <w:r w:rsidRPr="00C93CD3">
        <w:rPr>
          <w:rFonts w:ascii="Arial" w:eastAsia="Calibri" w:hAnsi="Arial" w:cs="Arial"/>
          <w:sz w:val="26"/>
          <w:szCs w:val="26"/>
        </w:rPr>
        <w:tab/>
        <w:t xml:space="preserve">3.8. </w:t>
      </w:r>
      <w:r w:rsidRPr="00C93CD3">
        <w:rPr>
          <w:rFonts w:ascii="Arial" w:hAnsi="Arial" w:cs="Arial"/>
          <w:sz w:val="26"/>
          <w:szCs w:val="26"/>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DE334D">
        <w:rPr>
          <w:rStyle w:val="Internetlink"/>
          <w:rFonts w:ascii="Arial" w:hAnsi="Arial" w:cs="Arial"/>
          <w:color w:val="auto"/>
          <w:sz w:val="26"/>
          <w:szCs w:val="26"/>
          <w:u w:val="none"/>
        </w:rPr>
        <w:t>статьей 49</w:t>
      </w:r>
      <w:r w:rsidRPr="00DE334D">
        <w:rPr>
          <w:rFonts w:ascii="Arial" w:hAnsi="Arial" w:cs="Arial"/>
          <w:sz w:val="26"/>
          <w:szCs w:val="26"/>
        </w:rPr>
        <w:t xml:space="preserve"> </w:t>
      </w:r>
      <w:r w:rsidRPr="00C93CD3">
        <w:rPr>
          <w:rFonts w:ascii="Arial" w:hAnsi="Arial" w:cs="Arial"/>
          <w:sz w:val="26"/>
          <w:szCs w:val="26"/>
        </w:rPr>
        <w:t xml:space="preserve">Федерального закона </w:t>
      </w:r>
      <w:r w:rsidRPr="00C93CD3">
        <w:rPr>
          <w:rFonts w:ascii="Arial" w:eastAsia="Calibri" w:hAnsi="Arial" w:cs="Arial"/>
          <w:sz w:val="26"/>
          <w:szCs w:val="26"/>
        </w:rPr>
        <w:t>№ 248-ФЗ</w:t>
      </w:r>
      <w:r w:rsidRPr="00C93CD3">
        <w:rPr>
          <w:rFonts w:ascii="Arial" w:hAnsi="Arial" w:cs="Arial"/>
          <w:sz w:val="26"/>
          <w:szCs w:val="26"/>
        </w:rPr>
        <w:t>.</w:t>
      </w:r>
    </w:p>
    <w:p w:rsidR="00C93CD3" w:rsidRPr="00C93CD3" w:rsidRDefault="00C93CD3" w:rsidP="00C93CD3">
      <w:pPr>
        <w:pStyle w:val="Standard"/>
        <w:jc w:val="both"/>
        <w:rPr>
          <w:rFonts w:ascii="Arial" w:hAnsi="Arial" w:cs="Arial"/>
          <w:sz w:val="26"/>
          <w:szCs w:val="26"/>
        </w:rPr>
      </w:pPr>
      <w:r w:rsidRPr="00C93CD3">
        <w:rPr>
          <w:rFonts w:ascii="Arial" w:hAnsi="Arial" w:cs="Arial"/>
          <w:sz w:val="26"/>
          <w:szCs w:val="26"/>
        </w:rPr>
        <w:tab/>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 со дня получения указанных сведений.</w:t>
      </w:r>
    </w:p>
    <w:p w:rsidR="00C93CD3" w:rsidRPr="00C93CD3" w:rsidRDefault="00C93CD3" w:rsidP="00C93CD3">
      <w:pPr>
        <w:pStyle w:val="Standard"/>
        <w:jc w:val="both"/>
        <w:rPr>
          <w:rFonts w:ascii="Arial" w:hAnsi="Arial" w:cs="Arial"/>
          <w:sz w:val="26"/>
          <w:szCs w:val="26"/>
          <w:shd w:val="clear" w:color="auto" w:fill="FFFFFF"/>
        </w:rPr>
      </w:pPr>
      <w:r w:rsidRPr="00C93CD3">
        <w:rPr>
          <w:rFonts w:ascii="Arial" w:hAnsi="Arial" w:cs="Arial"/>
          <w:sz w:val="26"/>
          <w:szCs w:val="26"/>
        </w:rPr>
        <w:tab/>
      </w:r>
      <w:r w:rsidRPr="00C93CD3">
        <w:rPr>
          <w:rFonts w:ascii="Arial" w:hAnsi="Arial" w:cs="Arial"/>
          <w:sz w:val="26"/>
          <w:szCs w:val="26"/>
          <w:shd w:val="clear" w:color="auto" w:fill="FFFFFF"/>
        </w:rPr>
        <w:t>Решение о направлении предостережения</w:t>
      </w:r>
      <w:r w:rsidRPr="00C93CD3">
        <w:rPr>
          <w:rFonts w:ascii="Arial" w:hAnsi="Arial" w:cs="Arial"/>
          <w:sz w:val="26"/>
          <w:szCs w:val="26"/>
        </w:rPr>
        <w:t xml:space="preserve"> о недопустимости нарушения обязательных требований</w:t>
      </w:r>
      <w:r w:rsidRPr="00C93CD3">
        <w:rPr>
          <w:rFonts w:ascii="Arial" w:hAnsi="Arial" w:cs="Arial"/>
          <w:sz w:val="26"/>
          <w:szCs w:val="26"/>
          <w:shd w:val="clear" w:color="auto" w:fill="FFFFFF"/>
        </w:rPr>
        <w:t xml:space="preserve"> принимает руководитель или лицо его замещающее на основании предложений инспектора при наличии указанных в абзаце втором настоящего пункта сведений.  </w:t>
      </w:r>
    </w:p>
    <w:p w:rsidR="00C93CD3" w:rsidRPr="00C93CD3" w:rsidRDefault="00C93CD3" w:rsidP="00C93CD3">
      <w:pPr>
        <w:pStyle w:val="Standard"/>
        <w:jc w:val="both"/>
        <w:rPr>
          <w:rFonts w:ascii="Arial" w:hAnsi="Arial" w:cs="Arial"/>
          <w:sz w:val="26"/>
          <w:szCs w:val="26"/>
        </w:rPr>
      </w:pPr>
      <w:r w:rsidRPr="00C93CD3">
        <w:rPr>
          <w:rFonts w:ascii="Arial" w:hAnsi="Arial" w:cs="Arial"/>
          <w:sz w:val="26"/>
          <w:szCs w:val="26"/>
          <w:shd w:val="clear" w:color="auto" w:fill="FFFFFF"/>
        </w:rPr>
        <w:tab/>
      </w:r>
      <w:r w:rsidRPr="00C93CD3">
        <w:rPr>
          <w:rFonts w:ascii="Arial" w:hAnsi="Arial" w:cs="Arial"/>
          <w:sz w:val="26"/>
          <w:szCs w:val="26"/>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r w:rsidRPr="00C93CD3">
        <w:rPr>
          <w:rFonts w:ascii="Arial" w:hAnsi="Arial" w:cs="Arial"/>
          <w:sz w:val="26"/>
          <w:szCs w:val="26"/>
          <w:shd w:val="clear" w:color="auto" w:fill="FFFFFF"/>
        </w:rPr>
        <w:t xml:space="preserve"> </w:t>
      </w:r>
    </w:p>
    <w:p w:rsidR="00C93CD3" w:rsidRPr="00C93CD3" w:rsidRDefault="00C93CD3" w:rsidP="00C93CD3">
      <w:pPr>
        <w:widowControl w:val="0"/>
        <w:jc w:val="both"/>
        <w:rPr>
          <w:rFonts w:cs="Arial"/>
          <w:szCs w:val="26"/>
        </w:rPr>
      </w:pPr>
      <w:r w:rsidRPr="00C93CD3">
        <w:rPr>
          <w:rFonts w:cs="Arial"/>
          <w:szCs w:val="26"/>
        </w:rPr>
        <w:tab/>
        <w:t xml:space="preserve">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w:t>
      </w:r>
      <w:r w:rsidRPr="00C93CD3">
        <w:rPr>
          <w:rFonts w:cs="Arial"/>
          <w:szCs w:val="26"/>
        </w:rPr>
        <w:lastRenderedPageBreak/>
        <w:t>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
    <w:p w:rsidR="00C93CD3" w:rsidRPr="00C93CD3" w:rsidRDefault="00C93CD3" w:rsidP="00C93CD3">
      <w:pPr>
        <w:pStyle w:val="FORMATTEXT0"/>
        <w:ind w:firstLine="708"/>
        <w:jc w:val="both"/>
        <w:rPr>
          <w:sz w:val="26"/>
          <w:szCs w:val="26"/>
        </w:rPr>
      </w:pPr>
      <w:r w:rsidRPr="00C93CD3">
        <w:rPr>
          <w:sz w:val="26"/>
          <w:szCs w:val="26"/>
        </w:rPr>
        <w:t xml:space="preserve">Возражения составляются контролируемым лицом в произвольной форме, при этом содержат: </w:t>
      </w:r>
    </w:p>
    <w:p w:rsidR="00C93CD3" w:rsidRPr="00C93CD3" w:rsidRDefault="00C93CD3" w:rsidP="00C93CD3">
      <w:pPr>
        <w:pStyle w:val="FORMATTEXT0"/>
        <w:ind w:firstLine="708"/>
        <w:jc w:val="both"/>
        <w:rPr>
          <w:sz w:val="26"/>
          <w:szCs w:val="26"/>
        </w:rPr>
      </w:pPr>
      <w:r w:rsidRPr="00C93CD3">
        <w:rPr>
          <w:sz w:val="26"/>
          <w:szCs w:val="26"/>
        </w:rPr>
        <w:t xml:space="preserve">- наименование контрольного органа, в который направляется возражение; </w:t>
      </w:r>
    </w:p>
    <w:p w:rsidR="00C93CD3" w:rsidRPr="00C93CD3" w:rsidRDefault="00C93CD3" w:rsidP="00C93CD3">
      <w:pPr>
        <w:pStyle w:val="FORMATTEXT0"/>
        <w:ind w:firstLine="708"/>
        <w:jc w:val="both"/>
        <w:rPr>
          <w:sz w:val="26"/>
          <w:szCs w:val="26"/>
        </w:rPr>
      </w:pPr>
      <w:r w:rsidRPr="00C93CD3">
        <w:rPr>
          <w:sz w:val="26"/>
          <w:szCs w:val="26"/>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C93CD3" w:rsidRPr="00C93CD3" w:rsidRDefault="00C93CD3" w:rsidP="00C93CD3">
      <w:pPr>
        <w:pStyle w:val="FORMATTEXT0"/>
        <w:ind w:firstLine="708"/>
        <w:jc w:val="both"/>
        <w:rPr>
          <w:sz w:val="26"/>
          <w:szCs w:val="26"/>
        </w:rPr>
      </w:pPr>
      <w:r w:rsidRPr="00C93CD3">
        <w:rPr>
          <w:sz w:val="26"/>
          <w:szCs w:val="26"/>
        </w:rPr>
        <w:t>- дату и номер предостережения о недопустимости нарушения обязательных требований;</w:t>
      </w:r>
    </w:p>
    <w:p w:rsidR="00C93CD3" w:rsidRPr="00C93CD3" w:rsidRDefault="00C93CD3" w:rsidP="00C93CD3">
      <w:pPr>
        <w:pStyle w:val="FORMATTEXT0"/>
        <w:ind w:firstLine="708"/>
        <w:jc w:val="both"/>
        <w:rPr>
          <w:sz w:val="26"/>
          <w:szCs w:val="26"/>
        </w:rPr>
      </w:pPr>
      <w:r w:rsidRPr="00C93CD3">
        <w:rPr>
          <w:sz w:val="26"/>
          <w:szCs w:val="26"/>
        </w:rPr>
        <w:t>- дату получения предостережения о недопустимости нарушения обязательных требований</w:t>
      </w:r>
      <w:r w:rsidRPr="00C93CD3">
        <w:rPr>
          <w:sz w:val="26"/>
          <w:szCs w:val="26"/>
          <w:shd w:val="clear" w:color="auto" w:fill="FFFFFF"/>
        </w:rPr>
        <w:t> </w:t>
      </w:r>
      <w:r w:rsidRPr="00C93CD3">
        <w:rPr>
          <w:sz w:val="26"/>
          <w:szCs w:val="26"/>
        </w:rPr>
        <w:t xml:space="preserve">контролируемым лицом; </w:t>
      </w:r>
    </w:p>
    <w:p w:rsidR="00C93CD3" w:rsidRPr="00C93CD3" w:rsidRDefault="00C93CD3" w:rsidP="00C93CD3">
      <w:pPr>
        <w:pStyle w:val="FORMATTEXT0"/>
        <w:ind w:firstLine="708"/>
        <w:jc w:val="both"/>
        <w:rPr>
          <w:sz w:val="26"/>
          <w:szCs w:val="26"/>
        </w:rPr>
      </w:pPr>
      <w:r w:rsidRPr="00C93CD3">
        <w:rPr>
          <w:sz w:val="26"/>
          <w:szCs w:val="26"/>
        </w:rPr>
        <w:t>- доводы, на основании которых контролируемое лицо не согласно с объявленным предостережением о недопустимости нарушения обязательных требований;</w:t>
      </w:r>
    </w:p>
    <w:p w:rsidR="00C93CD3" w:rsidRPr="00C93CD3" w:rsidRDefault="00C93CD3" w:rsidP="00C93CD3">
      <w:pPr>
        <w:pStyle w:val="FORMATTEXT0"/>
        <w:ind w:firstLine="708"/>
        <w:jc w:val="both"/>
        <w:rPr>
          <w:sz w:val="26"/>
          <w:szCs w:val="26"/>
        </w:rPr>
      </w:pPr>
      <w:r w:rsidRPr="00C93CD3">
        <w:rPr>
          <w:sz w:val="26"/>
          <w:szCs w:val="26"/>
        </w:rPr>
        <w:t>- личную подпись и дату.</w:t>
      </w:r>
    </w:p>
    <w:p w:rsidR="00C93CD3" w:rsidRPr="00C93CD3" w:rsidRDefault="00C93CD3" w:rsidP="00C93CD3">
      <w:pPr>
        <w:pStyle w:val="FORMATTEXT0"/>
        <w:ind w:firstLine="708"/>
        <w:jc w:val="both"/>
        <w:rPr>
          <w:sz w:val="26"/>
          <w:szCs w:val="26"/>
        </w:rPr>
      </w:pPr>
      <w:r w:rsidRPr="00C93CD3">
        <w:rPr>
          <w:sz w:val="26"/>
          <w:szCs w:val="26"/>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C93CD3" w:rsidRPr="00C93CD3" w:rsidRDefault="00C93CD3" w:rsidP="00C93CD3">
      <w:pPr>
        <w:pStyle w:val="FORMATTEXT0"/>
        <w:ind w:firstLine="708"/>
        <w:jc w:val="both"/>
        <w:rPr>
          <w:sz w:val="26"/>
          <w:szCs w:val="26"/>
        </w:rPr>
      </w:pPr>
      <w:r w:rsidRPr="00C93CD3">
        <w:rPr>
          <w:sz w:val="26"/>
          <w:szCs w:val="26"/>
        </w:rPr>
        <w:t xml:space="preserve">Возражение рассматривается контрольным органом, в течение 10 рабочих дней с момента получения такого возражения. </w:t>
      </w:r>
    </w:p>
    <w:p w:rsidR="00C93CD3" w:rsidRPr="00C93CD3" w:rsidRDefault="00C93CD3" w:rsidP="00C93CD3">
      <w:pPr>
        <w:pStyle w:val="FORMATTEXT0"/>
        <w:ind w:firstLine="708"/>
        <w:jc w:val="both"/>
        <w:rPr>
          <w:sz w:val="26"/>
          <w:szCs w:val="26"/>
        </w:rPr>
      </w:pPr>
      <w:r w:rsidRPr="00C93CD3">
        <w:rPr>
          <w:sz w:val="26"/>
          <w:szCs w:val="26"/>
        </w:rPr>
        <w:t xml:space="preserve">По результатам рассмотрения возражения контрольный орган принимает одно из следующих решений: </w:t>
      </w:r>
    </w:p>
    <w:p w:rsidR="00C93CD3" w:rsidRPr="00C93CD3" w:rsidRDefault="00C93CD3" w:rsidP="00C93CD3">
      <w:pPr>
        <w:pStyle w:val="FORMATTEXT0"/>
        <w:ind w:firstLine="708"/>
        <w:jc w:val="both"/>
        <w:rPr>
          <w:sz w:val="26"/>
          <w:szCs w:val="26"/>
        </w:rPr>
      </w:pPr>
      <w:r w:rsidRPr="00C93CD3">
        <w:rPr>
          <w:sz w:val="26"/>
          <w:szCs w:val="26"/>
        </w:rPr>
        <w:t xml:space="preserve">- удовлетворяет возражение в форме отмены объявленного предостережения; </w:t>
      </w:r>
    </w:p>
    <w:p w:rsidR="00C93CD3" w:rsidRPr="00C93CD3" w:rsidRDefault="00C93CD3" w:rsidP="00C93CD3">
      <w:pPr>
        <w:pStyle w:val="FORMATTEXT0"/>
        <w:ind w:firstLine="708"/>
        <w:jc w:val="both"/>
        <w:rPr>
          <w:sz w:val="26"/>
          <w:szCs w:val="26"/>
        </w:rPr>
      </w:pPr>
      <w:r w:rsidRPr="00C93CD3">
        <w:rPr>
          <w:sz w:val="26"/>
          <w:szCs w:val="26"/>
        </w:rPr>
        <w:t>- отказывает в удовлетворении возражения с указанием причины отказа;</w:t>
      </w:r>
    </w:p>
    <w:p w:rsidR="00C93CD3" w:rsidRPr="00C93CD3" w:rsidRDefault="00C93CD3" w:rsidP="00C93CD3">
      <w:pPr>
        <w:pStyle w:val="FORMATTEXT0"/>
        <w:ind w:firstLine="708"/>
        <w:jc w:val="both"/>
        <w:rPr>
          <w:sz w:val="26"/>
          <w:szCs w:val="26"/>
        </w:rPr>
      </w:pPr>
      <w:r w:rsidRPr="00C93CD3">
        <w:rPr>
          <w:sz w:val="26"/>
          <w:szCs w:val="26"/>
        </w:rPr>
        <w:t xml:space="preserve">- оставляет без рассмотрения (в случае нарушения сроков направления возражения). </w:t>
      </w:r>
    </w:p>
    <w:p w:rsidR="00C93CD3" w:rsidRPr="00C93CD3" w:rsidRDefault="00C93CD3" w:rsidP="00C93CD3">
      <w:pPr>
        <w:pStyle w:val="FORMATTEXT0"/>
        <w:ind w:firstLine="708"/>
        <w:jc w:val="both"/>
        <w:rPr>
          <w:sz w:val="26"/>
          <w:szCs w:val="26"/>
        </w:rPr>
      </w:pPr>
      <w:r w:rsidRPr="00C93CD3">
        <w:rPr>
          <w:sz w:val="26"/>
          <w:szCs w:val="26"/>
        </w:rPr>
        <w:t xml:space="preserve">Контрольный орган информирует контролируемое лицо о результатах рассмотрения возражения не позднее 5 рабочих дней. </w:t>
      </w:r>
    </w:p>
    <w:p w:rsidR="00C93CD3" w:rsidRPr="00C93CD3" w:rsidRDefault="00C93CD3" w:rsidP="00C93CD3">
      <w:pPr>
        <w:pStyle w:val="FORMATTEXT0"/>
        <w:ind w:firstLine="708"/>
        <w:jc w:val="both"/>
        <w:rPr>
          <w:sz w:val="26"/>
          <w:szCs w:val="26"/>
        </w:rPr>
      </w:pPr>
      <w:r w:rsidRPr="00C93CD3">
        <w:rPr>
          <w:sz w:val="26"/>
          <w:szCs w:val="26"/>
        </w:rPr>
        <w:t>Повторное направление возражения по тем же основаниям не допускается.</w:t>
      </w:r>
    </w:p>
    <w:p w:rsidR="00C93CD3" w:rsidRPr="00C93CD3" w:rsidRDefault="00C93CD3" w:rsidP="00C93CD3">
      <w:pPr>
        <w:widowControl w:val="0"/>
        <w:ind w:firstLine="708"/>
        <w:jc w:val="both"/>
        <w:rPr>
          <w:rFonts w:cs="Arial"/>
          <w:szCs w:val="26"/>
        </w:rPr>
      </w:pPr>
      <w:r w:rsidRPr="00C93CD3">
        <w:rPr>
          <w:rFonts w:cs="Arial"/>
          <w:szCs w:val="26"/>
        </w:rPr>
        <w:t>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rsidR="00C93CD3" w:rsidRPr="00C93CD3" w:rsidRDefault="00C93CD3" w:rsidP="00C93CD3">
      <w:pPr>
        <w:widowControl w:val="0"/>
        <w:tabs>
          <w:tab w:val="left" w:pos="0"/>
        </w:tabs>
        <w:jc w:val="both"/>
        <w:rPr>
          <w:rFonts w:cs="Arial"/>
          <w:szCs w:val="26"/>
        </w:rPr>
      </w:pPr>
      <w:r w:rsidRPr="00C93CD3">
        <w:rPr>
          <w:rFonts w:cs="Arial"/>
          <w:szCs w:val="26"/>
        </w:rPr>
        <w:tab/>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 и контрольных мероприятий без взаимодействия с контролируемыми лицами.</w:t>
      </w:r>
    </w:p>
    <w:p w:rsidR="00C93CD3" w:rsidRPr="00C93CD3" w:rsidRDefault="00C93CD3" w:rsidP="00C93CD3">
      <w:pPr>
        <w:pStyle w:val="FORMATTEXT0"/>
        <w:ind w:firstLine="568"/>
        <w:jc w:val="both"/>
        <w:rPr>
          <w:sz w:val="26"/>
          <w:szCs w:val="26"/>
        </w:rPr>
      </w:pPr>
      <w:r w:rsidRPr="00C93CD3">
        <w:rPr>
          <w:sz w:val="26"/>
          <w:szCs w:val="26"/>
        </w:rPr>
        <w:lastRenderedPageBreak/>
        <w:tab/>
        <w:t xml:space="preserve">3.9. </w:t>
      </w:r>
      <w:r w:rsidRPr="00C93CD3">
        <w:rPr>
          <w:sz w:val="26"/>
          <w:szCs w:val="26"/>
        </w:rPr>
        <w:tab/>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C93CD3" w:rsidRPr="00C93CD3" w:rsidRDefault="00C93CD3" w:rsidP="00C93CD3">
      <w:pPr>
        <w:pStyle w:val="FORMATTEXT0"/>
        <w:ind w:firstLine="708"/>
        <w:jc w:val="both"/>
        <w:rPr>
          <w:sz w:val="26"/>
          <w:szCs w:val="26"/>
        </w:rPr>
      </w:pPr>
      <w:r w:rsidRPr="00C93CD3">
        <w:rPr>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93CD3" w:rsidRPr="00C93CD3" w:rsidRDefault="00C93CD3" w:rsidP="00C93CD3">
      <w:pPr>
        <w:pStyle w:val="FORMATTEXT0"/>
        <w:ind w:firstLine="708"/>
        <w:jc w:val="both"/>
        <w:rPr>
          <w:sz w:val="26"/>
          <w:szCs w:val="26"/>
        </w:rPr>
      </w:pPr>
      <w:r w:rsidRPr="00C93CD3">
        <w:rPr>
          <w:sz w:val="26"/>
          <w:szCs w:val="26"/>
        </w:rPr>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rsidR="00C93CD3" w:rsidRPr="00C93CD3" w:rsidRDefault="00C93CD3" w:rsidP="00C93CD3">
      <w:pPr>
        <w:pStyle w:val="Standard"/>
        <w:ind w:firstLine="708"/>
        <w:jc w:val="both"/>
        <w:rPr>
          <w:rFonts w:ascii="Arial" w:hAnsi="Arial" w:cs="Arial"/>
          <w:sz w:val="26"/>
          <w:szCs w:val="26"/>
        </w:rPr>
      </w:pPr>
      <w:r w:rsidRPr="00C93CD3">
        <w:rPr>
          <w:rFonts w:ascii="Arial" w:hAnsi="Arial" w:cs="Arial"/>
          <w:sz w:val="26"/>
          <w:szCs w:val="26"/>
        </w:rPr>
        <w:t>Для объектов контроля, отнесенных к категории среднего или умеренного риска обязательный профилактический визит проводится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C93CD3" w:rsidRPr="00C93CD3" w:rsidRDefault="00C93CD3" w:rsidP="00C93CD3">
      <w:pPr>
        <w:widowControl w:val="0"/>
        <w:ind w:firstLine="720"/>
        <w:jc w:val="both"/>
        <w:rPr>
          <w:rFonts w:cs="Arial"/>
          <w:szCs w:val="26"/>
        </w:rPr>
      </w:pPr>
      <w:r w:rsidRPr="00C93CD3">
        <w:rPr>
          <w:rFonts w:cs="Arial"/>
          <w:szCs w:val="26"/>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rsidR="00C93CD3" w:rsidRPr="00C93CD3" w:rsidRDefault="00C93CD3" w:rsidP="00C93CD3">
      <w:pPr>
        <w:pStyle w:val="Standard"/>
        <w:ind w:firstLine="708"/>
        <w:jc w:val="both"/>
        <w:rPr>
          <w:rFonts w:ascii="Arial" w:hAnsi="Arial" w:cs="Arial"/>
          <w:sz w:val="26"/>
          <w:szCs w:val="26"/>
        </w:rPr>
      </w:pPr>
      <w:r w:rsidRPr="00C93CD3">
        <w:rPr>
          <w:rFonts w:ascii="Arial" w:hAnsi="Arial" w:cs="Arial"/>
          <w:sz w:val="26"/>
          <w:szCs w:val="26"/>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C93CD3" w:rsidRPr="00C93CD3" w:rsidRDefault="00C93CD3" w:rsidP="00C93CD3">
      <w:pPr>
        <w:autoSpaceDE w:val="0"/>
        <w:adjustRightInd w:val="0"/>
        <w:jc w:val="both"/>
        <w:rPr>
          <w:rFonts w:cs="Arial"/>
          <w:szCs w:val="26"/>
        </w:rPr>
      </w:pPr>
      <w:r w:rsidRPr="00C93CD3">
        <w:rPr>
          <w:rFonts w:cs="Arial"/>
          <w:szCs w:val="26"/>
        </w:rPr>
        <w:tab/>
        <w:t>Заявление подается посредством единого портала государственных и муниципальных услуг и</w:t>
      </w:r>
      <w:r w:rsidRPr="00C93CD3">
        <w:rPr>
          <w:rFonts w:eastAsia="Calibri" w:cs="Arial"/>
          <w:szCs w:val="26"/>
          <w:lang w:eastAsia="en-US"/>
        </w:rPr>
        <w:t>ли регионального портала государственных и муниципальных услуг</w:t>
      </w:r>
      <w:r w:rsidRPr="00C93CD3">
        <w:rPr>
          <w:rFonts w:cs="Arial"/>
          <w:szCs w:val="26"/>
        </w:rPr>
        <w:t xml:space="preserve">.  </w:t>
      </w:r>
    </w:p>
    <w:p w:rsidR="00C93CD3" w:rsidRPr="00C93CD3" w:rsidRDefault="00C93CD3" w:rsidP="00C93CD3">
      <w:pPr>
        <w:pStyle w:val="Standard"/>
        <w:jc w:val="both"/>
        <w:rPr>
          <w:rFonts w:ascii="Arial" w:hAnsi="Arial" w:cs="Arial"/>
          <w:sz w:val="26"/>
          <w:szCs w:val="26"/>
        </w:rPr>
      </w:pPr>
      <w:r w:rsidRPr="00C93CD3">
        <w:rPr>
          <w:rFonts w:ascii="Arial" w:hAnsi="Arial" w:cs="Arial"/>
          <w:sz w:val="26"/>
          <w:szCs w:val="26"/>
        </w:rPr>
        <w:tab/>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C93CD3" w:rsidRPr="00C93CD3" w:rsidRDefault="00C93CD3" w:rsidP="00C93CD3">
      <w:pPr>
        <w:pStyle w:val="Standard"/>
        <w:jc w:val="both"/>
        <w:rPr>
          <w:rFonts w:ascii="Arial" w:hAnsi="Arial" w:cs="Arial"/>
          <w:sz w:val="26"/>
          <w:szCs w:val="26"/>
        </w:rPr>
      </w:pPr>
      <w:r w:rsidRPr="00C93CD3">
        <w:rPr>
          <w:rFonts w:ascii="Arial" w:hAnsi="Arial" w:cs="Arial"/>
          <w:sz w:val="26"/>
          <w:szCs w:val="26"/>
        </w:rPr>
        <w:tab/>
        <w:t>Решение об отказе в проведении профилактического визита обжалуется контролируемым лицом в порядке, установленном Федеральным законом                 № 248-ФЗ.</w:t>
      </w:r>
    </w:p>
    <w:p w:rsidR="00C93CD3" w:rsidRPr="00C93CD3" w:rsidRDefault="00C93CD3" w:rsidP="00C93CD3">
      <w:pPr>
        <w:pStyle w:val="Standard"/>
        <w:jc w:val="both"/>
        <w:rPr>
          <w:rFonts w:ascii="Arial" w:eastAsia="Times New Roman" w:hAnsi="Arial" w:cs="Arial"/>
          <w:sz w:val="26"/>
          <w:szCs w:val="26"/>
        </w:rPr>
      </w:pPr>
      <w:r w:rsidRPr="00C93CD3">
        <w:rPr>
          <w:rFonts w:ascii="Arial" w:eastAsia="Times New Roman" w:hAnsi="Arial" w:cs="Arial"/>
          <w:sz w:val="26"/>
          <w:szCs w:val="26"/>
        </w:rPr>
        <w:tab/>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C93CD3" w:rsidRPr="00C93CD3" w:rsidRDefault="00C93CD3" w:rsidP="00C93CD3">
      <w:pPr>
        <w:pStyle w:val="Standard"/>
        <w:ind w:firstLine="708"/>
        <w:jc w:val="both"/>
        <w:rPr>
          <w:rFonts w:ascii="Arial" w:hAnsi="Arial" w:cs="Arial"/>
          <w:sz w:val="26"/>
          <w:szCs w:val="26"/>
        </w:rPr>
      </w:pPr>
      <w:r w:rsidRPr="00C93CD3">
        <w:rPr>
          <w:rFonts w:ascii="Arial" w:eastAsia="Times New Roman" w:hAnsi="Arial" w:cs="Arial"/>
          <w:sz w:val="26"/>
          <w:szCs w:val="26"/>
        </w:rPr>
        <w:lastRenderedPageBreak/>
        <w:t>П</w:t>
      </w:r>
      <w:r w:rsidRPr="00C93CD3">
        <w:rPr>
          <w:rFonts w:ascii="Arial" w:hAnsi="Arial" w:cs="Arial"/>
          <w:sz w:val="26"/>
          <w:szCs w:val="26"/>
        </w:rPr>
        <w:t xml:space="preserve">рофилактический визит </w:t>
      </w:r>
      <w:r w:rsidRPr="00C93CD3">
        <w:rPr>
          <w:rFonts w:ascii="Arial" w:eastAsia="Times New Roman" w:hAnsi="Arial" w:cs="Arial"/>
          <w:sz w:val="26"/>
          <w:szCs w:val="26"/>
        </w:rPr>
        <w:t>по заявлению контролируемого лица</w:t>
      </w:r>
      <w:r w:rsidRPr="00C93CD3">
        <w:rPr>
          <w:rFonts w:ascii="Arial" w:hAnsi="Arial" w:cs="Arial"/>
          <w:sz w:val="26"/>
          <w:szCs w:val="26"/>
        </w:rPr>
        <w:t xml:space="preserve"> осуществляется в порядке, определенном пунктам 6-10 статьи 52.2 Федерального закона № 248-ФЗ.</w:t>
      </w:r>
    </w:p>
    <w:p w:rsidR="00C93CD3" w:rsidRPr="00C93CD3" w:rsidRDefault="00C93CD3" w:rsidP="00C93CD3">
      <w:pPr>
        <w:pStyle w:val="FORMATTEXT0"/>
        <w:ind w:firstLine="708"/>
        <w:jc w:val="both"/>
        <w:rPr>
          <w:sz w:val="26"/>
          <w:szCs w:val="26"/>
        </w:rPr>
      </w:pPr>
      <w:r w:rsidRPr="00C93CD3">
        <w:rPr>
          <w:sz w:val="26"/>
          <w:szCs w:val="26"/>
        </w:rPr>
        <w:t xml:space="preserve">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w:t>
      </w:r>
      <w:r w:rsidR="00DE334D">
        <w:rPr>
          <w:sz w:val="26"/>
          <w:szCs w:val="26"/>
        </w:rPr>
        <w:t>сельского поселения Каркатеевы</w:t>
      </w:r>
      <w:r w:rsidRPr="00C93CD3">
        <w:rPr>
          <w:sz w:val="26"/>
          <w:szCs w:val="26"/>
        </w:rPr>
        <w:t xml:space="preserve"> </w:t>
      </w:r>
    </w:p>
    <w:p w:rsidR="00C93CD3" w:rsidRPr="00C93CD3" w:rsidRDefault="00C93CD3" w:rsidP="00C93CD3">
      <w:pPr>
        <w:pStyle w:val="FORMATTEXT0"/>
        <w:ind w:firstLine="708"/>
        <w:jc w:val="both"/>
        <w:rPr>
          <w:sz w:val="26"/>
          <w:szCs w:val="26"/>
        </w:rPr>
      </w:pPr>
      <w:r w:rsidRPr="00C93CD3">
        <w:rPr>
          <w:sz w:val="26"/>
          <w:szCs w:val="26"/>
        </w:rPr>
        <w:t xml:space="preserve">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дистанционном формате более 40 минут. </w:t>
      </w:r>
    </w:p>
    <w:p w:rsidR="00C93CD3" w:rsidRPr="00C93CD3" w:rsidRDefault="00C93CD3" w:rsidP="00C93CD3">
      <w:pPr>
        <w:pStyle w:val="FORMATTEXT0"/>
        <w:ind w:firstLine="708"/>
        <w:jc w:val="both"/>
        <w:rPr>
          <w:sz w:val="26"/>
          <w:szCs w:val="26"/>
        </w:rPr>
      </w:pPr>
      <w:r w:rsidRPr="00C93CD3">
        <w:rPr>
          <w:sz w:val="26"/>
          <w:szCs w:val="26"/>
        </w:rPr>
        <w:t xml:space="preserve">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 </w:t>
      </w:r>
    </w:p>
    <w:p w:rsidR="00C93CD3" w:rsidRPr="00C93CD3" w:rsidRDefault="00C93CD3" w:rsidP="00C93CD3">
      <w:pPr>
        <w:pStyle w:val="Standard"/>
        <w:jc w:val="both"/>
        <w:rPr>
          <w:rFonts w:ascii="Arial" w:eastAsia="Times New Roman" w:hAnsi="Arial" w:cs="Arial"/>
          <w:sz w:val="26"/>
          <w:szCs w:val="26"/>
        </w:rPr>
      </w:pPr>
    </w:p>
    <w:p w:rsidR="00C93CD3" w:rsidRPr="00C93CD3" w:rsidRDefault="00C93CD3" w:rsidP="00C93CD3">
      <w:pPr>
        <w:pStyle w:val="ab"/>
        <w:ind w:left="0"/>
        <w:contextualSpacing w:val="0"/>
        <w:jc w:val="center"/>
        <w:rPr>
          <w:rFonts w:cs="Arial"/>
          <w:sz w:val="26"/>
          <w:szCs w:val="26"/>
        </w:rPr>
      </w:pPr>
      <w:r w:rsidRPr="00C93CD3">
        <w:rPr>
          <w:rFonts w:eastAsia="Calibri" w:cs="Arial"/>
          <w:b/>
          <w:sz w:val="26"/>
          <w:szCs w:val="26"/>
          <w:lang w:val="en-US"/>
        </w:rPr>
        <w:t>IV</w:t>
      </w:r>
      <w:r w:rsidRPr="00C93CD3">
        <w:rPr>
          <w:rFonts w:eastAsia="Calibri" w:cs="Arial"/>
          <w:b/>
          <w:sz w:val="26"/>
          <w:szCs w:val="26"/>
        </w:rPr>
        <w:t>. Порядок организации муниципального контроля</w:t>
      </w:r>
    </w:p>
    <w:p w:rsidR="00C93CD3" w:rsidRPr="00C93CD3" w:rsidRDefault="00C93CD3" w:rsidP="00C93CD3">
      <w:pPr>
        <w:pStyle w:val="ab"/>
        <w:ind w:left="0"/>
        <w:contextualSpacing w:val="0"/>
        <w:rPr>
          <w:rFonts w:eastAsia="Calibri" w:cs="Arial"/>
          <w:b/>
          <w:sz w:val="26"/>
          <w:szCs w:val="26"/>
        </w:rPr>
      </w:pPr>
    </w:p>
    <w:p w:rsidR="00C93CD3" w:rsidRPr="00C93CD3" w:rsidRDefault="00C93CD3" w:rsidP="00C93CD3">
      <w:pPr>
        <w:pStyle w:val="ab"/>
        <w:ind w:left="0"/>
        <w:contextualSpacing w:val="0"/>
        <w:rPr>
          <w:rFonts w:cs="Arial"/>
          <w:bCs/>
          <w:sz w:val="26"/>
          <w:szCs w:val="26"/>
        </w:rPr>
      </w:pPr>
      <w:r w:rsidRPr="00C93CD3">
        <w:rPr>
          <w:rFonts w:eastAsia="Calibri" w:cs="Arial"/>
          <w:sz w:val="26"/>
          <w:szCs w:val="26"/>
        </w:rPr>
        <w:t xml:space="preserve">  4.1. М</w:t>
      </w:r>
      <w:r w:rsidRPr="00C93CD3">
        <w:rPr>
          <w:rFonts w:cs="Arial"/>
          <w:bCs/>
          <w:sz w:val="26"/>
          <w:szCs w:val="26"/>
        </w:rPr>
        <w:t>униципальный контроль осуществляется без проведения плановых контрольных мероприятий.</w:t>
      </w:r>
    </w:p>
    <w:p w:rsidR="00C93CD3" w:rsidRPr="00C93CD3" w:rsidRDefault="00C93CD3" w:rsidP="00C93CD3">
      <w:pPr>
        <w:autoSpaceDE w:val="0"/>
        <w:autoSpaceDN w:val="0"/>
        <w:adjustRightInd w:val="0"/>
        <w:ind w:firstLine="708"/>
        <w:jc w:val="both"/>
        <w:rPr>
          <w:rFonts w:cs="Arial"/>
          <w:szCs w:val="26"/>
        </w:rPr>
      </w:pPr>
      <w:r w:rsidRPr="00C93CD3">
        <w:rPr>
          <w:rFonts w:cs="Arial"/>
          <w:szCs w:val="26"/>
        </w:rPr>
        <w:t>При осуществлении муниципального в отношении жилых помещений, используемых гражданами, плановые контрольные мероприятия также не проводятся.</w:t>
      </w:r>
    </w:p>
    <w:p w:rsidR="00C93CD3" w:rsidRPr="00C93CD3" w:rsidRDefault="00C93CD3" w:rsidP="00C93CD3">
      <w:pPr>
        <w:autoSpaceDE w:val="0"/>
        <w:adjustRightInd w:val="0"/>
        <w:jc w:val="both"/>
        <w:rPr>
          <w:rFonts w:cs="Arial"/>
          <w:szCs w:val="26"/>
        </w:rPr>
      </w:pPr>
      <w:r w:rsidRPr="00C93CD3">
        <w:rPr>
          <w:rFonts w:cs="Arial"/>
          <w:bCs/>
          <w:szCs w:val="26"/>
        </w:rPr>
        <w:tab/>
      </w:r>
      <w:r w:rsidRPr="00C93CD3">
        <w:rPr>
          <w:rFonts w:cs="Arial"/>
          <w:szCs w:val="26"/>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rsidR="00C93CD3" w:rsidRPr="00C93CD3" w:rsidRDefault="00C93CD3" w:rsidP="00C93CD3">
      <w:pPr>
        <w:pStyle w:val="ab"/>
        <w:ind w:left="0"/>
        <w:contextualSpacing w:val="0"/>
        <w:rPr>
          <w:rFonts w:cs="Arial"/>
          <w:sz w:val="26"/>
          <w:szCs w:val="26"/>
        </w:rPr>
      </w:pPr>
      <w:r w:rsidRPr="00C93CD3">
        <w:rPr>
          <w:rFonts w:cs="Arial"/>
          <w:bCs/>
          <w:sz w:val="26"/>
          <w:szCs w:val="26"/>
        </w:rPr>
        <w:t xml:space="preserve">  </w:t>
      </w:r>
      <w:r w:rsidRPr="00C93CD3">
        <w:rPr>
          <w:rFonts w:eastAsia="Calibri" w:cs="Arial"/>
          <w:bCs/>
          <w:iCs/>
          <w:sz w:val="26"/>
          <w:szCs w:val="26"/>
        </w:rPr>
        <w:t xml:space="preserve">4.2. В рамках осуществления </w:t>
      </w:r>
      <w:r w:rsidRPr="00C93CD3">
        <w:rPr>
          <w:rFonts w:eastAsia="Calibri" w:cs="Arial"/>
          <w:sz w:val="26"/>
          <w:szCs w:val="26"/>
        </w:rPr>
        <w:t>муниципального контроля при взаимодействии с контролируемым лицом</w:t>
      </w:r>
      <w:r w:rsidRPr="00C93CD3">
        <w:rPr>
          <w:rFonts w:eastAsia="Calibri" w:cs="Arial"/>
          <w:bCs/>
          <w:iCs/>
          <w:sz w:val="26"/>
          <w:szCs w:val="26"/>
        </w:rPr>
        <w:t xml:space="preserve"> проводятся следующие контрольные мероприятия:</w:t>
      </w:r>
    </w:p>
    <w:p w:rsidR="00C93CD3" w:rsidRPr="00C93CD3" w:rsidRDefault="00C93CD3" w:rsidP="00C93CD3">
      <w:pPr>
        <w:pStyle w:val="ab"/>
        <w:tabs>
          <w:tab w:val="left" w:pos="0"/>
        </w:tabs>
        <w:ind w:left="0"/>
        <w:contextualSpacing w:val="0"/>
        <w:rPr>
          <w:rFonts w:eastAsia="Calibri" w:cs="Arial"/>
          <w:sz w:val="26"/>
          <w:szCs w:val="26"/>
        </w:rPr>
      </w:pPr>
      <w:r w:rsidRPr="00C93CD3">
        <w:rPr>
          <w:rFonts w:eastAsia="Calibri" w:cs="Arial"/>
          <w:sz w:val="26"/>
          <w:szCs w:val="26"/>
        </w:rPr>
        <w:t xml:space="preserve">  - инспекционный визит;</w:t>
      </w:r>
    </w:p>
    <w:p w:rsidR="00C93CD3" w:rsidRPr="00C93CD3" w:rsidRDefault="00C93CD3" w:rsidP="00C93CD3">
      <w:pPr>
        <w:pStyle w:val="ab"/>
        <w:tabs>
          <w:tab w:val="left" w:pos="0"/>
        </w:tabs>
        <w:ind w:left="0"/>
        <w:contextualSpacing w:val="0"/>
        <w:rPr>
          <w:rFonts w:eastAsia="Calibri" w:cs="Arial"/>
          <w:sz w:val="26"/>
          <w:szCs w:val="26"/>
        </w:rPr>
      </w:pPr>
      <w:r w:rsidRPr="00C93CD3">
        <w:rPr>
          <w:rFonts w:eastAsia="Calibri" w:cs="Arial"/>
          <w:sz w:val="26"/>
          <w:szCs w:val="26"/>
        </w:rPr>
        <w:t xml:space="preserve">  - документарная проверка;</w:t>
      </w:r>
    </w:p>
    <w:p w:rsidR="00C93CD3" w:rsidRPr="00C93CD3" w:rsidRDefault="00C93CD3" w:rsidP="00C93CD3">
      <w:pPr>
        <w:pStyle w:val="ab"/>
        <w:tabs>
          <w:tab w:val="left" w:pos="0"/>
        </w:tabs>
        <w:ind w:left="0" w:firstLine="709"/>
        <w:contextualSpacing w:val="0"/>
        <w:rPr>
          <w:rFonts w:eastAsia="Calibri" w:cs="Arial"/>
          <w:sz w:val="26"/>
          <w:szCs w:val="26"/>
        </w:rPr>
      </w:pPr>
      <w:r w:rsidRPr="00C93CD3">
        <w:rPr>
          <w:rFonts w:eastAsia="Calibri" w:cs="Arial"/>
          <w:sz w:val="26"/>
          <w:szCs w:val="26"/>
        </w:rPr>
        <w:t>- выездная проверка.</w:t>
      </w:r>
    </w:p>
    <w:p w:rsidR="00C93CD3" w:rsidRPr="00C93CD3" w:rsidRDefault="00C93CD3" w:rsidP="00C93CD3">
      <w:pPr>
        <w:pStyle w:val="ab"/>
        <w:tabs>
          <w:tab w:val="left" w:pos="0"/>
        </w:tabs>
        <w:ind w:left="0"/>
        <w:contextualSpacing w:val="0"/>
        <w:rPr>
          <w:rFonts w:eastAsia="Calibri" w:cs="Arial"/>
          <w:sz w:val="26"/>
          <w:szCs w:val="26"/>
        </w:rPr>
      </w:pPr>
      <w:r w:rsidRPr="00C93CD3">
        <w:rPr>
          <w:rFonts w:eastAsia="Calibri" w:cs="Arial"/>
          <w:sz w:val="26"/>
          <w:szCs w:val="26"/>
        </w:rPr>
        <w:tab/>
      </w:r>
      <w:r w:rsidRPr="00C93CD3">
        <w:rPr>
          <w:rFonts w:cs="Arial"/>
          <w:sz w:val="26"/>
          <w:szCs w:val="26"/>
        </w:rPr>
        <w:t xml:space="preserve">Контрольные мероприятия, указанные в </w:t>
      </w:r>
      <w:r w:rsidR="00DE334D" w:rsidRPr="00C93CD3">
        <w:rPr>
          <w:rFonts w:cs="Arial"/>
          <w:sz w:val="26"/>
          <w:szCs w:val="26"/>
        </w:rPr>
        <w:t>настоящем пункте Положения,</w:t>
      </w:r>
      <w:r w:rsidRPr="00C93CD3">
        <w:rPr>
          <w:rFonts w:cs="Arial"/>
          <w:sz w:val="26"/>
          <w:szCs w:val="26"/>
        </w:rPr>
        <w:t xml:space="preserve"> проводятся на внеплановой основе.</w:t>
      </w:r>
    </w:p>
    <w:p w:rsidR="00C93CD3" w:rsidRPr="00C93CD3" w:rsidRDefault="00C93CD3" w:rsidP="00C93CD3">
      <w:pPr>
        <w:pStyle w:val="Standard"/>
        <w:ind w:firstLine="709"/>
        <w:jc w:val="both"/>
        <w:rPr>
          <w:rFonts w:ascii="Arial" w:eastAsia="Calibri" w:hAnsi="Arial" w:cs="Arial"/>
          <w:sz w:val="26"/>
          <w:szCs w:val="26"/>
        </w:rPr>
      </w:pPr>
      <w:r w:rsidRPr="00C93CD3">
        <w:rPr>
          <w:rFonts w:ascii="Arial" w:eastAsia="Calibri" w:hAnsi="Arial" w:cs="Arial"/>
          <w:sz w:val="26"/>
          <w:szCs w:val="26"/>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C93CD3" w:rsidRPr="00C93CD3" w:rsidRDefault="00C93CD3" w:rsidP="00C93CD3">
      <w:pPr>
        <w:pStyle w:val="Standard"/>
        <w:jc w:val="both"/>
        <w:rPr>
          <w:rFonts w:ascii="Arial" w:eastAsia="Calibri" w:hAnsi="Arial" w:cs="Arial"/>
          <w:sz w:val="26"/>
          <w:szCs w:val="26"/>
        </w:rPr>
      </w:pPr>
      <w:r w:rsidRPr="00C93CD3">
        <w:rPr>
          <w:rFonts w:ascii="Arial" w:eastAsia="Calibri" w:hAnsi="Arial" w:cs="Arial"/>
          <w:sz w:val="26"/>
          <w:szCs w:val="26"/>
        </w:rPr>
        <w:tab/>
        <w:t>- наблюдение за соблюдением обязательных требований (мониторинг безопасности);</w:t>
      </w:r>
    </w:p>
    <w:p w:rsidR="00C93CD3" w:rsidRPr="00C93CD3" w:rsidRDefault="00C93CD3" w:rsidP="00C93CD3">
      <w:pPr>
        <w:pStyle w:val="Standard"/>
        <w:jc w:val="both"/>
        <w:rPr>
          <w:rFonts w:ascii="Arial" w:eastAsia="Calibri" w:hAnsi="Arial" w:cs="Arial"/>
          <w:sz w:val="26"/>
          <w:szCs w:val="26"/>
        </w:rPr>
      </w:pPr>
      <w:r w:rsidRPr="00C93CD3">
        <w:rPr>
          <w:rFonts w:ascii="Arial" w:eastAsia="Calibri" w:hAnsi="Arial" w:cs="Arial"/>
          <w:sz w:val="26"/>
          <w:szCs w:val="26"/>
        </w:rPr>
        <w:tab/>
        <w:t>- выездное обследование.</w:t>
      </w:r>
    </w:p>
    <w:p w:rsidR="00C93CD3" w:rsidRPr="00C93CD3" w:rsidRDefault="00C93CD3" w:rsidP="00C93CD3">
      <w:pPr>
        <w:jc w:val="both"/>
        <w:rPr>
          <w:rFonts w:cs="Arial"/>
          <w:szCs w:val="26"/>
        </w:rPr>
      </w:pPr>
      <w:r w:rsidRPr="00C93CD3">
        <w:rPr>
          <w:rFonts w:eastAsia="Calibri" w:cs="Arial"/>
          <w:szCs w:val="26"/>
        </w:rPr>
        <w:tab/>
      </w:r>
      <w:r w:rsidRPr="00C93CD3">
        <w:rPr>
          <w:rFonts w:cs="Arial"/>
          <w:szCs w:val="26"/>
        </w:rPr>
        <w:t xml:space="preserve">Контрольные мероприятия без взаимодействия проводятся инспекторами на основании заданий руководителя контрольного органа, включая задания, содержащиеся в планах работы контрольного органа по </w:t>
      </w:r>
      <w:r w:rsidRPr="00C93CD3">
        <w:rPr>
          <w:rFonts w:cs="Arial"/>
          <w:szCs w:val="26"/>
        </w:rPr>
        <w:lastRenderedPageBreak/>
        <w:t xml:space="preserve">организации и проведению контрольных мероприятий без взаимодействия, а также в случаях, установленных </w:t>
      </w:r>
      <w:r w:rsidRPr="00C93CD3">
        <w:rPr>
          <w:rFonts w:eastAsia="Calibri" w:cs="Arial"/>
          <w:szCs w:val="26"/>
        </w:rPr>
        <w:t>Федеральным законом № 248-ФЗ</w:t>
      </w:r>
      <w:r w:rsidRPr="00C93CD3">
        <w:rPr>
          <w:rFonts w:cs="Arial"/>
          <w:szCs w:val="26"/>
        </w:rPr>
        <w:t>.</w:t>
      </w:r>
    </w:p>
    <w:p w:rsidR="00C93CD3" w:rsidRPr="00C93CD3" w:rsidRDefault="00C93CD3" w:rsidP="00C93CD3">
      <w:pPr>
        <w:jc w:val="both"/>
        <w:rPr>
          <w:rFonts w:eastAsia="Calibri" w:cs="Arial"/>
          <w:szCs w:val="26"/>
          <w:lang w:eastAsia="en-US"/>
        </w:rPr>
      </w:pPr>
      <w:r w:rsidRPr="00C93CD3">
        <w:rPr>
          <w:rFonts w:eastAsia="Calibri" w:cs="Arial"/>
          <w:szCs w:val="26"/>
          <w:lang w:eastAsia="en-US"/>
        </w:rPr>
        <w:tab/>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rsidR="00C93CD3" w:rsidRPr="00C93CD3" w:rsidRDefault="00C93CD3" w:rsidP="00C93CD3">
      <w:pPr>
        <w:autoSpaceDE w:val="0"/>
        <w:autoSpaceDN w:val="0"/>
        <w:adjustRightInd w:val="0"/>
        <w:ind w:firstLine="708"/>
        <w:jc w:val="both"/>
        <w:rPr>
          <w:rFonts w:cs="Arial"/>
          <w:szCs w:val="26"/>
        </w:rPr>
      </w:pPr>
      <w:r w:rsidRPr="00C93CD3">
        <w:rPr>
          <w:rFonts w:cs="Arial"/>
          <w:szCs w:val="26"/>
        </w:rPr>
        <w:t xml:space="preserve">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w:t>
      </w:r>
      <w:r w:rsidR="00DE334D">
        <w:rPr>
          <w:rFonts w:cs="Arial"/>
          <w:szCs w:val="26"/>
        </w:rPr>
        <w:t>сельского поселения Каркатеевы</w:t>
      </w:r>
      <w:r w:rsidRPr="00C93CD3">
        <w:rPr>
          <w:rFonts w:cs="Arial"/>
          <w:szCs w:val="26"/>
        </w:rPr>
        <w:t>.</w:t>
      </w:r>
    </w:p>
    <w:p w:rsidR="00C93CD3" w:rsidRPr="00C93CD3" w:rsidRDefault="00C93CD3" w:rsidP="00C93CD3">
      <w:pPr>
        <w:autoSpaceDE w:val="0"/>
        <w:autoSpaceDN w:val="0"/>
        <w:adjustRightInd w:val="0"/>
        <w:ind w:firstLine="708"/>
        <w:jc w:val="both"/>
        <w:rPr>
          <w:rFonts w:cs="Arial"/>
          <w:szCs w:val="26"/>
        </w:rPr>
      </w:pPr>
      <w:r w:rsidRPr="00C93CD3">
        <w:rPr>
          <w:rFonts w:cs="Arial"/>
          <w:szCs w:val="26"/>
        </w:rPr>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
    <w:p w:rsidR="00C93CD3" w:rsidRPr="00C93CD3" w:rsidRDefault="00C93CD3" w:rsidP="00C93CD3">
      <w:pPr>
        <w:autoSpaceDE w:val="0"/>
        <w:autoSpaceDN w:val="0"/>
        <w:adjustRightInd w:val="0"/>
        <w:ind w:firstLine="708"/>
        <w:jc w:val="both"/>
        <w:rPr>
          <w:rFonts w:cs="Arial"/>
          <w:szCs w:val="26"/>
        </w:rPr>
      </w:pPr>
      <w:r w:rsidRPr="00C93CD3">
        <w:rPr>
          <w:rFonts w:cs="Arial"/>
          <w:szCs w:val="26"/>
        </w:rPr>
        <w:t xml:space="preserve">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w:t>
      </w:r>
      <w:r w:rsidR="00DE334D">
        <w:rPr>
          <w:rFonts w:cs="Arial"/>
          <w:szCs w:val="26"/>
        </w:rPr>
        <w:t>сельского поселения Каркатеевы.</w:t>
      </w:r>
    </w:p>
    <w:p w:rsidR="00C93CD3" w:rsidRPr="00C93CD3" w:rsidRDefault="00C93CD3" w:rsidP="00C93CD3">
      <w:pPr>
        <w:autoSpaceDE w:val="0"/>
        <w:autoSpaceDN w:val="0"/>
        <w:adjustRightInd w:val="0"/>
        <w:ind w:firstLine="708"/>
        <w:jc w:val="both"/>
        <w:rPr>
          <w:rFonts w:cs="Arial"/>
          <w:szCs w:val="26"/>
        </w:rPr>
      </w:pPr>
      <w:r w:rsidRPr="00C93CD3">
        <w:rPr>
          <w:rFonts w:cs="Arial"/>
          <w:szCs w:val="26"/>
        </w:rPr>
        <w:t xml:space="preserve">Схемы, таблицы, отражающие данные, полученные при применении средств технических измерений и фиксации, в том числе фототаблицы и электронные носители информации, содержащие сведения, полученные при проведении мероприятия, являются приложением к протоколам контрольных действий, проведенных в рамках контрольного мероприятия без взаимодействия. </w:t>
      </w:r>
    </w:p>
    <w:p w:rsidR="00C93CD3" w:rsidRPr="00C93CD3" w:rsidRDefault="00C93CD3" w:rsidP="00C93CD3">
      <w:pPr>
        <w:ind w:firstLine="708"/>
        <w:jc w:val="both"/>
        <w:rPr>
          <w:rFonts w:cs="Arial"/>
          <w:szCs w:val="26"/>
        </w:rPr>
      </w:pPr>
      <w:r w:rsidRPr="00C93CD3">
        <w:rPr>
          <w:rFonts w:cs="Arial"/>
          <w:szCs w:val="26"/>
        </w:rPr>
        <w:t xml:space="preserve">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w:t>
      </w:r>
      <w:r w:rsidRPr="00C93CD3">
        <w:rPr>
          <w:rFonts w:eastAsia="Calibri" w:cs="Arial"/>
          <w:szCs w:val="26"/>
          <w:lang w:eastAsia="en-US"/>
        </w:rPr>
        <w:t xml:space="preserve">наличия </w:t>
      </w:r>
      <w:r w:rsidRPr="00C93CD3">
        <w:rPr>
          <w:rFonts w:cs="Arial"/>
          <w:szCs w:val="26"/>
        </w:rPr>
        <w:t xml:space="preserve">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порядке предусмотренном статьями 60, 90 </w:t>
      </w:r>
      <w:r w:rsidRPr="00C93CD3">
        <w:rPr>
          <w:rFonts w:eastAsia="Calibri" w:cs="Arial"/>
          <w:szCs w:val="26"/>
        </w:rPr>
        <w:t>Федерального закона № 248-ФЗ</w:t>
      </w:r>
      <w:r w:rsidRPr="00C93CD3">
        <w:rPr>
          <w:rFonts w:cs="Arial"/>
          <w:szCs w:val="26"/>
        </w:rPr>
        <w:t xml:space="preserve">, а также абзацем третьим пункта 3.8 раздела </w:t>
      </w:r>
      <w:r w:rsidRPr="00C93CD3">
        <w:rPr>
          <w:rFonts w:cs="Arial"/>
          <w:szCs w:val="26"/>
          <w:lang w:val="en-US"/>
        </w:rPr>
        <w:t>III</w:t>
      </w:r>
      <w:r w:rsidRPr="00C93CD3">
        <w:rPr>
          <w:rFonts w:cs="Arial"/>
          <w:szCs w:val="26"/>
        </w:rPr>
        <w:t xml:space="preserve"> настоящего Положения.</w:t>
      </w:r>
    </w:p>
    <w:p w:rsidR="00C93CD3" w:rsidRPr="00C93CD3" w:rsidRDefault="00C93CD3" w:rsidP="00C93CD3">
      <w:pPr>
        <w:pStyle w:val="ab"/>
        <w:ind w:left="0"/>
        <w:contextualSpacing w:val="0"/>
        <w:rPr>
          <w:rFonts w:cs="Arial"/>
          <w:sz w:val="26"/>
          <w:szCs w:val="26"/>
        </w:rPr>
      </w:pPr>
      <w:r w:rsidRPr="00C93CD3">
        <w:rPr>
          <w:rFonts w:eastAsia="Calibri" w:cs="Arial"/>
          <w:sz w:val="26"/>
          <w:szCs w:val="26"/>
        </w:rPr>
        <w:t xml:space="preserve">  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rsidR="00C93CD3" w:rsidRPr="00C93CD3" w:rsidRDefault="00C93CD3" w:rsidP="00C93CD3">
      <w:pPr>
        <w:pStyle w:val="ab"/>
        <w:ind w:left="0"/>
        <w:contextualSpacing w:val="0"/>
        <w:rPr>
          <w:rFonts w:cs="Arial"/>
          <w:sz w:val="26"/>
          <w:szCs w:val="26"/>
        </w:rPr>
      </w:pPr>
      <w:r w:rsidRPr="00C93CD3">
        <w:rPr>
          <w:rFonts w:eastAsia="Calibri" w:cs="Arial"/>
          <w:sz w:val="26"/>
          <w:szCs w:val="26"/>
        </w:rPr>
        <w:lastRenderedPageBreak/>
        <w:t xml:space="preserve">  </w:t>
      </w:r>
      <w:r w:rsidRPr="00C93CD3">
        <w:rPr>
          <w:rFonts w:cs="Arial"/>
          <w:sz w:val="26"/>
          <w:szCs w:val="26"/>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w:t>
      </w:r>
      <w:r w:rsidRPr="00C93CD3">
        <w:rPr>
          <w:rFonts w:cs="Arial"/>
          <w:sz w:val="26"/>
          <w:szCs w:val="26"/>
          <w:shd w:val="clear" w:color="auto" w:fill="FFFFFF"/>
        </w:rPr>
        <w:t>1, 3 - 9 части 1 и частью 3 статьи 57</w:t>
      </w:r>
      <w:r w:rsidRPr="00C93CD3">
        <w:rPr>
          <w:rFonts w:cs="Arial"/>
          <w:sz w:val="26"/>
          <w:szCs w:val="26"/>
        </w:rPr>
        <w:t xml:space="preserve"> Федерального закона № 248-ФЗ, </w:t>
      </w:r>
      <w:r w:rsidR="00DE334D" w:rsidRPr="00C93CD3">
        <w:rPr>
          <w:rFonts w:cs="Arial"/>
          <w:sz w:val="26"/>
          <w:szCs w:val="26"/>
        </w:rPr>
        <w:t>в порядке,</w:t>
      </w:r>
      <w:r w:rsidRPr="00C93CD3">
        <w:rPr>
          <w:rFonts w:cs="Arial"/>
          <w:sz w:val="26"/>
          <w:szCs w:val="26"/>
        </w:rPr>
        <w:t xml:space="preserve"> предусмотренном статьей 66 Федерального закона № 248-ФЗ.</w:t>
      </w:r>
    </w:p>
    <w:p w:rsidR="00C93CD3" w:rsidRPr="00C93CD3" w:rsidRDefault="00C93CD3" w:rsidP="00C93CD3">
      <w:pPr>
        <w:pStyle w:val="ab"/>
        <w:ind w:left="0" w:firstLine="709"/>
        <w:contextualSpacing w:val="0"/>
        <w:rPr>
          <w:rFonts w:eastAsia="Calibri" w:cs="Arial"/>
          <w:sz w:val="26"/>
          <w:szCs w:val="26"/>
          <w:lang w:eastAsia="en-US"/>
        </w:rPr>
      </w:pPr>
      <w:r w:rsidRPr="00C93CD3">
        <w:rPr>
          <w:rFonts w:eastAsia="Calibri" w:cs="Arial"/>
          <w:sz w:val="26"/>
          <w:szCs w:val="26"/>
          <w:lang w:eastAsia="en-US"/>
        </w:rPr>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rsidR="00C93CD3" w:rsidRPr="00C93CD3" w:rsidRDefault="00C93CD3" w:rsidP="00C93CD3">
      <w:pPr>
        <w:widowControl w:val="0"/>
        <w:jc w:val="both"/>
        <w:rPr>
          <w:rFonts w:cs="Arial"/>
          <w:szCs w:val="26"/>
        </w:rPr>
      </w:pPr>
      <w:r w:rsidRPr="00C93CD3">
        <w:rPr>
          <w:rFonts w:eastAsia="Calibri" w:cs="Arial"/>
          <w:szCs w:val="26"/>
          <w:lang w:eastAsia="en-US"/>
        </w:rPr>
        <w:tab/>
        <w:t xml:space="preserve">4.5. </w:t>
      </w:r>
      <w:r w:rsidRPr="00C93CD3">
        <w:rPr>
          <w:rFonts w:cs="Arial"/>
          <w:szCs w:val="26"/>
        </w:rPr>
        <w:t xml:space="preserve">Рассмотрение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w:t>
      </w:r>
      <w:r w:rsidRPr="00C93CD3">
        <w:rPr>
          <w:rFonts w:eastAsia="Calibri" w:cs="Arial"/>
          <w:szCs w:val="26"/>
        </w:rPr>
        <w:t>Федерального закона № 248-ФЗ</w:t>
      </w:r>
      <w:r w:rsidRPr="00C93CD3">
        <w:rPr>
          <w:rFonts w:cs="Arial"/>
          <w:szCs w:val="26"/>
        </w:rPr>
        <w:t>.</w:t>
      </w:r>
    </w:p>
    <w:p w:rsidR="00C93CD3" w:rsidRPr="00C93CD3" w:rsidRDefault="00C93CD3" w:rsidP="00C93CD3">
      <w:pPr>
        <w:autoSpaceDE w:val="0"/>
        <w:adjustRightInd w:val="0"/>
        <w:ind w:firstLine="708"/>
        <w:jc w:val="both"/>
        <w:rPr>
          <w:rFonts w:cs="Arial"/>
          <w:szCs w:val="26"/>
        </w:rPr>
      </w:pPr>
      <w:r w:rsidRPr="00C93CD3">
        <w:rPr>
          <w:rFonts w:cs="Arial"/>
          <w:szCs w:val="26"/>
        </w:rPr>
        <w:t xml:space="preserve">Предоставление сведений о причинении вреда (ущерба) или об угрозе причинения вреда (ущерба) охраняемым ценностям сопровождается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w:t>
      </w:r>
      <w:r w:rsidRPr="00C93CD3">
        <w:rPr>
          <w:rFonts w:eastAsia="Calibri" w:cs="Arial"/>
          <w:szCs w:val="26"/>
        </w:rPr>
        <w:t>Федерального закона № 248-ФЗ</w:t>
      </w:r>
      <w:r w:rsidRPr="00C93CD3">
        <w:rPr>
          <w:rFonts w:cs="Arial"/>
          <w:szCs w:val="26"/>
        </w:rPr>
        <w:t>.</w:t>
      </w:r>
    </w:p>
    <w:p w:rsidR="00C93CD3" w:rsidRPr="00C93CD3" w:rsidRDefault="00C93CD3" w:rsidP="00C93CD3">
      <w:pPr>
        <w:autoSpaceDE w:val="0"/>
        <w:adjustRightInd w:val="0"/>
        <w:ind w:firstLine="708"/>
        <w:jc w:val="both"/>
        <w:rPr>
          <w:rFonts w:cs="Arial"/>
          <w:szCs w:val="26"/>
        </w:rPr>
      </w:pPr>
      <w:r w:rsidRPr="00C93CD3">
        <w:rPr>
          <w:rFonts w:cs="Arial"/>
          <w:szCs w:val="26"/>
        </w:rPr>
        <w:t xml:space="preserve">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w:t>
      </w:r>
      <w:r w:rsidRPr="00C93CD3">
        <w:rPr>
          <w:rFonts w:eastAsia="Calibri" w:cs="Arial"/>
          <w:szCs w:val="26"/>
        </w:rPr>
        <w:t xml:space="preserve">№ 59-ФЗ </w:t>
      </w:r>
      <w:r w:rsidRPr="00C93CD3">
        <w:rPr>
          <w:rFonts w:cs="Arial"/>
          <w:szCs w:val="26"/>
        </w:rPr>
        <w:t xml:space="preserve">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 При этом обращение (заявление) подлежит рассмотрению контрольным органом в порядке, предусмотренном </w:t>
      </w:r>
      <w:r w:rsidRPr="00C93CD3">
        <w:rPr>
          <w:rFonts w:eastAsia="Calibri" w:cs="Arial"/>
          <w:szCs w:val="26"/>
        </w:rPr>
        <w:t>Федеральным законом № 59-ФЗ</w:t>
      </w:r>
      <w:r w:rsidRPr="00C93CD3">
        <w:rPr>
          <w:rFonts w:cs="Arial"/>
          <w:szCs w:val="26"/>
        </w:rPr>
        <w:t>.</w:t>
      </w:r>
    </w:p>
    <w:p w:rsidR="00C93CD3" w:rsidRPr="00C93CD3" w:rsidRDefault="00C93CD3" w:rsidP="00C93CD3">
      <w:pPr>
        <w:pStyle w:val="ab"/>
        <w:ind w:left="0" w:firstLine="708"/>
        <w:contextualSpacing w:val="0"/>
        <w:rPr>
          <w:rFonts w:eastAsia="Calibri" w:cs="Arial"/>
          <w:sz w:val="26"/>
          <w:szCs w:val="26"/>
        </w:rPr>
      </w:pPr>
      <w:r w:rsidRPr="00C93CD3">
        <w:rPr>
          <w:rFonts w:eastAsia="Calibri" w:cs="Arial"/>
          <w:sz w:val="26"/>
          <w:szCs w:val="26"/>
        </w:rPr>
        <w:t>4.6. Контрольный орган (инспектор) в соответствии со статьей 32 Федерального закона № 248-ФЗ уполномочен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C93CD3" w:rsidRPr="00C93CD3" w:rsidRDefault="00C93CD3" w:rsidP="00C93CD3">
      <w:pPr>
        <w:pStyle w:val="ab"/>
        <w:ind w:left="0" w:firstLine="708"/>
        <w:contextualSpacing w:val="0"/>
        <w:rPr>
          <w:rFonts w:eastAsia="Calibri" w:cs="Arial"/>
          <w:sz w:val="26"/>
          <w:szCs w:val="26"/>
        </w:rPr>
      </w:pPr>
      <w:r w:rsidRPr="00C93CD3">
        <w:rPr>
          <w:rFonts w:eastAsia="Calibri" w:cs="Arial"/>
          <w:sz w:val="26"/>
          <w:szCs w:val="26"/>
        </w:rPr>
        <w:t>4.7. Контрольный орган в соответствии со статьей 34 Федерального закона № 248-ФЗ уполномочен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C93CD3" w:rsidRPr="00C93CD3" w:rsidRDefault="00C93CD3" w:rsidP="00C93CD3">
      <w:pPr>
        <w:pStyle w:val="ab"/>
        <w:ind w:left="0" w:firstLine="708"/>
        <w:contextualSpacing w:val="0"/>
        <w:rPr>
          <w:rFonts w:cs="Arial"/>
          <w:sz w:val="26"/>
          <w:szCs w:val="26"/>
        </w:rPr>
      </w:pPr>
      <w:r w:rsidRPr="00C93CD3">
        <w:rPr>
          <w:rFonts w:cs="Arial"/>
          <w:sz w:val="26"/>
          <w:szCs w:val="26"/>
        </w:rPr>
        <w:t xml:space="preserve">4.8. </w:t>
      </w:r>
      <w:r w:rsidRPr="00C93CD3">
        <w:rPr>
          <w:rFonts w:eastAsia="Calibri" w:cs="Arial"/>
          <w:sz w:val="26"/>
          <w:szCs w:val="26"/>
        </w:rPr>
        <w:t>При проведении контрольных мероприятий и совершении контрольных действий, которые проводятся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C93CD3" w:rsidRPr="00C93CD3" w:rsidRDefault="00C93CD3" w:rsidP="00C93CD3">
      <w:pPr>
        <w:pStyle w:val="ab"/>
        <w:ind w:left="0"/>
        <w:contextualSpacing w:val="0"/>
        <w:rPr>
          <w:rFonts w:eastAsia="Calibri" w:cs="Arial"/>
          <w:sz w:val="26"/>
          <w:szCs w:val="26"/>
        </w:rPr>
      </w:pPr>
      <w:r w:rsidRPr="00C93CD3">
        <w:rPr>
          <w:rFonts w:eastAsia="Calibri" w:cs="Arial"/>
          <w:sz w:val="26"/>
          <w:szCs w:val="26"/>
        </w:rPr>
        <w:lastRenderedPageBreak/>
        <w:tab/>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w:t>
      </w:r>
      <w:r w:rsidRPr="00C93CD3">
        <w:rPr>
          <w:rFonts w:eastAsia="Calibri" w:cs="Arial"/>
          <w:sz w:val="26"/>
          <w:szCs w:val="26"/>
          <w:lang w:val="en-US"/>
        </w:rPr>
        <w:t>IV</w:t>
      </w:r>
      <w:r w:rsidRPr="00C93CD3">
        <w:rPr>
          <w:rFonts w:eastAsia="Calibri" w:cs="Arial"/>
          <w:sz w:val="26"/>
          <w:szCs w:val="26"/>
        </w:rPr>
        <w:t xml:space="preserve"> настоящего Положения, </w:t>
      </w:r>
      <w:bookmarkStart w:id="17" w:name="_Hlk192166011"/>
      <w:r w:rsidRPr="00C93CD3">
        <w:rPr>
          <w:rFonts w:eastAsia="Calibri" w:cs="Arial"/>
          <w:sz w:val="26"/>
          <w:szCs w:val="26"/>
        </w:rPr>
        <w:t>контрольные действия совершаются, если оценка соблюдения обязательных требований при проведении контрольного мероприятия возможна без присутствия контролируемого лица</w:t>
      </w:r>
      <w:bookmarkEnd w:id="17"/>
      <w:r w:rsidRPr="00C93CD3">
        <w:rPr>
          <w:rFonts w:eastAsia="Calibri" w:cs="Arial"/>
          <w:sz w:val="26"/>
          <w:szCs w:val="26"/>
        </w:rPr>
        <w:t>, а контролируемое лицо надлежащим образом уведомлено о проведении контрольного мероприятия.</w:t>
      </w:r>
    </w:p>
    <w:p w:rsidR="00C93CD3" w:rsidRPr="00C93CD3" w:rsidRDefault="00C93CD3" w:rsidP="00C93CD3">
      <w:pPr>
        <w:pStyle w:val="ab"/>
        <w:tabs>
          <w:tab w:val="left" w:pos="0"/>
        </w:tabs>
        <w:ind w:left="0"/>
        <w:contextualSpacing w:val="0"/>
        <w:rPr>
          <w:rFonts w:cs="Arial"/>
          <w:sz w:val="26"/>
          <w:szCs w:val="26"/>
        </w:rPr>
      </w:pPr>
      <w:r w:rsidRPr="00C93CD3">
        <w:rPr>
          <w:rFonts w:eastAsia="Calibri" w:cs="Arial"/>
          <w:sz w:val="26"/>
          <w:szCs w:val="26"/>
        </w:rPr>
        <w:tab/>
      </w:r>
      <w:r w:rsidRPr="00C93CD3">
        <w:rPr>
          <w:rFonts w:cs="Arial"/>
          <w:sz w:val="26"/>
          <w:szCs w:val="26"/>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w:t>
      </w:r>
      <w:r w:rsidRPr="00DE334D">
        <w:rPr>
          <w:rFonts w:cs="Arial"/>
          <w:sz w:val="26"/>
          <w:szCs w:val="26"/>
        </w:rPr>
        <w:t xml:space="preserve"> </w:t>
      </w:r>
      <w:r w:rsidRPr="00DE334D">
        <w:rPr>
          <w:rStyle w:val="Internetlink"/>
          <w:rFonts w:cs="Arial"/>
          <w:sz w:val="26"/>
          <w:szCs w:val="26"/>
          <w:u w:val="none"/>
        </w:rPr>
        <w:t>ч</w:t>
      </w:r>
      <w:r w:rsidRPr="00DE334D">
        <w:rPr>
          <w:rStyle w:val="Internetlink"/>
          <w:rFonts w:cs="Arial"/>
          <w:color w:val="auto"/>
          <w:sz w:val="26"/>
          <w:szCs w:val="26"/>
          <w:u w:val="none"/>
        </w:rPr>
        <w:t>астями 4</w:t>
      </w:r>
      <w:r w:rsidRPr="00DE334D">
        <w:rPr>
          <w:rFonts w:cs="Arial"/>
          <w:sz w:val="26"/>
          <w:szCs w:val="26"/>
        </w:rPr>
        <w:t xml:space="preserve"> и </w:t>
      </w:r>
      <w:r w:rsidRPr="00DE334D">
        <w:rPr>
          <w:rStyle w:val="Internetlink"/>
          <w:rFonts w:cs="Arial"/>
          <w:color w:val="auto"/>
          <w:sz w:val="26"/>
          <w:szCs w:val="26"/>
          <w:u w:val="none"/>
        </w:rPr>
        <w:t>5 статьи 21</w:t>
      </w:r>
      <w:r w:rsidRPr="00DE334D">
        <w:rPr>
          <w:rFonts w:cs="Arial"/>
          <w:sz w:val="26"/>
          <w:szCs w:val="26"/>
        </w:rPr>
        <w:t xml:space="preserve"> </w:t>
      </w:r>
      <w:r w:rsidRPr="00C93CD3">
        <w:rPr>
          <w:rFonts w:eastAsia="Calibri" w:cs="Arial"/>
          <w:sz w:val="26"/>
          <w:szCs w:val="26"/>
        </w:rPr>
        <w:t>Федерального закона № 248-ФЗ</w:t>
      </w:r>
      <w:r w:rsidRPr="00C93CD3">
        <w:rPr>
          <w:rFonts w:cs="Arial"/>
          <w:sz w:val="26"/>
          <w:szCs w:val="26"/>
        </w:rPr>
        <w:t>.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C93CD3" w:rsidRPr="00C93CD3" w:rsidRDefault="00C93CD3" w:rsidP="00C93CD3">
      <w:pPr>
        <w:autoSpaceDE w:val="0"/>
        <w:adjustRightInd w:val="0"/>
        <w:jc w:val="both"/>
        <w:rPr>
          <w:rFonts w:eastAsia="Calibri" w:cs="Arial"/>
          <w:szCs w:val="26"/>
          <w:lang w:eastAsia="en-US"/>
        </w:rPr>
      </w:pPr>
      <w:r w:rsidRPr="00C93CD3">
        <w:rPr>
          <w:rFonts w:cs="Arial"/>
          <w:szCs w:val="26"/>
        </w:rPr>
        <w:tab/>
      </w:r>
      <w:r w:rsidRPr="00C93CD3">
        <w:rPr>
          <w:rFonts w:eastAsia="Calibri" w:cs="Arial"/>
          <w:szCs w:val="26"/>
          <w:lang w:eastAsia="en-US"/>
        </w:rPr>
        <w:t>В случае, указанном в абзаце третьем настоящего пункта,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rsidR="00C93CD3" w:rsidRPr="00C93CD3" w:rsidRDefault="00C93CD3" w:rsidP="00C93CD3">
      <w:pPr>
        <w:pStyle w:val="ab"/>
        <w:ind w:left="0"/>
        <w:contextualSpacing w:val="0"/>
        <w:rPr>
          <w:rFonts w:eastAsia="Calibri" w:cs="Arial"/>
          <w:sz w:val="26"/>
          <w:szCs w:val="26"/>
        </w:rPr>
      </w:pPr>
      <w:r w:rsidRPr="00C93CD3">
        <w:rPr>
          <w:rFonts w:cs="Arial"/>
          <w:sz w:val="26"/>
          <w:szCs w:val="26"/>
        </w:rPr>
        <w:tab/>
        <w:t xml:space="preserve">4.9. </w:t>
      </w:r>
      <w:r w:rsidRPr="00C93CD3">
        <w:rPr>
          <w:rFonts w:eastAsia="Calibri" w:cs="Arial"/>
          <w:sz w:val="26"/>
          <w:szCs w:val="26"/>
        </w:rPr>
        <w:t>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C93CD3" w:rsidRPr="00C93CD3" w:rsidRDefault="00C93CD3" w:rsidP="00C93CD3">
      <w:pPr>
        <w:pStyle w:val="ab"/>
        <w:ind w:left="0" w:firstLine="708"/>
        <w:contextualSpacing w:val="0"/>
        <w:rPr>
          <w:rFonts w:eastAsia="Calibri" w:cs="Arial"/>
          <w:sz w:val="26"/>
          <w:szCs w:val="26"/>
        </w:rPr>
      </w:pPr>
      <w:r w:rsidRPr="00C93CD3">
        <w:rPr>
          <w:rFonts w:eastAsia="Calibri" w:cs="Arial"/>
          <w:sz w:val="26"/>
          <w:szCs w:val="26"/>
        </w:rPr>
        <w:t>- нахождение на стационарном лечении в медицинском учреждении;</w:t>
      </w:r>
    </w:p>
    <w:p w:rsidR="00C93CD3" w:rsidRPr="00C93CD3" w:rsidRDefault="00C93CD3" w:rsidP="00C93CD3">
      <w:pPr>
        <w:pStyle w:val="ab"/>
        <w:ind w:left="0" w:firstLine="426"/>
        <w:contextualSpacing w:val="0"/>
        <w:rPr>
          <w:rFonts w:eastAsia="Calibri" w:cs="Arial"/>
          <w:sz w:val="26"/>
          <w:szCs w:val="26"/>
        </w:rPr>
      </w:pPr>
      <w:r w:rsidRPr="00C93CD3">
        <w:rPr>
          <w:rFonts w:eastAsia="Calibri" w:cs="Arial"/>
          <w:sz w:val="26"/>
          <w:szCs w:val="26"/>
        </w:rPr>
        <w:t xml:space="preserve"> </w:t>
      </w:r>
      <w:r w:rsidRPr="00C93CD3">
        <w:rPr>
          <w:rFonts w:eastAsia="Calibri" w:cs="Arial"/>
          <w:sz w:val="26"/>
          <w:szCs w:val="26"/>
        </w:rPr>
        <w:tab/>
        <w:t xml:space="preserve"> - </w:t>
      </w:r>
      <w:r w:rsidRPr="00C93CD3">
        <w:rPr>
          <w:rFonts w:cs="Arial"/>
          <w:sz w:val="26"/>
          <w:szCs w:val="26"/>
        </w:rPr>
        <w:t>длительная командировка или иной вынужденный отъезд в другой регион, в том числе за пределы Российской Федерации</w:t>
      </w:r>
      <w:r w:rsidRPr="00C93CD3">
        <w:rPr>
          <w:rFonts w:eastAsia="Calibri" w:cs="Arial"/>
          <w:sz w:val="26"/>
          <w:szCs w:val="26"/>
        </w:rPr>
        <w:t>;</w:t>
      </w:r>
    </w:p>
    <w:p w:rsidR="00C93CD3" w:rsidRPr="00C93CD3" w:rsidRDefault="00C93CD3" w:rsidP="00C93CD3">
      <w:pPr>
        <w:pStyle w:val="ab"/>
        <w:ind w:left="0" w:firstLine="708"/>
        <w:contextualSpacing w:val="0"/>
        <w:rPr>
          <w:rFonts w:eastAsia="Calibri" w:cs="Arial"/>
          <w:sz w:val="26"/>
          <w:szCs w:val="26"/>
        </w:rPr>
      </w:pPr>
      <w:r w:rsidRPr="00C93CD3">
        <w:rPr>
          <w:rFonts w:eastAsia="Calibri" w:cs="Arial"/>
          <w:sz w:val="26"/>
          <w:szCs w:val="26"/>
        </w:rPr>
        <w:t xml:space="preserve">- </w:t>
      </w:r>
      <w:r w:rsidRPr="00C93CD3">
        <w:rPr>
          <w:rFonts w:cs="Arial"/>
          <w:sz w:val="26"/>
          <w:szCs w:val="26"/>
        </w:rPr>
        <w:t>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r w:rsidRPr="00C93CD3">
        <w:rPr>
          <w:rFonts w:eastAsia="Calibri" w:cs="Arial"/>
          <w:sz w:val="26"/>
          <w:szCs w:val="26"/>
        </w:rPr>
        <w:t>;</w:t>
      </w:r>
    </w:p>
    <w:p w:rsidR="00C93CD3" w:rsidRPr="00C93CD3" w:rsidRDefault="00C93CD3" w:rsidP="00C93CD3">
      <w:pPr>
        <w:pStyle w:val="ab"/>
        <w:ind w:left="0" w:firstLine="708"/>
        <w:contextualSpacing w:val="0"/>
        <w:rPr>
          <w:rFonts w:cs="Arial"/>
          <w:sz w:val="26"/>
          <w:szCs w:val="26"/>
        </w:rPr>
      </w:pPr>
      <w:r w:rsidRPr="00C93CD3">
        <w:rPr>
          <w:rFonts w:eastAsia="Calibri" w:cs="Arial"/>
          <w:sz w:val="26"/>
          <w:szCs w:val="26"/>
        </w:rPr>
        <w:t xml:space="preserve">- наступление </w:t>
      </w:r>
      <w:r w:rsidRPr="00C93CD3">
        <w:rPr>
          <w:rFonts w:eastAsia="Calibri" w:cs="Arial"/>
          <w:iCs/>
          <w:sz w:val="26"/>
          <w:szCs w:val="26"/>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C93CD3" w:rsidRPr="00C93CD3" w:rsidRDefault="00C93CD3" w:rsidP="00C93CD3">
      <w:pPr>
        <w:pStyle w:val="Standard"/>
        <w:ind w:firstLine="708"/>
        <w:jc w:val="both"/>
        <w:rPr>
          <w:rFonts w:ascii="Arial" w:eastAsia="Calibri" w:hAnsi="Arial" w:cs="Arial"/>
          <w:sz w:val="26"/>
          <w:szCs w:val="26"/>
        </w:rPr>
      </w:pPr>
      <w:r w:rsidRPr="00C93CD3">
        <w:rPr>
          <w:rFonts w:ascii="Arial" w:eastAsia="Calibri" w:hAnsi="Arial" w:cs="Arial"/>
          <w:sz w:val="26"/>
          <w:szCs w:val="26"/>
        </w:rPr>
        <w:t>Информация лица должна содержать:</w:t>
      </w:r>
    </w:p>
    <w:p w:rsidR="00C93CD3" w:rsidRPr="00C93CD3" w:rsidRDefault="00C93CD3" w:rsidP="00C93CD3">
      <w:pPr>
        <w:pStyle w:val="ab"/>
        <w:ind w:left="0" w:firstLine="708"/>
        <w:contextualSpacing w:val="0"/>
        <w:rPr>
          <w:rFonts w:eastAsia="Calibri" w:cs="Arial"/>
          <w:sz w:val="26"/>
          <w:szCs w:val="26"/>
        </w:rPr>
      </w:pPr>
      <w:r w:rsidRPr="00C93CD3">
        <w:rPr>
          <w:rFonts w:eastAsia="Calibri" w:cs="Arial"/>
          <w:sz w:val="26"/>
          <w:szCs w:val="26"/>
        </w:rPr>
        <w:lastRenderedPageBreak/>
        <w:t>- описание обстоятельств непреодолимой силы и их продолжительность;</w:t>
      </w:r>
    </w:p>
    <w:p w:rsidR="00C93CD3" w:rsidRPr="00C93CD3" w:rsidRDefault="00C93CD3" w:rsidP="00C93CD3">
      <w:pPr>
        <w:pStyle w:val="ab"/>
        <w:ind w:left="0" w:firstLine="708"/>
        <w:contextualSpacing w:val="0"/>
        <w:rPr>
          <w:rFonts w:eastAsia="Calibri" w:cs="Arial"/>
          <w:sz w:val="26"/>
          <w:szCs w:val="26"/>
        </w:rPr>
      </w:pPr>
      <w:r w:rsidRPr="00C93CD3">
        <w:rPr>
          <w:rFonts w:eastAsia="Calibri" w:cs="Arial"/>
          <w:sz w:val="26"/>
          <w:szCs w:val="26"/>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C93CD3" w:rsidRPr="00C93CD3" w:rsidRDefault="00C93CD3" w:rsidP="00C93CD3">
      <w:pPr>
        <w:pStyle w:val="ab"/>
        <w:ind w:left="0"/>
        <w:contextualSpacing w:val="0"/>
        <w:rPr>
          <w:rFonts w:eastAsia="Calibri" w:cs="Arial"/>
          <w:sz w:val="26"/>
          <w:szCs w:val="26"/>
        </w:rPr>
      </w:pPr>
      <w:r w:rsidRPr="00C93CD3">
        <w:rPr>
          <w:rFonts w:eastAsia="Calibri" w:cs="Arial"/>
          <w:sz w:val="26"/>
          <w:szCs w:val="26"/>
        </w:rPr>
        <w:t xml:space="preserve"> </w:t>
      </w:r>
      <w:r w:rsidRPr="00C93CD3">
        <w:rPr>
          <w:rFonts w:eastAsia="Calibri" w:cs="Arial"/>
          <w:sz w:val="26"/>
          <w:szCs w:val="26"/>
        </w:rPr>
        <w:tab/>
        <w:t>- указание на срок, необходимый для устранения обстоятельств, препятствующих присутствию при проведении контрольного мероприятия.</w:t>
      </w:r>
    </w:p>
    <w:p w:rsidR="00C93CD3" w:rsidRPr="00C93CD3" w:rsidRDefault="00C93CD3" w:rsidP="00C93CD3">
      <w:pPr>
        <w:pStyle w:val="Standard"/>
        <w:jc w:val="both"/>
        <w:rPr>
          <w:rFonts w:ascii="Arial" w:eastAsia="Calibri" w:hAnsi="Arial" w:cs="Arial"/>
          <w:sz w:val="26"/>
          <w:szCs w:val="26"/>
        </w:rPr>
      </w:pPr>
      <w:r w:rsidRPr="00C93CD3">
        <w:rPr>
          <w:rFonts w:ascii="Arial" w:eastAsia="Calibri" w:hAnsi="Arial" w:cs="Arial"/>
          <w:sz w:val="26"/>
          <w:szCs w:val="26"/>
        </w:rPr>
        <w:tab/>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rsidR="00C93CD3" w:rsidRPr="00C93CD3" w:rsidRDefault="00C93CD3" w:rsidP="00C93CD3">
      <w:pPr>
        <w:tabs>
          <w:tab w:val="left" w:pos="0"/>
        </w:tabs>
        <w:contextualSpacing/>
        <w:jc w:val="both"/>
        <w:rPr>
          <w:rFonts w:cs="Arial"/>
          <w:szCs w:val="26"/>
        </w:rPr>
      </w:pPr>
      <w:r w:rsidRPr="00C93CD3">
        <w:rPr>
          <w:rFonts w:eastAsia="Calibri" w:cs="Arial"/>
          <w:szCs w:val="26"/>
        </w:rPr>
        <w:tab/>
        <w:t xml:space="preserve">4.10. </w:t>
      </w:r>
      <w:r w:rsidRPr="00C93CD3">
        <w:rPr>
          <w:rFonts w:cs="Arial"/>
          <w:szCs w:val="26"/>
        </w:rPr>
        <w:t xml:space="preserve">При проведении контрольных мероприятий инспектор контрольного органа осуществляет следующие контрольные действия в соответствии с требованиями, предусмотренными статьями 76, 78-80, 82 Федерального закона </w:t>
      </w:r>
      <w:r w:rsidRPr="00C93CD3">
        <w:rPr>
          <w:rFonts w:eastAsia="Calibri" w:cs="Arial"/>
          <w:bCs/>
          <w:szCs w:val="26"/>
        </w:rPr>
        <w:t>№ 248-ФЗ</w:t>
      </w:r>
      <w:r w:rsidRPr="00C93CD3">
        <w:rPr>
          <w:rFonts w:cs="Arial"/>
          <w:bCs/>
          <w:szCs w:val="26"/>
        </w:rPr>
        <w:t xml:space="preserve">: </w:t>
      </w:r>
      <w:r w:rsidRPr="00C93CD3">
        <w:rPr>
          <w:rFonts w:cs="Arial"/>
          <w:szCs w:val="26"/>
        </w:rPr>
        <w:t>осмотр; опрос; получение письменных объяснений; истребование документов; инструментальное обследование.</w:t>
      </w:r>
    </w:p>
    <w:p w:rsidR="00C93CD3" w:rsidRPr="00C93CD3" w:rsidRDefault="00C93CD3" w:rsidP="00C93CD3">
      <w:pPr>
        <w:widowControl w:val="0"/>
        <w:jc w:val="both"/>
        <w:rPr>
          <w:rFonts w:cs="Arial"/>
          <w:i/>
          <w:szCs w:val="26"/>
        </w:rPr>
      </w:pPr>
      <w:r w:rsidRPr="00C93CD3">
        <w:rPr>
          <w:rFonts w:cs="Arial"/>
          <w:szCs w:val="26"/>
        </w:rPr>
        <w:tab/>
        <w:t>Проведение инспекционного визита и выездной проверки допустимо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93CD3" w:rsidRPr="00C93CD3" w:rsidRDefault="00C93CD3" w:rsidP="00C93CD3">
      <w:pPr>
        <w:pStyle w:val="ab"/>
        <w:ind w:left="0" w:firstLine="708"/>
        <w:contextualSpacing w:val="0"/>
        <w:rPr>
          <w:rFonts w:eastAsia="Calibri" w:cs="Arial"/>
          <w:sz w:val="26"/>
          <w:szCs w:val="26"/>
        </w:rPr>
      </w:pPr>
      <w:r w:rsidRPr="00C93CD3">
        <w:rPr>
          <w:rFonts w:eastAsia="Calibri" w:cs="Arial"/>
          <w:sz w:val="26"/>
          <w:szCs w:val="26"/>
        </w:rPr>
        <w:t>4.11. Наблюдение за соблюдением обязательных требований (мониторинг безопасности) проводится в порядке, установленном статьей 74 Федерального закона № 248-ФЗ и осуществляется по месту нахождения инспектора.</w:t>
      </w:r>
    </w:p>
    <w:p w:rsidR="00C93CD3" w:rsidRPr="00C93CD3" w:rsidRDefault="00C93CD3" w:rsidP="00C93CD3">
      <w:pPr>
        <w:widowControl w:val="0"/>
        <w:ind w:firstLine="708"/>
        <w:jc w:val="both"/>
        <w:rPr>
          <w:rFonts w:cs="Arial"/>
          <w:szCs w:val="26"/>
        </w:rPr>
      </w:pPr>
      <w:r w:rsidRPr="00C93CD3">
        <w:rPr>
          <w:rFonts w:cs="Arial"/>
          <w:szCs w:val="26"/>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rsidR="00C93CD3" w:rsidRPr="00C93CD3" w:rsidRDefault="00C93CD3" w:rsidP="00C93CD3">
      <w:pPr>
        <w:widowControl w:val="0"/>
        <w:tabs>
          <w:tab w:val="left" w:pos="709"/>
        </w:tabs>
        <w:jc w:val="both"/>
        <w:rPr>
          <w:rFonts w:cs="Arial"/>
          <w:szCs w:val="26"/>
        </w:rPr>
      </w:pPr>
      <w:r w:rsidRPr="00C93CD3">
        <w:rPr>
          <w:rFonts w:cs="Arial"/>
          <w:szCs w:val="26"/>
        </w:rPr>
        <w:tab/>
        <w:t>- имеются у контрольного органа;</w:t>
      </w:r>
    </w:p>
    <w:p w:rsidR="00C93CD3" w:rsidRPr="00C93CD3" w:rsidRDefault="00C93CD3" w:rsidP="00C93CD3">
      <w:pPr>
        <w:widowControl w:val="0"/>
        <w:tabs>
          <w:tab w:val="left" w:pos="709"/>
        </w:tabs>
        <w:jc w:val="both"/>
        <w:rPr>
          <w:rFonts w:cs="Arial"/>
          <w:szCs w:val="26"/>
        </w:rPr>
      </w:pPr>
      <w:r w:rsidRPr="00C93CD3">
        <w:rPr>
          <w:rFonts w:cs="Arial"/>
          <w:szCs w:val="26"/>
        </w:rPr>
        <w:tab/>
        <w:t>- поступают в контрольный орган в ходе межведомственного информационного взаимодействия;</w:t>
      </w:r>
    </w:p>
    <w:p w:rsidR="00C93CD3" w:rsidRPr="00C93CD3" w:rsidRDefault="00C93CD3" w:rsidP="00C93CD3">
      <w:pPr>
        <w:widowControl w:val="0"/>
        <w:tabs>
          <w:tab w:val="left" w:pos="709"/>
        </w:tabs>
        <w:jc w:val="both"/>
        <w:rPr>
          <w:rFonts w:cs="Arial"/>
          <w:szCs w:val="26"/>
        </w:rPr>
      </w:pPr>
      <w:r w:rsidRPr="00C93CD3">
        <w:rPr>
          <w:rFonts w:cs="Arial"/>
          <w:szCs w:val="26"/>
        </w:rPr>
        <w:tab/>
        <w:t>- предоставляются контролируемыми лицами в рамках исполнения обязательных требований;</w:t>
      </w:r>
    </w:p>
    <w:p w:rsidR="00C93CD3" w:rsidRPr="00C93CD3" w:rsidRDefault="00C93CD3" w:rsidP="00C93CD3">
      <w:pPr>
        <w:widowControl w:val="0"/>
        <w:tabs>
          <w:tab w:val="left" w:pos="709"/>
        </w:tabs>
        <w:jc w:val="both"/>
        <w:rPr>
          <w:rFonts w:cs="Arial"/>
          <w:szCs w:val="26"/>
        </w:rPr>
      </w:pPr>
      <w:r w:rsidRPr="00C93CD3">
        <w:rPr>
          <w:rFonts w:cs="Arial"/>
          <w:szCs w:val="26"/>
        </w:rPr>
        <w:tab/>
        <w:t>- содержатся в государственных и муниципальных информационных системах;</w:t>
      </w:r>
    </w:p>
    <w:p w:rsidR="00C93CD3" w:rsidRPr="00C93CD3" w:rsidRDefault="00C93CD3" w:rsidP="00C93CD3">
      <w:pPr>
        <w:widowControl w:val="0"/>
        <w:tabs>
          <w:tab w:val="left" w:pos="709"/>
        </w:tabs>
        <w:jc w:val="both"/>
        <w:rPr>
          <w:rFonts w:cs="Arial"/>
          <w:szCs w:val="26"/>
        </w:rPr>
      </w:pPr>
      <w:r w:rsidRPr="00C93CD3">
        <w:rPr>
          <w:rFonts w:cs="Arial"/>
          <w:szCs w:val="26"/>
        </w:rPr>
        <w:tab/>
        <w:t>- содержатся в сети «Интернет»;</w:t>
      </w:r>
    </w:p>
    <w:p w:rsidR="00C93CD3" w:rsidRPr="00C93CD3" w:rsidRDefault="00C93CD3" w:rsidP="00C93CD3">
      <w:pPr>
        <w:widowControl w:val="0"/>
        <w:tabs>
          <w:tab w:val="left" w:pos="709"/>
        </w:tabs>
        <w:jc w:val="both"/>
        <w:rPr>
          <w:rFonts w:cs="Arial"/>
          <w:szCs w:val="26"/>
        </w:rPr>
      </w:pPr>
      <w:r w:rsidRPr="00C93CD3">
        <w:rPr>
          <w:rFonts w:cs="Arial"/>
          <w:szCs w:val="26"/>
        </w:rPr>
        <w:tab/>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rsidR="00C93CD3" w:rsidRPr="00C93CD3" w:rsidRDefault="00C93CD3" w:rsidP="00C93CD3">
      <w:pPr>
        <w:widowControl w:val="0"/>
        <w:tabs>
          <w:tab w:val="left" w:pos="709"/>
        </w:tabs>
        <w:jc w:val="both"/>
        <w:rPr>
          <w:rFonts w:cs="Arial"/>
          <w:szCs w:val="26"/>
        </w:rPr>
      </w:pPr>
      <w:r w:rsidRPr="00C93CD3">
        <w:rPr>
          <w:rFonts w:cs="Arial"/>
          <w:szCs w:val="26"/>
        </w:rPr>
        <w:tab/>
        <w:t>- и иных общедоступных данных.</w:t>
      </w:r>
    </w:p>
    <w:p w:rsidR="00C93CD3" w:rsidRPr="00C93CD3" w:rsidRDefault="00C93CD3" w:rsidP="00C93CD3">
      <w:pPr>
        <w:pStyle w:val="Standard"/>
        <w:jc w:val="both"/>
        <w:rPr>
          <w:rFonts w:ascii="Arial" w:hAnsi="Arial" w:cs="Arial"/>
          <w:sz w:val="26"/>
          <w:szCs w:val="26"/>
        </w:rPr>
      </w:pPr>
      <w:r w:rsidRPr="00C93CD3">
        <w:rPr>
          <w:rFonts w:ascii="Arial" w:eastAsia="Calibri" w:hAnsi="Arial" w:cs="Arial"/>
          <w:sz w:val="26"/>
          <w:szCs w:val="26"/>
        </w:rPr>
        <w:t xml:space="preserve">      </w:t>
      </w:r>
      <w:r w:rsidRPr="00C93CD3">
        <w:rPr>
          <w:rFonts w:ascii="Arial" w:eastAsia="Calibri" w:hAnsi="Arial" w:cs="Arial"/>
          <w:sz w:val="26"/>
          <w:szCs w:val="26"/>
        </w:rPr>
        <w:tab/>
        <w:t>По результатам мониторинга безопасности</w:t>
      </w:r>
      <w:r w:rsidRPr="00C93CD3">
        <w:rPr>
          <w:rFonts w:ascii="Arial" w:hAnsi="Arial" w:cs="Arial"/>
          <w:sz w:val="26"/>
          <w:szCs w:val="26"/>
        </w:rPr>
        <w:t xml:space="preserve"> контрольным органом принимаются решения, предусмотренные частью 3 статьи 74 Федерального закона № 248-ФЗ.</w:t>
      </w:r>
    </w:p>
    <w:p w:rsidR="00C93CD3" w:rsidRPr="00C93CD3" w:rsidRDefault="00C93CD3" w:rsidP="00C93CD3">
      <w:pPr>
        <w:widowControl w:val="0"/>
        <w:jc w:val="both"/>
        <w:rPr>
          <w:rFonts w:cs="Arial"/>
          <w:szCs w:val="26"/>
        </w:rPr>
      </w:pPr>
      <w:r w:rsidRPr="00C93CD3">
        <w:rPr>
          <w:rFonts w:cs="Arial"/>
          <w:szCs w:val="26"/>
        </w:rPr>
        <w:tab/>
        <w:t>Срок проведения наблюдения за соблюдением обязательных требований (мониторинг безопасности) определяется инспектором самостоятельно, но не может превышать 5 рабочих дней.</w:t>
      </w:r>
    </w:p>
    <w:p w:rsidR="00C93CD3" w:rsidRPr="00C93CD3" w:rsidRDefault="00C93CD3" w:rsidP="00C93CD3">
      <w:pPr>
        <w:pStyle w:val="ab"/>
        <w:ind w:left="0" w:firstLine="0"/>
        <w:contextualSpacing w:val="0"/>
        <w:rPr>
          <w:rFonts w:cs="Arial"/>
          <w:sz w:val="26"/>
          <w:szCs w:val="26"/>
        </w:rPr>
      </w:pPr>
      <w:r w:rsidRPr="00C93CD3">
        <w:rPr>
          <w:rFonts w:cs="Arial"/>
          <w:sz w:val="26"/>
          <w:szCs w:val="26"/>
        </w:rPr>
        <w:t xml:space="preserve">      </w:t>
      </w:r>
      <w:r w:rsidRPr="00C93CD3">
        <w:rPr>
          <w:rFonts w:cs="Arial"/>
          <w:sz w:val="26"/>
          <w:szCs w:val="26"/>
        </w:rPr>
        <w:tab/>
        <w:t>4.12. Выездное обследование проводится в порядке, установленном статьей 75 Федерального закона № 248-ФЗ, без информирования контролируемого лица.</w:t>
      </w:r>
    </w:p>
    <w:p w:rsidR="00C93CD3" w:rsidRPr="00C93CD3" w:rsidRDefault="00C93CD3" w:rsidP="00C93CD3">
      <w:pPr>
        <w:pStyle w:val="ab"/>
        <w:ind w:left="0" w:firstLine="0"/>
        <w:contextualSpacing w:val="0"/>
        <w:rPr>
          <w:rFonts w:cs="Arial"/>
          <w:sz w:val="26"/>
          <w:szCs w:val="26"/>
        </w:rPr>
      </w:pPr>
      <w:r w:rsidRPr="00C93CD3">
        <w:rPr>
          <w:rFonts w:cs="Arial"/>
          <w:sz w:val="26"/>
          <w:szCs w:val="26"/>
        </w:rPr>
        <w:lastRenderedPageBreak/>
        <w:t xml:space="preserve">      </w:t>
      </w:r>
      <w:r w:rsidRPr="00C93CD3">
        <w:rPr>
          <w:rFonts w:cs="Arial"/>
          <w:sz w:val="26"/>
          <w:szCs w:val="26"/>
        </w:rPr>
        <w:tab/>
        <w:t>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rsidR="00C93CD3" w:rsidRPr="00C93CD3" w:rsidRDefault="00C93CD3" w:rsidP="00C93CD3">
      <w:pPr>
        <w:pStyle w:val="Standard"/>
        <w:ind w:firstLine="540"/>
        <w:jc w:val="both"/>
        <w:rPr>
          <w:rFonts w:ascii="Arial" w:hAnsi="Arial" w:cs="Arial"/>
          <w:sz w:val="26"/>
          <w:szCs w:val="26"/>
        </w:rPr>
      </w:pPr>
      <w:r w:rsidRPr="00C93CD3">
        <w:rPr>
          <w:rFonts w:ascii="Arial" w:hAnsi="Arial" w:cs="Arial"/>
          <w:sz w:val="26"/>
          <w:szCs w:val="26"/>
        </w:rPr>
        <w:t xml:space="preserve">  - осмотр;</w:t>
      </w:r>
    </w:p>
    <w:p w:rsidR="00C93CD3" w:rsidRPr="00C93CD3" w:rsidRDefault="00C93CD3" w:rsidP="00C93CD3">
      <w:pPr>
        <w:pStyle w:val="Standard"/>
        <w:ind w:firstLine="540"/>
        <w:jc w:val="both"/>
        <w:rPr>
          <w:rFonts w:ascii="Arial" w:hAnsi="Arial" w:cs="Arial"/>
          <w:sz w:val="26"/>
          <w:szCs w:val="26"/>
        </w:rPr>
      </w:pPr>
      <w:r w:rsidRPr="00C93CD3">
        <w:rPr>
          <w:rFonts w:ascii="Arial" w:hAnsi="Arial" w:cs="Arial"/>
          <w:sz w:val="26"/>
          <w:szCs w:val="26"/>
        </w:rPr>
        <w:t xml:space="preserve">  - инструментальное обследование (с видеозаписи).</w:t>
      </w:r>
    </w:p>
    <w:p w:rsidR="00C93CD3" w:rsidRPr="00C93CD3" w:rsidRDefault="00C93CD3" w:rsidP="00C93CD3">
      <w:pPr>
        <w:widowControl w:val="0"/>
        <w:ind w:firstLine="708"/>
        <w:jc w:val="both"/>
        <w:rPr>
          <w:rFonts w:cs="Arial"/>
          <w:szCs w:val="26"/>
        </w:rPr>
      </w:pPr>
      <w:r w:rsidRPr="00C93CD3">
        <w:rPr>
          <w:rFonts w:cs="Arial"/>
          <w:szCs w:val="26"/>
        </w:rPr>
        <w:t>Срок проведения выездного обследования определяется инспектором самостоятельно, но не может превышать 2 рабочих дня.</w:t>
      </w:r>
    </w:p>
    <w:p w:rsidR="00C93CD3" w:rsidRPr="00C93CD3" w:rsidRDefault="00C93CD3" w:rsidP="00C93CD3">
      <w:pPr>
        <w:pStyle w:val="ab"/>
        <w:ind w:left="0"/>
        <w:contextualSpacing w:val="0"/>
        <w:rPr>
          <w:rFonts w:cs="Arial"/>
          <w:sz w:val="26"/>
          <w:szCs w:val="26"/>
        </w:rPr>
      </w:pPr>
      <w:r w:rsidRPr="00C93CD3">
        <w:rPr>
          <w:rFonts w:eastAsia="Calibri" w:cs="Arial"/>
          <w:bCs/>
          <w:sz w:val="26"/>
          <w:szCs w:val="26"/>
        </w:rPr>
        <w:t xml:space="preserve">  </w:t>
      </w:r>
      <w:r w:rsidRPr="00C93CD3">
        <w:rPr>
          <w:rFonts w:eastAsia="Calibri" w:cs="Arial"/>
          <w:bCs/>
          <w:sz w:val="26"/>
          <w:szCs w:val="26"/>
        </w:rPr>
        <w:tab/>
        <w:t>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93CD3" w:rsidRPr="00C93CD3" w:rsidRDefault="00C93CD3" w:rsidP="00C93CD3">
      <w:pPr>
        <w:pStyle w:val="Standard"/>
        <w:jc w:val="both"/>
        <w:rPr>
          <w:rFonts w:ascii="Arial" w:eastAsia="Calibri" w:hAnsi="Arial" w:cs="Arial"/>
          <w:bCs/>
          <w:sz w:val="26"/>
          <w:szCs w:val="26"/>
        </w:rPr>
      </w:pPr>
      <w:r w:rsidRPr="00C93CD3">
        <w:rPr>
          <w:rFonts w:ascii="Arial" w:eastAsia="Calibri" w:hAnsi="Arial" w:cs="Arial"/>
          <w:bCs/>
          <w:sz w:val="26"/>
          <w:szCs w:val="26"/>
        </w:rPr>
        <w:tab/>
        <w:t>В ходе инспекционного визита совершаются следующие контрольные действия:</w:t>
      </w:r>
    </w:p>
    <w:p w:rsidR="00C93CD3" w:rsidRPr="00C93CD3" w:rsidRDefault="00C93CD3" w:rsidP="00C93CD3">
      <w:pPr>
        <w:pStyle w:val="Standard"/>
        <w:jc w:val="both"/>
        <w:rPr>
          <w:rFonts w:ascii="Arial" w:eastAsia="Calibri" w:hAnsi="Arial" w:cs="Arial"/>
          <w:bCs/>
          <w:sz w:val="26"/>
          <w:szCs w:val="26"/>
        </w:rPr>
      </w:pPr>
      <w:r w:rsidRPr="00C93CD3">
        <w:rPr>
          <w:rFonts w:ascii="Arial" w:eastAsia="Calibri" w:hAnsi="Arial" w:cs="Arial"/>
          <w:bCs/>
          <w:sz w:val="26"/>
          <w:szCs w:val="26"/>
        </w:rPr>
        <w:tab/>
        <w:t>- осмотр;</w:t>
      </w:r>
    </w:p>
    <w:p w:rsidR="00C93CD3" w:rsidRPr="00C93CD3" w:rsidRDefault="00C93CD3" w:rsidP="00C93CD3">
      <w:pPr>
        <w:pStyle w:val="Standard"/>
        <w:jc w:val="both"/>
        <w:rPr>
          <w:rFonts w:ascii="Arial" w:eastAsia="Calibri" w:hAnsi="Arial" w:cs="Arial"/>
          <w:bCs/>
          <w:sz w:val="26"/>
          <w:szCs w:val="26"/>
        </w:rPr>
      </w:pPr>
      <w:r w:rsidRPr="00C93CD3">
        <w:rPr>
          <w:rFonts w:ascii="Arial" w:eastAsia="Calibri" w:hAnsi="Arial" w:cs="Arial"/>
          <w:bCs/>
          <w:sz w:val="26"/>
          <w:szCs w:val="26"/>
        </w:rPr>
        <w:tab/>
        <w:t>- опрос;</w:t>
      </w:r>
    </w:p>
    <w:p w:rsidR="00C93CD3" w:rsidRPr="00C93CD3" w:rsidRDefault="00C93CD3" w:rsidP="00C93CD3">
      <w:pPr>
        <w:pStyle w:val="Standard"/>
        <w:jc w:val="both"/>
        <w:rPr>
          <w:rFonts w:ascii="Arial" w:eastAsia="Calibri" w:hAnsi="Arial" w:cs="Arial"/>
          <w:bCs/>
          <w:sz w:val="26"/>
          <w:szCs w:val="26"/>
        </w:rPr>
      </w:pPr>
      <w:r w:rsidRPr="00C93CD3">
        <w:rPr>
          <w:rFonts w:ascii="Arial" w:eastAsia="Calibri" w:hAnsi="Arial" w:cs="Arial"/>
          <w:bCs/>
          <w:sz w:val="26"/>
          <w:szCs w:val="26"/>
        </w:rPr>
        <w:tab/>
        <w:t>- получение письменных объяснений;</w:t>
      </w:r>
    </w:p>
    <w:p w:rsidR="00C93CD3" w:rsidRPr="00C93CD3" w:rsidRDefault="00C93CD3" w:rsidP="00C93CD3">
      <w:pPr>
        <w:pStyle w:val="Standard"/>
        <w:jc w:val="both"/>
        <w:rPr>
          <w:rFonts w:ascii="Arial" w:eastAsia="Calibri" w:hAnsi="Arial" w:cs="Arial"/>
          <w:sz w:val="26"/>
          <w:szCs w:val="26"/>
        </w:rPr>
      </w:pPr>
      <w:r w:rsidRPr="00C93CD3">
        <w:rPr>
          <w:rFonts w:ascii="Arial" w:eastAsia="Calibri" w:hAnsi="Arial" w:cs="Arial"/>
          <w:sz w:val="26"/>
          <w:szCs w:val="26"/>
        </w:rPr>
        <w:tab/>
        <w:t>- инструментальное обследование;</w:t>
      </w:r>
    </w:p>
    <w:p w:rsidR="00C93CD3" w:rsidRPr="00C93CD3" w:rsidRDefault="00C93CD3" w:rsidP="00C93CD3">
      <w:pPr>
        <w:pStyle w:val="Standard"/>
        <w:jc w:val="both"/>
        <w:rPr>
          <w:rFonts w:ascii="Arial" w:eastAsia="Calibri" w:hAnsi="Arial" w:cs="Arial"/>
          <w:bCs/>
          <w:sz w:val="26"/>
          <w:szCs w:val="26"/>
        </w:rPr>
      </w:pPr>
      <w:r w:rsidRPr="00C93CD3">
        <w:rPr>
          <w:rFonts w:ascii="Arial" w:eastAsia="Calibri" w:hAnsi="Arial" w:cs="Arial"/>
          <w:bCs/>
          <w:sz w:val="26"/>
          <w:szCs w:val="26"/>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93CD3" w:rsidRPr="00C93CD3" w:rsidRDefault="00C93CD3" w:rsidP="00C93CD3">
      <w:pPr>
        <w:pStyle w:val="Standard"/>
        <w:jc w:val="both"/>
        <w:rPr>
          <w:rFonts w:ascii="Arial" w:eastAsia="Calibri" w:hAnsi="Arial" w:cs="Arial"/>
          <w:bCs/>
          <w:sz w:val="26"/>
          <w:szCs w:val="26"/>
        </w:rPr>
      </w:pPr>
      <w:r w:rsidRPr="00C93CD3">
        <w:rPr>
          <w:rFonts w:ascii="Arial" w:eastAsia="Calibri" w:hAnsi="Arial" w:cs="Arial"/>
          <w:bCs/>
          <w:sz w:val="26"/>
          <w:szCs w:val="26"/>
        </w:rPr>
        <w:tab/>
        <w:t>Инспекционный визит проводится без предварительного уведомления контролируемого лица и собственника производственного объекта.</w:t>
      </w:r>
    </w:p>
    <w:p w:rsidR="00C93CD3" w:rsidRPr="00C93CD3" w:rsidRDefault="00C93CD3" w:rsidP="00C93CD3">
      <w:pPr>
        <w:pStyle w:val="Standard"/>
        <w:jc w:val="both"/>
        <w:rPr>
          <w:rFonts w:ascii="Arial" w:eastAsia="Calibri" w:hAnsi="Arial" w:cs="Arial"/>
          <w:sz w:val="26"/>
          <w:szCs w:val="26"/>
        </w:rPr>
      </w:pPr>
      <w:r w:rsidRPr="00C93CD3">
        <w:rPr>
          <w:rFonts w:ascii="Arial" w:eastAsia="Calibri" w:hAnsi="Arial" w:cs="Arial"/>
          <w:sz w:val="26"/>
          <w:szCs w:val="26"/>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C93CD3" w:rsidRPr="00C93CD3" w:rsidRDefault="00C93CD3" w:rsidP="00C93CD3">
      <w:pPr>
        <w:pStyle w:val="Standard"/>
        <w:jc w:val="both"/>
        <w:rPr>
          <w:rFonts w:ascii="Arial" w:hAnsi="Arial" w:cs="Arial"/>
          <w:sz w:val="26"/>
          <w:szCs w:val="26"/>
        </w:rPr>
      </w:pPr>
      <w:r w:rsidRPr="00C93CD3">
        <w:rPr>
          <w:rFonts w:ascii="Arial" w:hAnsi="Arial" w:cs="Arial"/>
          <w:sz w:val="26"/>
          <w:szCs w:val="26"/>
        </w:rPr>
        <w:tab/>
        <w:t xml:space="preserve">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w:t>
      </w:r>
      <w:hyperlink r:id="rId8" w:history="1">
        <w:r w:rsidRPr="00C93CD3">
          <w:rPr>
            <w:rFonts w:ascii="Arial" w:hAnsi="Arial" w:cs="Arial"/>
            <w:sz w:val="26"/>
            <w:szCs w:val="26"/>
          </w:rPr>
          <w:t>4</w:t>
        </w:r>
      </w:hyperlink>
      <w:r w:rsidRPr="00C93CD3">
        <w:rPr>
          <w:rFonts w:ascii="Arial" w:hAnsi="Arial" w:cs="Arial"/>
          <w:sz w:val="26"/>
          <w:szCs w:val="26"/>
        </w:rPr>
        <w:t>, 6, 8 части 1, частью 3 статьи 57 и частью 12 статьи 66 Федерального закона № 248-ФЗ.</w:t>
      </w:r>
    </w:p>
    <w:p w:rsidR="00C93CD3" w:rsidRPr="00C93CD3" w:rsidRDefault="00C93CD3" w:rsidP="00C93CD3">
      <w:pPr>
        <w:pStyle w:val="Standard"/>
        <w:ind w:firstLine="708"/>
        <w:jc w:val="both"/>
        <w:rPr>
          <w:rFonts w:ascii="Arial" w:hAnsi="Arial" w:cs="Arial"/>
          <w:sz w:val="26"/>
          <w:szCs w:val="26"/>
        </w:rPr>
      </w:pPr>
      <w:r w:rsidRPr="00C93CD3">
        <w:rPr>
          <w:rFonts w:ascii="Arial" w:eastAsia="Calibri" w:hAnsi="Arial" w:cs="Arial"/>
          <w:bCs/>
          <w:sz w:val="26"/>
          <w:szCs w:val="26"/>
        </w:rPr>
        <w:t>4.14</w:t>
      </w:r>
      <w:r w:rsidRPr="00C93CD3">
        <w:rPr>
          <w:rFonts w:ascii="Arial" w:eastAsia="Calibri" w:hAnsi="Arial" w:cs="Arial"/>
          <w:sz w:val="26"/>
          <w:szCs w:val="26"/>
        </w:rPr>
        <w:t>. Документарная проверка проводится в порядке, установленном статьей 72 Федерального закона № 248-ФЗ.</w:t>
      </w:r>
    </w:p>
    <w:p w:rsidR="00C93CD3" w:rsidRPr="00C93CD3" w:rsidRDefault="00C93CD3" w:rsidP="00C93CD3">
      <w:pPr>
        <w:pStyle w:val="Standard"/>
        <w:jc w:val="both"/>
        <w:rPr>
          <w:rFonts w:ascii="Arial" w:hAnsi="Arial" w:cs="Arial"/>
          <w:sz w:val="26"/>
          <w:szCs w:val="26"/>
        </w:rPr>
      </w:pPr>
      <w:r w:rsidRPr="00C93CD3">
        <w:rPr>
          <w:rFonts w:ascii="Arial" w:eastAsia="Calibri" w:hAnsi="Arial" w:cs="Arial"/>
          <w:sz w:val="26"/>
          <w:szCs w:val="26"/>
        </w:rPr>
        <w:tab/>
        <w:t xml:space="preserve">В ходе документарной проверки рассматриваются документы контролируемых лиц, имеющиеся в распоряжении </w:t>
      </w:r>
      <w:r w:rsidRPr="00C93CD3">
        <w:rPr>
          <w:rFonts w:ascii="Arial" w:eastAsia="Calibri" w:hAnsi="Arial" w:cs="Arial"/>
          <w:bCs/>
          <w:sz w:val="26"/>
          <w:szCs w:val="26"/>
        </w:rPr>
        <w:t>контрольного органа</w:t>
      </w:r>
      <w:r w:rsidRPr="00C93CD3">
        <w:rPr>
          <w:rFonts w:ascii="Arial" w:eastAsia="Calibri" w:hAnsi="Arial" w:cs="Arial"/>
          <w:sz w:val="26"/>
          <w:szCs w:val="26"/>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C93CD3" w:rsidRPr="00C93CD3" w:rsidRDefault="00C93CD3" w:rsidP="00C93CD3">
      <w:pPr>
        <w:pStyle w:val="Standard"/>
        <w:jc w:val="both"/>
        <w:rPr>
          <w:rFonts w:ascii="Arial" w:eastAsia="Calibri" w:hAnsi="Arial" w:cs="Arial"/>
          <w:sz w:val="26"/>
          <w:szCs w:val="26"/>
        </w:rPr>
      </w:pPr>
      <w:r w:rsidRPr="00C93CD3">
        <w:rPr>
          <w:rFonts w:ascii="Arial" w:eastAsia="Calibri" w:hAnsi="Arial" w:cs="Arial"/>
          <w:sz w:val="26"/>
          <w:szCs w:val="26"/>
        </w:rPr>
        <w:tab/>
        <w:t>В ходе документарной проверки совершаются следующие контрольные действия:</w:t>
      </w:r>
    </w:p>
    <w:p w:rsidR="00C93CD3" w:rsidRPr="00C93CD3" w:rsidRDefault="00C93CD3" w:rsidP="00C93CD3">
      <w:pPr>
        <w:pStyle w:val="Standard"/>
        <w:jc w:val="both"/>
        <w:rPr>
          <w:rFonts w:ascii="Arial" w:eastAsia="Calibri" w:hAnsi="Arial" w:cs="Arial"/>
          <w:sz w:val="26"/>
          <w:szCs w:val="26"/>
        </w:rPr>
      </w:pPr>
      <w:r w:rsidRPr="00C93CD3">
        <w:rPr>
          <w:rFonts w:ascii="Arial" w:eastAsia="Calibri" w:hAnsi="Arial" w:cs="Arial"/>
          <w:sz w:val="26"/>
          <w:szCs w:val="26"/>
        </w:rPr>
        <w:tab/>
        <w:t>- получение письменных объяснений;</w:t>
      </w:r>
    </w:p>
    <w:p w:rsidR="00C93CD3" w:rsidRPr="00C93CD3" w:rsidRDefault="00C93CD3" w:rsidP="00C93CD3">
      <w:pPr>
        <w:pStyle w:val="Standard"/>
        <w:jc w:val="both"/>
        <w:rPr>
          <w:rFonts w:ascii="Arial" w:hAnsi="Arial" w:cs="Arial"/>
          <w:sz w:val="26"/>
          <w:szCs w:val="26"/>
        </w:rPr>
      </w:pPr>
      <w:r w:rsidRPr="00C93CD3">
        <w:rPr>
          <w:rFonts w:ascii="Arial" w:eastAsia="Calibri" w:hAnsi="Arial" w:cs="Arial"/>
          <w:sz w:val="26"/>
          <w:szCs w:val="26"/>
        </w:rPr>
        <w:tab/>
        <w:t>- истребование документов.</w:t>
      </w:r>
    </w:p>
    <w:p w:rsidR="00C93CD3" w:rsidRPr="00C93CD3" w:rsidRDefault="00C93CD3" w:rsidP="00C93CD3">
      <w:pPr>
        <w:autoSpaceDE w:val="0"/>
        <w:adjustRightInd w:val="0"/>
        <w:jc w:val="both"/>
        <w:rPr>
          <w:rFonts w:eastAsia="Calibri" w:cs="Arial"/>
          <w:szCs w:val="26"/>
          <w:lang w:eastAsia="en-US"/>
        </w:rPr>
      </w:pPr>
      <w:r w:rsidRPr="00C93CD3">
        <w:rPr>
          <w:rFonts w:eastAsia="Calibri" w:cs="Arial"/>
          <w:szCs w:val="26"/>
        </w:rPr>
        <w:tab/>
        <w:t xml:space="preserve">Срок проведения документарной проверки не может превышать 10 рабочих дней. На период с момента </w:t>
      </w:r>
      <w:r w:rsidRPr="00C93CD3">
        <w:rPr>
          <w:rFonts w:eastAsia="Calibri" w:cs="Arial"/>
          <w:szCs w:val="26"/>
          <w:lang w:eastAsia="en-US"/>
        </w:rPr>
        <w:t xml:space="preserve">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w:t>
      </w:r>
      <w:r w:rsidRPr="00C93CD3">
        <w:rPr>
          <w:rFonts w:eastAsia="Calibri" w:cs="Arial"/>
          <w:szCs w:val="26"/>
          <w:lang w:eastAsia="en-US"/>
        </w:rPr>
        <w:lastRenderedPageBreak/>
        <w:t>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C93CD3" w:rsidRPr="00C93CD3" w:rsidRDefault="00C93CD3" w:rsidP="00C93CD3">
      <w:pPr>
        <w:pStyle w:val="Standard"/>
        <w:jc w:val="both"/>
        <w:rPr>
          <w:rFonts w:ascii="Arial" w:hAnsi="Arial" w:cs="Arial"/>
          <w:sz w:val="26"/>
          <w:szCs w:val="26"/>
        </w:rPr>
      </w:pPr>
      <w:r w:rsidRPr="00C93CD3">
        <w:rPr>
          <w:rFonts w:ascii="Arial" w:hAnsi="Arial" w:cs="Arial"/>
          <w:sz w:val="26"/>
          <w:szCs w:val="26"/>
        </w:rPr>
        <w:tab/>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w:t>
      </w:r>
      <w:hyperlink r:id="rId9" w:history="1">
        <w:r w:rsidRPr="00C93CD3">
          <w:rPr>
            <w:rFonts w:ascii="Arial" w:hAnsi="Arial" w:cs="Arial"/>
            <w:sz w:val="26"/>
            <w:szCs w:val="26"/>
          </w:rPr>
          <w:t>пунктами 3</w:t>
        </w:r>
      </w:hyperlink>
      <w:r w:rsidRPr="00C93CD3">
        <w:rPr>
          <w:rFonts w:ascii="Arial" w:hAnsi="Arial" w:cs="Arial"/>
          <w:sz w:val="26"/>
          <w:szCs w:val="26"/>
        </w:rPr>
        <w:t xml:space="preserve">, </w:t>
      </w:r>
      <w:hyperlink r:id="rId10" w:history="1">
        <w:r w:rsidRPr="00C93CD3">
          <w:rPr>
            <w:rFonts w:ascii="Arial" w:hAnsi="Arial" w:cs="Arial"/>
            <w:sz w:val="26"/>
            <w:szCs w:val="26"/>
          </w:rPr>
          <w:t>4</w:t>
        </w:r>
      </w:hyperlink>
      <w:r w:rsidRPr="00C93CD3">
        <w:rPr>
          <w:rFonts w:ascii="Arial" w:hAnsi="Arial" w:cs="Arial"/>
          <w:sz w:val="26"/>
          <w:szCs w:val="26"/>
        </w:rPr>
        <w:t>, 6,8  части 1 статьи 57  Федерального закона               № 248-ФЗ.</w:t>
      </w:r>
    </w:p>
    <w:p w:rsidR="00C93CD3" w:rsidRPr="00C93CD3" w:rsidRDefault="00C93CD3" w:rsidP="00C93CD3">
      <w:pPr>
        <w:contextualSpacing/>
        <w:jc w:val="both"/>
        <w:rPr>
          <w:rFonts w:cs="Arial"/>
          <w:szCs w:val="26"/>
        </w:rPr>
      </w:pPr>
      <w:r w:rsidRPr="00C93CD3">
        <w:rPr>
          <w:rFonts w:cs="Arial"/>
          <w:szCs w:val="26"/>
        </w:rPr>
        <w:tab/>
        <w:t xml:space="preserve">В случае если после рассмотрения в ходе документарной проверки </w:t>
      </w:r>
      <w:r w:rsidRPr="00C93CD3">
        <w:rPr>
          <w:rFonts w:eastAsia="Calibri" w:cs="Arial"/>
          <w:szCs w:val="26"/>
          <w:lang w:eastAsia="en-US"/>
        </w:rPr>
        <w:t>письменных объяснений</w:t>
      </w:r>
      <w:r w:rsidRPr="00C93CD3">
        <w:rPr>
          <w:rFonts w:cs="Arial"/>
          <w:szCs w:val="26"/>
        </w:rPr>
        <w:t xml:space="preserve"> и документов, либо при отсутствии </w:t>
      </w:r>
      <w:r w:rsidRPr="00C93CD3">
        <w:rPr>
          <w:rFonts w:eastAsia="Calibri" w:cs="Arial"/>
          <w:szCs w:val="26"/>
          <w:lang w:eastAsia="en-US"/>
        </w:rPr>
        <w:t>письменных объяснений</w:t>
      </w:r>
      <w:r w:rsidRPr="00C93CD3">
        <w:rPr>
          <w:rFonts w:cs="Arial"/>
          <w:szCs w:val="26"/>
        </w:rPr>
        <w:t xml:space="preserve"> и документов установлены признаки нарушения обязательных требований, инспектор контрольного органа уполномочен провести внеплановую выездную проверку.</w:t>
      </w:r>
    </w:p>
    <w:p w:rsidR="00C93CD3" w:rsidRPr="00C93CD3" w:rsidRDefault="00C93CD3" w:rsidP="00C93CD3">
      <w:pPr>
        <w:pStyle w:val="ab"/>
        <w:ind w:left="0" w:firstLine="708"/>
        <w:contextualSpacing w:val="0"/>
        <w:rPr>
          <w:rFonts w:cs="Arial"/>
          <w:sz w:val="26"/>
          <w:szCs w:val="26"/>
        </w:rPr>
      </w:pPr>
      <w:r w:rsidRPr="00C93CD3">
        <w:rPr>
          <w:rFonts w:eastAsia="Calibri" w:cs="Arial"/>
          <w:sz w:val="26"/>
          <w:szCs w:val="26"/>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C93CD3" w:rsidRPr="00C93CD3" w:rsidRDefault="00C93CD3" w:rsidP="00C93CD3">
      <w:pPr>
        <w:pStyle w:val="Standard"/>
        <w:jc w:val="both"/>
        <w:rPr>
          <w:rFonts w:ascii="Arial" w:eastAsia="Calibri" w:hAnsi="Arial" w:cs="Arial"/>
          <w:sz w:val="26"/>
          <w:szCs w:val="26"/>
        </w:rPr>
      </w:pPr>
      <w:r w:rsidRPr="00C93CD3">
        <w:rPr>
          <w:rFonts w:ascii="Arial" w:eastAsia="Calibri" w:hAnsi="Arial" w:cs="Arial"/>
          <w:sz w:val="26"/>
          <w:szCs w:val="26"/>
        </w:rPr>
        <w:tab/>
        <w:t>В ходе выездной проверки совершаются следующие контрольные действия:</w:t>
      </w:r>
    </w:p>
    <w:p w:rsidR="00C93CD3" w:rsidRPr="00C93CD3" w:rsidRDefault="00C93CD3" w:rsidP="00C93CD3">
      <w:pPr>
        <w:pStyle w:val="Standard"/>
        <w:jc w:val="both"/>
        <w:rPr>
          <w:rFonts w:ascii="Arial" w:eastAsia="Calibri" w:hAnsi="Arial" w:cs="Arial"/>
          <w:sz w:val="26"/>
          <w:szCs w:val="26"/>
        </w:rPr>
      </w:pPr>
      <w:r w:rsidRPr="00C93CD3">
        <w:rPr>
          <w:rFonts w:ascii="Arial" w:eastAsia="Calibri" w:hAnsi="Arial" w:cs="Arial"/>
          <w:sz w:val="26"/>
          <w:szCs w:val="26"/>
        </w:rPr>
        <w:tab/>
        <w:t>- осмотр;</w:t>
      </w:r>
    </w:p>
    <w:p w:rsidR="00C93CD3" w:rsidRPr="00C93CD3" w:rsidRDefault="00C93CD3" w:rsidP="00C93CD3">
      <w:pPr>
        <w:pStyle w:val="Standard"/>
        <w:jc w:val="both"/>
        <w:rPr>
          <w:rFonts w:ascii="Arial" w:eastAsia="Calibri" w:hAnsi="Arial" w:cs="Arial"/>
          <w:sz w:val="26"/>
          <w:szCs w:val="26"/>
        </w:rPr>
      </w:pPr>
      <w:r w:rsidRPr="00C93CD3">
        <w:rPr>
          <w:rFonts w:ascii="Arial" w:eastAsia="Calibri" w:hAnsi="Arial" w:cs="Arial"/>
          <w:sz w:val="26"/>
          <w:szCs w:val="26"/>
        </w:rPr>
        <w:tab/>
        <w:t>- опрос;</w:t>
      </w:r>
    </w:p>
    <w:p w:rsidR="00C93CD3" w:rsidRPr="00C93CD3" w:rsidRDefault="00C93CD3" w:rsidP="00C93CD3">
      <w:pPr>
        <w:pStyle w:val="Standard"/>
        <w:jc w:val="both"/>
        <w:rPr>
          <w:rFonts w:ascii="Arial" w:eastAsia="Calibri" w:hAnsi="Arial" w:cs="Arial"/>
          <w:sz w:val="26"/>
          <w:szCs w:val="26"/>
        </w:rPr>
      </w:pPr>
      <w:r w:rsidRPr="00C93CD3">
        <w:rPr>
          <w:rFonts w:ascii="Arial" w:eastAsia="Calibri" w:hAnsi="Arial" w:cs="Arial"/>
          <w:sz w:val="26"/>
          <w:szCs w:val="26"/>
        </w:rPr>
        <w:tab/>
        <w:t>- получение письменных объяснений;</w:t>
      </w:r>
    </w:p>
    <w:p w:rsidR="00C93CD3" w:rsidRPr="00C93CD3" w:rsidRDefault="00C93CD3" w:rsidP="00C93CD3">
      <w:pPr>
        <w:pStyle w:val="Standard"/>
        <w:jc w:val="both"/>
        <w:rPr>
          <w:rFonts w:ascii="Arial" w:eastAsia="Calibri" w:hAnsi="Arial" w:cs="Arial"/>
          <w:sz w:val="26"/>
          <w:szCs w:val="26"/>
        </w:rPr>
      </w:pPr>
      <w:r w:rsidRPr="00C93CD3">
        <w:rPr>
          <w:rFonts w:ascii="Arial" w:eastAsia="Calibri" w:hAnsi="Arial" w:cs="Arial"/>
          <w:sz w:val="26"/>
          <w:szCs w:val="26"/>
        </w:rPr>
        <w:tab/>
        <w:t>- истребование документов;</w:t>
      </w:r>
    </w:p>
    <w:p w:rsidR="00C93CD3" w:rsidRPr="00C93CD3" w:rsidRDefault="00C93CD3" w:rsidP="00C93CD3">
      <w:pPr>
        <w:pStyle w:val="Standard"/>
        <w:jc w:val="both"/>
        <w:rPr>
          <w:rFonts w:ascii="Arial" w:eastAsia="Calibri" w:hAnsi="Arial" w:cs="Arial"/>
          <w:sz w:val="26"/>
          <w:szCs w:val="26"/>
        </w:rPr>
      </w:pPr>
      <w:r w:rsidRPr="00C93CD3">
        <w:rPr>
          <w:rFonts w:ascii="Arial" w:eastAsia="Calibri" w:hAnsi="Arial" w:cs="Arial"/>
          <w:sz w:val="26"/>
          <w:szCs w:val="26"/>
        </w:rPr>
        <w:tab/>
        <w:t>- инструментальное обследование.</w:t>
      </w:r>
    </w:p>
    <w:p w:rsidR="00C93CD3" w:rsidRPr="00C93CD3" w:rsidRDefault="00C93CD3" w:rsidP="00C93CD3">
      <w:pPr>
        <w:pStyle w:val="Standard"/>
        <w:jc w:val="both"/>
        <w:rPr>
          <w:rFonts w:ascii="Arial" w:hAnsi="Arial" w:cs="Arial"/>
          <w:sz w:val="26"/>
          <w:szCs w:val="26"/>
        </w:rPr>
      </w:pPr>
      <w:r w:rsidRPr="00C93CD3">
        <w:rPr>
          <w:rFonts w:ascii="Arial" w:hAnsi="Arial" w:cs="Arial"/>
          <w:sz w:val="26"/>
          <w:szCs w:val="26"/>
        </w:rPr>
        <w:tab/>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w:t>
      </w:r>
      <w:hyperlink r:id="rId11" w:history="1">
        <w:r w:rsidRPr="00C93CD3">
          <w:rPr>
            <w:rFonts w:ascii="Arial" w:hAnsi="Arial" w:cs="Arial"/>
            <w:sz w:val="26"/>
            <w:szCs w:val="26"/>
          </w:rPr>
          <w:t>4</w:t>
        </w:r>
      </w:hyperlink>
      <w:r w:rsidRPr="00C93CD3">
        <w:rPr>
          <w:rFonts w:ascii="Arial" w:hAnsi="Arial" w:cs="Arial"/>
          <w:sz w:val="26"/>
          <w:szCs w:val="26"/>
        </w:rPr>
        <w:t>, 6, 8 части 1, частью3 статьи 57 и частями 12 и 12.1 статьи 66 Федерального закона № 248-ФЗ.</w:t>
      </w:r>
    </w:p>
    <w:p w:rsidR="00C93CD3" w:rsidRPr="00C93CD3" w:rsidRDefault="00C93CD3" w:rsidP="00C93CD3">
      <w:pPr>
        <w:pStyle w:val="Standard"/>
        <w:jc w:val="both"/>
        <w:rPr>
          <w:rFonts w:ascii="Arial" w:eastAsia="Calibri" w:hAnsi="Arial" w:cs="Arial"/>
          <w:kern w:val="0"/>
          <w:sz w:val="26"/>
          <w:szCs w:val="26"/>
          <w:lang w:eastAsia="en-US" w:bidi="ar-SA"/>
        </w:rPr>
      </w:pPr>
      <w:r w:rsidRPr="00C93CD3">
        <w:rPr>
          <w:rFonts w:ascii="Arial" w:eastAsia="Calibri" w:hAnsi="Arial" w:cs="Arial"/>
          <w:sz w:val="26"/>
          <w:szCs w:val="26"/>
        </w:rPr>
        <w:tab/>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r w:rsidRPr="00C93CD3">
        <w:rPr>
          <w:rFonts w:ascii="Arial" w:eastAsia="Calibri" w:hAnsi="Arial" w:cs="Arial"/>
          <w:kern w:val="0"/>
          <w:sz w:val="26"/>
          <w:szCs w:val="26"/>
          <w:lang w:eastAsia="en-US" w:bidi="ar-SA"/>
        </w:rPr>
        <w:t xml:space="preserve">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 </w:t>
      </w:r>
    </w:p>
    <w:p w:rsidR="00C93CD3" w:rsidRPr="00C93CD3" w:rsidRDefault="00C93CD3" w:rsidP="00C93CD3">
      <w:pPr>
        <w:pStyle w:val="ab"/>
        <w:ind w:left="0" w:firstLine="708"/>
        <w:contextualSpacing w:val="0"/>
        <w:rPr>
          <w:rFonts w:cs="Arial"/>
          <w:sz w:val="26"/>
          <w:szCs w:val="26"/>
        </w:rPr>
      </w:pPr>
      <w:r w:rsidRPr="00C93CD3">
        <w:rPr>
          <w:rFonts w:eastAsia="Calibri" w:cs="Arial"/>
          <w:sz w:val="26"/>
          <w:szCs w:val="26"/>
        </w:rPr>
        <w:t xml:space="preserve">4.16.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используются фотосъемка, аудио- и видеозапись, геодезические и картометрические измерения, технические приборы и (или) </w:t>
      </w:r>
      <w:r w:rsidRPr="00C93CD3">
        <w:rPr>
          <w:rFonts w:eastAsia="Calibri" w:cs="Arial"/>
          <w:sz w:val="26"/>
          <w:szCs w:val="26"/>
        </w:rPr>
        <w:lastRenderedPageBreak/>
        <w:t>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 видеозаписи или средства фото-, киносъемки, видеозаписи и иные способы фиксации доказательств, за исключением случаев фиксации:</w:t>
      </w:r>
    </w:p>
    <w:p w:rsidR="00C93CD3" w:rsidRPr="00C93CD3" w:rsidRDefault="00C93CD3" w:rsidP="00980AE6">
      <w:pPr>
        <w:pStyle w:val="ab"/>
        <w:ind w:left="0" w:firstLine="426"/>
        <w:contextualSpacing w:val="0"/>
        <w:rPr>
          <w:rFonts w:eastAsia="Calibri" w:cs="Arial"/>
          <w:sz w:val="26"/>
          <w:szCs w:val="26"/>
        </w:rPr>
      </w:pPr>
      <w:r w:rsidRPr="00C93CD3">
        <w:rPr>
          <w:rFonts w:eastAsia="Calibri" w:cs="Arial"/>
          <w:sz w:val="26"/>
          <w:szCs w:val="26"/>
        </w:rPr>
        <w:t xml:space="preserve">  </w:t>
      </w:r>
      <w:r w:rsidRPr="00C93CD3">
        <w:rPr>
          <w:rFonts w:eastAsia="Calibri" w:cs="Arial"/>
          <w:sz w:val="26"/>
          <w:szCs w:val="26"/>
        </w:rPr>
        <w:tab/>
        <w:t>- сведений, отнесенных законодательством Российской Федерации к государственной тайне;</w:t>
      </w:r>
    </w:p>
    <w:p w:rsidR="00C93CD3" w:rsidRPr="00C93CD3" w:rsidRDefault="00C93CD3" w:rsidP="00C93CD3">
      <w:pPr>
        <w:pStyle w:val="ab"/>
        <w:ind w:left="0" w:firstLine="708"/>
        <w:contextualSpacing w:val="0"/>
        <w:rPr>
          <w:rFonts w:eastAsia="Calibri" w:cs="Arial"/>
          <w:sz w:val="26"/>
          <w:szCs w:val="26"/>
        </w:rPr>
      </w:pPr>
      <w:r w:rsidRPr="00C93CD3">
        <w:rPr>
          <w:rFonts w:eastAsia="Calibri" w:cs="Arial"/>
          <w:sz w:val="26"/>
          <w:szCs w:val="26"/>
        </w:rPr>
        <w:t>- объектов, территорий, которые законодательством Российской Федерации отнесены к режимным и особо важным объектам.</w:t>
      </w:r>
    </w:p>
    <w:p w:rsidR="00C93CD3" w:rsidRPr="00C93CD3" w:rsidRDefault="00C93CD3" w:rsidP="00C93CD3">
      <w:pPr>
        <w:widowControl w:val="0"/>
        <w:ind w:firstLine="708"/>
        <w:jc w:val="both"/>
        <w:rPr>
          <w:rFonts w:cs="Arial"/>
          <w:szCs w:val="26"/>
        </w:rPr>
      </w:pPr>
      <w:r w:rsidRPr="00C93CD3">
        <w:rPr>
          <w:rFonts w:cs="Arial"/>
          <w:szCs w:val="26"/>
        </w:rPr>
        <w:t xml:space="preserve">Решение о необходимости использования технических средств для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rsidR="00C93CD3" w:rsidRPr="00C93CD3" w:rsidRDefault="00C93CD3" w:rsidP="00C93CD3">
      <w:pPr>
        <w:widowControl w:val="0"/>
        <w:ind w:firstLine="708"/>
        <w:jc w:val="both"/>
        <w:rPr>
          <w:rFonts w:cs="Arial"/>
          <w:szCs w:val="26"/>
        </w:rPr>
      </w:pPr>
      <w:r w:rsidRPr="00C93CD3">
        <w:rPr>
          <w:rFonts w:cs="Arial"/>
          <w:szCs w:val="26"/>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rsidR="00C93CD3" w:rsidRPr="00C93CD3" w:rsidRDefault="00C93CD3" w:rsidP="00C93CD3">
      <w:pPr>
        <w:widowControl w:val="0"/>
        <w:jc w:val="both"/>
        <w:rPr>
          <w:rFonts w:cs="Arial"/>
          <w:szCs w:val="26"/>
        </w:rPr>
      </w:pPr>
      <w:r w:rsidRPr="00C93CD3">
        <w:rPr>
          <w:rFonts w:cs="Arial"/>
          <w:szCs w:val="26"/>
        </w:rPr>
        <w:tab/>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rsidR="00C93CD3" w:rsidRPr="00C93CD3" w:rsidRDefault="00C93CD3" w:rsidP="00C93CD3">
      <w:pPr>
        <w:widowControl w:val="0"/>
        <w:jc w:val="both"/>
        <w:rPr>
          <w:rFonts w:cs="Arial"/>
          <w:szCs w:val="26"/>
        </w:rPr>
      </w:pPr>
      <w:r w:rsidRPr="00C93CD3">
        <w:rPr>
          <w:rFonts w:cs="Arial"/>
          <w:szCs w:val="26"/>
        </w:rPr>
        <w:tab/>
        <w:t>- в случае отсутствия контролируемого лица или его представителя при проведении контрольного мероприятия, совершении контрольных действий.</w:t>
      </w:r>
    </w:p>
    <w:p w:rsidR="00C93CD3" w:rsidRPr="00C93CD3" w:rsidRDefault="00C93CD3" w:rsidP="00C93CD3">
      <w:pPr>
        <w:widowControl w:val="0"/>
        <w:ind w:firstLine="708"/>
        <w:jc w:val="both"/>
        <w:rPr>
          <w:rFonts w:cs="Arial"/>
          <w:szCs w:val="26"/>
        </w:rPr>
      </w:pPr>
      <w:r w:rsidRPr="00C93CD3">
        <w:rPr>
          <w:rFonts w:cs="Arial"/>
          <w:szCs w:val="26"/>
        </w:rPr>
        <w:t>Фото-, аудио-, видеофиксация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фото-видеофиксации,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rsidR="00C93CD3" w:rsidRPr="00C93CD3" w:rsidRDefault="00C93CD3" w:rsidP="00C93CD3">
      <w:pPr>
        <w:widowControl w:val="0"/>
        <w:ind w:firstLine="708"/>
        <w:jc w:val="both"/>
        <w:rPr>
          <w:rFonts w:cs="Arial"/>
          <w:szCs w:val="26"/>
        </w:rPr>
      </w:pPr>
      <w:r w:rsidRPr="00C93CD3">
        <w:rPr>
          <w:rFonts w:cs="Arial"/>
          <w:szCs w:val="26"/>
        </w:rPr>
        <w:t xml:space="preserve">Для фиксации хода и результатов контрольного мероприятия осуществляются ориентирующая, обзорная и детальная фотосъемка или видеозапись. Фотографирование и видеозапись проводятся в условиях достаточной освещенности. </w:t>
      </w:r>
    </w:p>
    <w:p w:rsidR="00C93CD3" w:rsidRPr="00C93CD3" w:rsidRDefault="00C93CD3" w:rsidP="00C93CD3">
      <w:pPr>
        <w:widowControl w:val="0"/>
        <w:ind w:firstLine="708"/>
        <w:jc w:val="both"/>
        <w:rPr>
          <w:rFonts w:cs="Arial"/>
          <w:szCs w:val="26"/>
        </w:rPr>
      </w:pPr>
      <w:r w:rsidRPr="00C93CD3">
        <w:rPr>
          <w:rFonts w:cs="Arial"/>
          <w:szCs w:val="26"/>
        </w:rPr>
        <w:t>Фиксация нарушения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93CD3" w:rsidRPr="00C93CD3" w:rsidRDefault="00C93CD3" w:rsidP="00C93CD3">
      <w:pPr>
        <w:widowControl w:val="0"/>
        <w:ind w:firstLine="708"/>
        <w:jc w:val="both"/>
        <w:rPr>
          <w:rFonts w:cs="Arial"/>
          <w:szCs w:val="26"/>
        </w:rPr>
      </w:pPr>
      <w:r w:rsidRPr="00C93CD3">
        <w:rPr>
          <w:rFonts w:cs="Arial"/>
          <w:szCs w:val="26"/>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rsidR="00C93CD3" w:rsidRPr="00C93CD3" w:rsidRDefault="00C93CD3" w:rsidP="00C93CD3">
      <w:pPr>
        <w:widowControl w:val="0"/>
        <w:ind w:firstLine="708"/>
        <w:jc w:val="both"/>
        <w:rPr>
          <w:rFonts w:cs="Arial"/>
          <w:szCs w:val="26"/>
        </w:rPr>
      </w:pPr>
      <w:r w:rsidRPr="00C93CD3">
        <w:rPr>
          <w:rFonts w:cs="Arial"/>
          <w:szCs w:val="26"/>
        </w:rPr>
        <w:t xml:space="preserve">При отсутствии возможности осуществления видеозаписи применяется аудиозапись проводимого контрольного действия. </w:t>
      </w:r>
    </w:p>
    <w:p w:rsidR="00C93CD3" w:rsidRPr="00C93CD3" w:rsidRDefault="00C93CD3" w:rsidP="00C93CD3">
      <w:pPr>
        <w:widowControl w:val="0"/>
        <w:ind w:firstLine="708"/>
        <w:jc w:val="both"/>
        <w:rPr>
          <w:rFonts w:cs="Arial"/>
          <w:szCs w:val="26"/>
        </w:rPr>
      </w:pPr>
      <w:r w:rsidRPr="00C93CD3">
        <w:rPr>
          <w:rFonts w:cs="Arial"/>
          <w:szCs w:val="26"/>
        </w:rPr>
        <w:t xml:space="preserve">Фотографии и видеозапись, используемые в качестве доказательств должны позволять однозначно идентифицировать объект фиксации, </w:t>
      </w:r>
      <w:r w:rsidRPr="00C93CD3">
        <w:rPr>
          <w:rFonts w:cs="Arial"/>
          <w:szCs w:val="26"/>
        </w:rPr>
        <w:lastRenderedPageBreak/>
        <w:t>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rsidR="00C93CD3" w:rsidRPr="00C93CD3" w:rsidRDefault="00C93CD3" w:rsidP="00C93CD3">
      <w:pPr>
        <w:widowControl w:val="0"/>
        <w:ind w:firstLine="708"/>
        <w:jc w:val="both"/>
        <w:rPr>
          <w:rFonts w:cs="Arial"/>
          <w:szCs w:val="26"/>
        </w:rPr>
      </w:pPr>
      <w:r w:rsidRPr="00C93CD3">
        <w:rPr>
          <w:rFonts w:cs="Arial"/>
          <w:szCs w:val="26"/>
        </w:rPr>
        <w:t>Файлы с фотографическими изображениями, видеосъёмкой и звукозаписью не должны подвергаться редактированию.</w:t>
      </w:r>
    </w:p>
    <w:p w:rsidR="00C93CD3" w:rsidRPr="00C93CD3" w:rsidRDefault="00C93CD3" w:rsidP="00C93CD3">
      <w:pPr>
        <w:widowControl w:val="0"/>
        <w:ind w:firstLine="708"/>
        <w:jc w:val="both"/>
        <w:rPr>
          <w:rFonts w:cs="Arial"/>
          <w:szCs w:val="26"/>
        </w:rPr>
      </w:pPr>
      <w:r w:rsidRPr="00C93CD3">
        <w:rPr>
          <w:rFonts w:cs="Arial"/>
          <w:szCs w:val="26"/>
        </w:rPr>
        <w:t>Геодезические и картометрические измерения осуществляются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w:t>
      </w:r>
    </w:p>
    <w:p w:rsidR="00C93CD3" w:rsidRPr="00C93CD3" w:rsidRDefault="00C93CD3" w:rsidP="00C93CD3">
      <w:pPr>
        <w:autoSpaceDE w:val="0"/>
        <w:adjustRightInd w:val="0"/>
        <w:ind w:firstLine="708"/>
        <w:jc w:val="both"/>
        <w:rPr>
          <w:rFonts w:cs="Arial"/>
          <w:szCs w:val="26"/>
        </w:rPr>
      </w:pPr>
      <w:r w:rsidRPr="00C93CD3">
        <w:rPr>
          <w:rFonts w:cs="Arial"/>
          <w:szCs w:val="26"/>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rsidR="00C93CD3" w:rsidRPr="00C93CD3" w:rsidRDefault="00C93CD3" w:rsidP="00C93CD3">
      <w:pPr>
        <w:autoSpaceDE w:val="0"/>
        <w:adjustRightInd w:val="0"/>
        <w:ind w:firstLine="708"/>
        <w:jc w:val="both"/>
        <w:rPr>
          <w:rFonts w:cs="Arial"/>
          <w:szCs w:val="26"/>
        </w:rPr>
      </w:pPr>
      <w:r w:rsidRPr="00C93CD3">
        <w:rPr>
          <w:rFonts w:cs="Arial"/>
          <w:szCs w:val="26"/>
        </w:rPr>
        <w:t>Информация о проведении фотосъемки, аудио-видеозаписи,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rsidR="00C93CD3" w:rsidRPr="00C93CD3" w:rsidRDefault="00C93CD3" w:rsidP="00C93CD3">
      <w:pPr>
        <w:widowControl w:val="0"/>
        <w:ind w:firstLine="708"/>
        <w:jc w:val="both"/>
        <w:rPr>
          <w:rFonts w:cs="Arial"/>
          <w:szCs w:val="26"/>
        </w:rPr>
      </w:pPr>
      <w:r w:rsidRPr="00C93CD3">
        <w:rPr>
          <w:rFonts w:cs="Arial"/>
          <w:szCs w:val="26"/>
        </w:rPr>
        <w:t>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раздела IV настоящего Положения.</w:t>
      </w:r>
    </w:p>
    <w:p w:rsidR="00C93CD3" w:rsidRPr="00C93CD3" w:rsidRDefault="00C93CD3" w:rsidP="00C93CD3">
      <w:pPr>
        <w:pStyle w:val="ab"/>
        <w:ind w:left="0"/>
        <w:contextualSpacing w:val="0"/>
        <w:rPr>
          <w:rFonts w:eastAsia="Calibri" w:cs="Arial"/>
          <w:sz w:val="26"/>
          <w:szCs w:val="26"/>
        </w:rPr>
      </w:pPr>
      <w:r w:rsidRPr="00C93CD3">
        <w:rPr>
          <w:rFonts w:eastAsia="Calibri" w:cs="Arial"/>
          <w:sz w:val="26"/>
          <w:szCs w:val="26"/>
        </w:rPr>
        <w:t xml:space="preserve">  </w:t>
      </w:r>
    </w:p>
    <w:p w:rsidR="00C93CD3" w:rsidRPr="00C93CD3" w:rsidRDefault="00C93CD3" w:rsidP="00C93CD3">
      <w:pPr>
        <w:pStyle w:val="ab"/>
        <w:ind w:left="0"/>
        <w:contextualSpacing w:val="0"/>
        <w:jc w:val="center"/>
        <w:rPr>
          <w:rFonts w:cs="Arial"/>
          <w:sz w:val="26"/>
          <w:szCs w:val="26"/>
        </w:rPr>
      </w:pPr>
      <w:r w:rsidRPr="00C93CD3">
        <w:rPr>
          <w:rFonts w:eastAsia="Calibri" w:cs="Arial"/>
          <w:b/>
          <w:sz w:val="26"/>
          <w:szCs w:val="26"/>
          <w:lang w:val="en-US"/>
        </w:rPr>
        <w:t>V</w:t>
      </w:r>
      <w:r w:rsidRPr="00C93CD3">
        <w:rPr>
          <w:rFonts w:eastAsia="Calibri" w:cs="Arial"/>
          <w:b/>
          <w:sz w:val="26"/>
          <w:szCs w:val="26"/>
        </w:rPr>
        <w:t>. Результаты контрольного мероприятия</w:t>
      </w:r>
    </w:p>
    <w:p w:rsidR="00C93CD3" w:rsidRPr="00C93CD3" w:rsidRDefault="00C93CD3" w:rsidP="00C93CD3">
      <w:pPr>
        <w:pStyle w:val="ab"/>
        <w:ind w:left="0"/>
        <w:contextualSpacing w:val="0"/>
        <w:rPr>
          <w:rFonts w:eastAsia="Calibri" w:cs="Arial"/>
          <w:sz w:val="26"/>
          <w:szCs w:val="26"/>
        </w:rPr>
      </w:pPr>
    </w:p>
    <w:p w:rsidR="00C93CD3" w:rsidRPr="00C93CD3" w:rsidRDefault="00C93CD3" w:rsidP="00C93CD3">
      <w:pPr>
        <w:pStyle w:val="ab"/>
        <w:ind w:left="0" w:firstLine="708"/>
        <w:contextualSpacing w:val="0"/>
        <w:rPr>
          <w:rFonts w:eastAsia="Calibri" w:cs="Arial"/>
          <w:sz w:val="26"/>
          <w:szCs w:val="26"/>
        </w:rPr>
      </w:pPr>
      <w:r w:rsidRPr="00C93CD3">
        <w:rPr>
          <w:rFonts w:eastAsia="Calibri" w:cs="Arial"/>
          <w:sz w:val="26"/>
          <w:szCs w:val="26"/>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C93CD3" w:rsidRPr="00C93CD3" w:rsidRDefault="00C93CD3" w:rsidP="00C93CD3">
      <w:pPr>
        <w:pStyle w:val="Standard"/>
        <w:jc w:val="both"/>
        <w:rPr>
          <w:rFonts w:ascii="Arial" w:eastAsia="Calibri" w:hAnsi="Arial" w:cs="Arial"/>
          <w:sz w:val="26"/>
          <w:szCs w:val="26"/>
        </w:rPr>
      </w:pPr>
      <w:r w:rsidRPr="00C93CD3">
        <w:rPr>
          <w:rFonts w:ascii="Arial" w:eastAsia="Calibri" w:hAnsi="Arial" w:cs="Arial"/>
          <w:sz w:val="26"/>
          <w:szCs w:val="26"/>
        </w:rPr>
        <w:tab/>
        <w:t>По окончании проведения контрольного мероприятия,</w:t>
      </w:r>
      <w:r w:rsidRPr="00C93CD3">
        <w:rPr>
          <w:rFonts w:ascii="Arial" w:hAnsi="Arial" w:cs="Arial"/>
          <w:sz w:val="26"/>
          <w:szCs w:val="26"/>
        </w:rPr>
        <w:t xml:space="preserve"> </w:t>
      </w:r>
      <w:r w:rsidRPr="00C93CD3">
        <w:rPr>
          <w:rFonts w:ascii="Arial" w:eastAsia="Times New Roman" w:hAnsi="Arial" w:cs="Arial"/>
          <w:sz w:val="26"/>
          <w:szCs w:val="26"/>
          <w:lang w:eastAsia="ru-RU"/>
        </w:rPr>
        <w:t>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w:t>
      </w:r>
      <w:r w:rsidRPr="00C93CD3">
        <w:rPr>
          <w:rFonts w:ascii="Arial" w:eastAsia="Calibri" w:hAnsi="Arial" w:cs="Arial"/>
          <w:sz w:val="26"/>
          <w:szCs w:val="26"/>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w:t>
      </w:r>
      <w:r w:rsidRPr="00C93CD3">
        <w:rPr>
          <w:rFonts w:ascii="Arial" w:hAnsi="Arial" w:cs="Arial"/>
          <w:sz w:val="26"/>
          <w:szCs w:val="26"/>
        </w:rPr>
        <w:t xml:space="preserve">, </w:t>
      </w:r>
      <w:r w:rsidRPr="00C93CD3">
        <w:rPr>
          <w:rFonts w:ascii="Arial" w:eastAsia="Calibri" w:hAnsi="Arial" w:cs="Arial"/>
          <w:sz w:val="26"/>
          <w:szCs w:val="26"/>
        </w:rPr>
        <w:t xml:space="preserve">в акте </w:t>
      </w:r>
      <w:r w:rsidRPr="00C93CD3">
        <w:rPr>
          <w:rFonts w:ascii="Arial" w:eastAsia="Calibri" w:hAnsi="Arial" w:cs="Arial"/>
          <w:sz w:val="26"/>
          <w:szCs w:val="26"/>
        </w:rPr>
        <w:lastRenderedPageBreak/>
        <w:t xml:space="preserve">указывается, какое именно обязательное требование нарушено, каким нормативным правовым актом и его структурной единицей оно установлено. </w:t>
      </w:r>
    </w:p>
    <w:p w:rsidR="00C93CD3" w:rsidRPr="00C93CD3" w:rsidRDefault="00C93CD3" w:rsidP="00C93CD3">
      <w:pPr>
        <w:pStyle w:val="Standard"/>
        <w:ind w:firstLine="708"/>
        <w:jc w:val="both"/>
        <w:rPr>
          <w:rFonts w:ascii="Arial" w:eastAsia="Calibri" w:hAnsi="Arial" w:cs="Arial"/>
          <w:sz w:val="26"/>
          <w:szCs w:val="26"/>
        </w:rPr>
      </w:pPr>
      <w:r w:rsidRPr="00C93CD3">
        <w:rPr>
          <w:rFonts w:ascii="Arial" w:eastAsia="Calibri" w:hAnsi="Arial" w:cs="Arial"/>
          <w:sz w:val="26"/>
          <w:szCs w:val="26"/>
        </w:rPr>
        <w:t xml:space="preserve">В случае устранения выявленного нарушения до окончания проведения контрольного мероприятия, </w:t>
      </w:r>
      <w:r w:rsidRPr="00C93CD3">
        <w:rPr>
          <w:rFonts w:ascii="Arial" w:eastAsia="Times New Roman" w:hAnsi="Arial" w:cs="Arial"/>
          <w:sz w:val="26"/>
          <w:szCs w:val="26"/>
          <w:lang w:eastAsia="ru-RU"/>
        </w:rPr>
        <w:t xml:space="preserve">предусматривающего взаимодействие с контролируемым лицом, </w:t>
      </w:r>
      <w:r w:rsidRPr="00C93CD3">
        <w:rPr>
          <w:rFonts w:ascii="Arial" w:eastAsia="Calibri" w:hAnsi="Arial" w:cs="Arial"/>
          <w:sz w:val="26"/>
          <w:szCs w:val="26"/>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C93CD3" w:rsidRPr="00C93CD3" w:rsidRDefault="00C93CD3" w:rsidP="00C93CD3">
      <w:pPr>
        <w:autoSpaceDE w:val="0"/>
        <w:adjustRightInd w:val="0"/>
        <w:ind w:firstLine="708"/>
        <w:jc w:val="both"/>
        <w:rPr>
          <w:rFonts w:eastAsia="Calibri" w:cs="Arial"/>
          <w:szCs w:val="26"/>
          <w:lang w:eastAsia="en-US"/>
        </w:rPr>
      </w:pPr>
      <w:r w:rsidRPr="00C93CD3">
        <w:rPr>
          <w:rFonts w:eastAsia="Calibri" w:cs="Arial"/>
          <w:szCs w:val="26"/>
          <w:lang w:eastAsia="en-US"/>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rsidR="00C93CD3" w:rsidRPr="00C93CD3" w:rsidRDefault="00C93CD3" w:rsidP="00C93CD3">
      <w:pPr>
        <w:pStyle w:val="Standard"/>
        <w:ind w:firstLine="708"/>
        <w:jc w:val="both"/>
        <w:rPr>
          <w:rFonts w:ascii="Arial" w:hAnsi="Arial" w:cs="Arial"/>
          <w:sz w:val="26"/>
          <w:szCs w:val="26"/>
        </w:rPr>
      </w:pPr>
      <w:r w:rsidRPr="00C93CD3">
        <w:rPr>
          <w:rFonts w:ascii="Arial" w:hAnsi="Arial" w:cs="Arial"/>
          <w:sz w:val="26"/>
          <w:szCs w:val="26"/>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w:t>
      </w:r>
      <w:r w:rsidRPr="00C93CD3">
        <w:rPr>
          <w:rFonts w:ascii="Arial" w:eastAsia="Calibri" w:hAnsi="Arial" w:cs="Arial"/>
          <w:kern w:val="0"/>
          <w:sz w:val="26"/>
          <w:szCs w:val="26"/>
          <w:lang w:eastAsia="en-US" w:bidi="ar-SA"/>
        </w:rPr>
        <w:t xml:space="preserve">получения </w:t>
      </w:r>
      <w:r w:rsidRPr="00C93CD3">
        <w:rPr>
          <w:rFonts w:ascii="Arial" w:hAnsi="Arial" w:cs="Arial"/>
          <w:sz w:val="26"/>
          <w:szCs w:val="26"/>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C93CD3" w:rsidRPr="00C93CD3" w:rsidRDefault="00C93CD3" w:rsidP="00C93CD3">
      <w:pPr>
        <w:autoSpaceDE w:val="0"/>
        <w:adjustRightInd w:val="0"/>
        <w:ind w:firstLine="708"/>
        <w:jc w:val="both"/>
        <w:rPr>
          <w:rFonts w:cs="Arial"/>
          <w:szCs w:val="26"/>
        </w:rPr>
      </w:pPr>
      <w:r w:rsidRPr="00C93CD3">
        <w:rPr>
          <w:rFonts w:cs="Arial"/>
          <w:szCs w:val="26"/>
        </w:rPr>
        <w:t>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инспектор составляет акт о воспрепятствовании мерам по осуществлению контрольного мероприятия.</w:t>
      </w:r>
    </w:p>
    <w:p w:rsidR="00C93CD3" w:rsidRPr="00C93CD3" w:rsidRDefault="00C93CD3" w:rsidP="00C93CD3">
      <w:pPr>
        <w:pStyle w:val="Standard"/>
        <w:jc w:val="both"/>
        <w:rPr>
          <w:rFonts w:ascii="Arial" w:eastAsia="Times New Roman" w:hAnsi="Arial" w:cs="Arial"/>
          <w:sz w:val="26"/>
          <w:szCs w:val="26"/>
          <w:lang w:eastAsia="ru-RU"/>
        </w:rPr>
      </w:pPr>
      <w:r w:rsidRPr="00C93CD3">
        <w:rPr>
          <w:rFonts w:ascii="Arial" w:eastAsia="Calibri" w:hAnsi="Arial" w:cs="Arial"/>
          <w:sz w:val="26"/>
          <w:szCs w:val="26"/>
        </w:rPr>
        <w:tab/>
        <w:t xml:space="preserve">Акт составляется </w:t>
      </w:r>
      <w:r w:rsidRPr="00C93CD3">
        <w:rPr>
          <w:rFonts w:ascii="Arial" w:eastAsia="Times New Roman" w:hAnsi="Arial" w:cs="Arial"/>
          <w:sz w:val="26"/>
          <w:szCs w:val="26"/>
          <w:lang w:eastAsia="ru-RU"/>
        </w:rPr>
        <w:t>в сроки, определенные частью 3 статьи 87 Федерального закона № 248-ФЗ.</w:t>
      </w:r>
    </w:p>
    <w:p w:rsidR="00C93CD3" w:rsidRPr="00C93CD3" w:rsidRDefault="00C93CD3" w:rsidP="00C93CD3">
      <w:pPr>
        <w:pStyle w:val="Standard"/>
        <w:jc w:val="both"/>
        <w:rPr>
          <w:rFonts w:ascii="Arial" w:hAnsi="Arial" w:cs="Arial"/>
          <w:sz w:val="26"/>
          <w:szCs w:val="26"/>
        </w:rPr>
      </w:pPr>
      <w:r w:rsidRPr="00C93CD3">
        <w:rPr>
          <w:rFonts w:ascii="Arial" w:eastAsia="Times New Roman" w:hAnsi="Arial" w:cs="Arial"/>
          <w:sz w:val="26"/>
          <w:szCs w:val="26"/>
          <w:lang w:eastAsia="ru-RU"/>
        </w:rPr>
        <w:tab/>
        <w:t>5.2. Ознакомление контролируемого лица или его представителя с результатами контрольного мероприятия осуществляется в порядке, предусмотренном статьей 88 Федерального закона № 248-ФЗ.</w:t>
      </w:r>
    </w:p>
    <w:p w:rsidR="00C93CD3" w:rsidRPr="00C93CD3" w:rsidRDefault="00C93CD3" w:rsidP="00C93CD3">
      <w:pPr>
        <w:autoSpaceDE w:val="0"/>
        <w:adjustRightInd w:val="0"/>
        <w:jc w:val="both"/>
        <w:rPr>
          <w:rFonts w:eastAsia="Calibri" w:cs="Arial"/>
          <w:szCs w:val="26"/>
          <w:lang w:eastAsia="en-US"/>
        </w:rPr>
      </w:pPr>
      <w:r w:rsidRPr="00C93CD3">
        <w:rPr>
          <w:rFonts w:eastAsia="Calibri" w:cs="Arial"/>
          <w:szCs w:val="26"/>
        </w:rPr>
        <w:t xml:space="preserve">     </w:t>
      </w:r>
      <w:r w:rsidRPr="00C93CD3">
        <w:rPr>
          <w:rFonts w:eastAsia="Calibri" w:cs="Arial"/>
          <w:szCs w:val="26"/>
        </w:rPr>
        <w:tab/>
        <w:t xml:space="preserve">5.3. </w:t>
      </w:r>
      <w:r w:rsidRPr="00C93CD3">
        <w:rPr>
          <w:rFonts w:eastAsia="Calibri" w:cs="Arial"/>
          <w:szCs w:val="26"/>
          <w:lang w:eastAsia="en-US"/>
        </w:rPr>
        <w:t>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93CD3" w:rsidRPr="00C93CD3" w:rsidRDefault="00C93CD3" w:rsidP="00C93CD3">
      <w:pPr>
        <w:widowControl w:val="0"/>
        <w:ind w:firstLine="720"/>
        <w:jc w:val="both"/>
        <w:rPr>
          <w:rFonts w:cs="Arial"/>
          <w:szCs w:val="26"/>
        </w:rPr>
      </w:pPr>
      <w:r w:rsidRPr="00C93CD3">
        <w:rPr>
          <w:rFonts w:cs="Arial"/>
          <w:szCs w:val="26"/>
        </w:rPr>
        <w:t>В случае выявления при проведении контрольного мероприятия нарушений обязательных требований контролируемым лицом контрольный орган принимает решения в соответствии с частью 2 статьей 90 Федерального закона № 248-ФЗ.</w:t>
      </w:r>
    </w:p>
    <w:p w:rsidR="00C93CD3" w:rsidRPr="00C93CD3" w:rsidRDefault="00C93CD3" w:rsidP="00C93CD3">
      <w:pPr>
        <w:autoSpaceDE w:val="0"/>
        <w:autoSpaceDN w:val="0"/>
        <w:adjustRightInd w:val="0"/>
        <w:ind w:firstLine="708"/>
        <w:jc w:val="both"/>
        <w:rPr>
          <w:rFonts w:cs="Arial"/>
          <w:szCs w:val="26"/>
        </w:rPr>
      </w:pPr>
      <w:r w:rsidRPr="00C93CD3">
        <w:rPr>
          <w:rFonts w:cs="Arial"/>
          <w:szCs w:val="26"/>
        </w:rPr>
        <w:t xml:space="preserve">Контрольный орган уполномочен выдавать предписания об устранении выявленных нарушений обязательных требований, выявленных в том числе </w:t>
      </w:r>
      <w:r w:rsidRPr="00C93CD3">
        <w:rPr>
          <w:rFonts w:cs="Arial"/>
          <w:szCs w:val="26"/>
        </w:rPr>
        <w:lastRenderedPageBreak/>
        <w:t>выявленных в ходе наблюдения за соблюдением обязательных требований (мониторинга безопасности).</w:t>
      </w:r>
    </w:p>
    <w:p w:rsidR="00C93CD3" w:rsidRPr="00C93CD3" w:rsidRDefault="00C93CD3" w:rsidP="00C93CD3">
      <w:pPr>
        <w:widowControl w:val="0"/>
        <w:ind w:firstLine="720"/>
        <w:jc w:val="both"/>
        <w:rPr>
          <w:rFonts w:cs="Arial"/>
          <w:szCs w:val="26"/>
        </w:rPr>
      </w:pPr>
      <w:r w:rsidRPr="00C93CD3">
        <w:rPr>
          <w:rFonts w:cs="Arial"/>
          <w:szCs w:val="26"/>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rsidR="00C93CD3" w:rsidRPr="00C93CD3" w:rsidRDefault="00C93CD3" w:rsidP="00C93CD3">
      <w:pPr>
        <w:autoSpaceDE w:val="0"/>
        <w:autoSpaceDN w:val="0"/>
        <w:adjustRightInd w:val="0"/>
        <w:ind w:firstLine="708"/>
        <w:jc w:val="both"/>
        <w:rPr>
          <w:rFonts w:cs="Arial"/>
          <w:szCs w:val="26"/>
        </w:rPr>
      </w:pPr>
      <w:r w:rsidRPr="00C93CD3">
        <w:rPr>
          <w:rFonts w:cs="Arial"/>
          <w:szCs w:val="26"/>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rsidR="00C93CD3" w:rsidRPr="00C93CD3" w:rsidRDefault="00C93CD3" w:rsidP="00C93CD3">
      <w:pPr>
        <w:pStyle w:val="ab"/>
        <w:tabs>
          <w:tab w:val="left" w:pos="0"/>
        </w:tabs>
        <w:ind w:left="0"/>
        <w:contextualSpacing w:val="0"/>
        <w:rPr>
          <w:rFonts w:cs="Arial"/>
          <w:sz w:val="26"/>
          <w:szCs w:val="26"/>
        </w:rPr>
      </w:pPr>
      <w:r w:rsidRPr="00C93CD3">
        <w:rPr>
          <w:rFonts w:cs="Arial"/>
          <w:sz w:val="26"/>
          <w:szCs w:val="26"/>
        </w:rPr>
        <w:t xml:space="preserve">  </w:t>
      </w:r>
      <w:r w:rsidRPr="00C93CD3">
        <w:rPr>
          <w:rFonts w:cs="Arial"/>
          <w:sz w:val="26"/>
          <w:szCs w:val="26"/>
        </w:rPr>
        <w:tab/>
        <w:t>5.4.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rsidR="00C93CD3" w:rsidRPr="00C93CD3" w:rsidRDefault="00C93CD3" w:rsidP="00C93CD3">
      <w:pPr>
        <w:tabs>
          <w:tab w:val="left" w:pos="0"/>
        </w:tabs>
        <w:jc w:val="both"/>
        <w:rPr>
          <w:rFonts w:cs="Arial"/>
          <w:szCs w:val="26"/>
        </w:rPr>
      </w:pPr>
      <w:r w:rsidRPr="00C93CD3">
        <w:rPr>
          <w:rFonts w:cs="Arial"/>
          <w:szCs w:val="26"/>
        </w:rPr>
        <w:tab/>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w:t>
      </w:r>
      <w:r w:rsidRPr="00C93CD3">
        <w:rPr>
          <w:rFonts w:cs="Arial"/>
          <w:bCs/>
          <w:szCs w:val="26"/>
        </w:rPr>
        <w:t>,</w:t>
      </w:r>
      <w:r w:rsidRPr="00C93CD3">
        <w:rPr>
          <w:rFonts w:cs="Arial"/>
          <w:szCs w:val="26"/>
        </w:rPr>
        <w:t xml:space="preserve"> подлежат отмене в соответствии со статьей 91 Федерального закона </w:t>
      </w:r>
      <w:r w:rsidRPr="00C93CD3">
        <w:rPr>
          <w:rFonts w:eastAsia="Calibri" w:cs="Arial"/>
          <w:szCs w:val="26"/>
        </w:rPr>
        <w:t>№ 248-ФЗ</w:t>
      </w:r>
      <w:r w:rsidRPr="00C93CD3">
        <w:rPr>
          <w:rFonts w:cs="Arial"/>
          <w:szCs w:val="26"/>
        </w:rPr>
        <w:t>.</w:t>
      </w:r>
    </w:p>
    <w:p w:rsidR="00C93CD3" w:rsidRPr="00C93CD3" w:rsidRDefault="00C93CD3" w:rsidP="00C93CD3">
      <w:pPr>
        <w:tabs>
          <w:tab w:val="left" w:pos="0"/>
        </w:tabs>
        <w:jc w:val="both"/>
        <w:rPr>
          <w:rFonts w:cs="Arial"/>
          <w:szCs w:val="26"/>
        </w:rPr>
      </w:pPr>
      <w:r w:rsidRPr="00C93CD3">
        <w:rPr>
          <w:rFonts w:cs="Arial"/>
          <w:szCs w:val="26"/>
        </w:rPr>
        <w:tab/>
        <w:t xml:space="preserve">5.5.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92 - 95 </w:t>
      </w:r>
      <w:r w:rsidRPr="00C93CD3">
        <w:rPr>
          <w:rFonts w:eastAsia="Calibri" w:cs="Arial"/>
          <w:szCs w:val="26"/>
        </w:rPr>
        <w:t>Федерального закона № 248-ФЗ</w:t>
      </w:r>
      <w:r w:rsidRPr="00C93CD3">
        <w:rPr>
          <w:rFonts w:cs="Arial"/>
          <w:szCs w:val="26"/>
        </w:rPr>
        <w:t>.</w:t>
      </w:r>
    </w:p>
    <w:p w:rsidR="00C93CD3" w:rsidRPr="00C93CD3" w:rsidRDefault="00C93CD3" w:rsidP="00C93CD3">
      <w:pPr>
        <w:autoSpaceDE w:val="0"/>
        <w:autoSpaceDN w:val="0"/>
        <w:adjustRightInd w:val="0"/>
        <w:ind w:firstLine="709"/>
        <w:jc w:val="both"/>
        <w:rPr>
          <w:rFonts w:cs="Arial"/>
          <w:szCs w:val="26"/>
        </w:rPr>
      </w:pPr>
      <w:r w:rsidRPr="00C93CD3">
        <w:rPr>
          <w:rFonts w:cs="Arial"/>
          <w:szCs w:val="26"/>
        </w:rPr>
        <w:t xml:space="preserve">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 </w:t>
      </w:r>
    </w:p>
    <w:p w:rsidR="00C93CD3" w:rsidRPr="00C93CD3" w:rsidRDefault="00C93CD3" w:rsidP="00C93CD3">
      <w:pPr>
        <w:pStyle w:val="ab"/>
        <w:ind w:left="0"/>
        <w:contextualSpacing w:val="0"/>
        <w:jc w:val="center"/>
        <w:rPr>
          <w:rFonts w:eastAsia="Calibri" w:cs="Arial"/>
          <w:b/>
          <w:sz w:val="26"/>
          <w:szCs w:val="26"/>
        </w:rPr>
      </w:pPr>
    </w:p>
    <w:p w:rsidR="00C93CD3" w:rsidRPr="00C93CD3" w:rsidRDefault="00C93CD3" w:rsidP="00C93CD3">
      <w:pPr>
        <w:pStyle w:val="ab"/>
        <w:ind w:left="0"/>
        <w:contextualSpacing w:val="0"/>
        <w:jc w:val="center"/>
        <w:rPr>
          <w:rFonts w:eastAsia="Calibri" w:cs="Arial"/>
          <w:b/>
          <w:sz w:val="26"/>
          <w:szCs w:val="26"/>
        </w:rPr>
      </w:pPr>
    </w:p>
    <w:p w:rsidR="00C93CD3" w:rsidRPr="00C93CD3" w:rsidRDefault="00C93CD3" w:rsidP="00C93CD3">
      <w:pPr>
        <w:pStyle w:val="ab"/>
        <w:ind w:left="0"/>
        <w:contextualSpacing w:val="0"/>
        <w:jc w:val="center"/>
        <w:rPr>
          <w:rFonts w:eastAsia="Calibri" w:cs="Arial"/>
          <w:b/>
          <w:sz w:val="26"/>
          <w:szCs w:val="26"/>
        </w:rPr>
      </w:pPr>
    </w:p>
    <w:p w:rsidR="00C93CD3" w:rsidRPr="00C93CD3" w:rsidRDefault="00C93CD3" w:rsidP="00C93CD3">
      <w:pPr>
        <w:pStyle w:val="ab"/>
        <w:ind w:left="0"/>
        <w:contextualSpacing w:val="0"/>
        <w:jc w:val="center"/>
        <w:rPr>
          <w:rFonts w:cs="Arial"/>
          <w:sz w:val="26"/>
          <w:szCs w:val="26"/>
        </w:rPr>
      </w:pPr>
      <w:r w:rsidRPr="00C93CD3">
        <w:rPr>
          <w:rFonts w:eastAsia="Calibri" w:cs="Arial"/>
          <w:b/>
          <w:sz w:val="26"/>
          <w:szCs w:val="26"/>
          <w:lang w:val="en-US"/>
        </w:rPr>
        <w:t>VI</w:t>
      </w:r>
      <w:r w:rsidRPr="00C93CD3">
        <w:rPr>
          <w:rFonts w:eastAsia="Calibri" w:cs="Arial"/>
          <w:b/>
          <w:sz w:val="26"/>
          <w:szCs w:val="26"/>
        </w:rPr>
        <w:t>. Обжалование решений контрольных органов,</w:t>
      </w:r>
    </w:p>
    <w:p w:rsidR="00C93CD3" w:rsidRPr="00C93CD3" w:rsidRDefault="00C93CD3" w:rsidP="00C93CD3">
      <w:pPr>
        <w:pStyle w:val="ab"/>
        <w:ind w:left="0"/>
        <w:contextualSpacing w:val="0"/>
        <w:jc w:val="center"/>
        <w:rPr>
          <w:rFonts w:eastAsia="Calibri" w:cs="Arial"/>
          <w:b/>
          <w:sz w:val="26"/>
          <w:szCs w:val="26"/>
        </w:rPr>
      </w:pPr>
      <w:r w:rsidRPr="00C93CD3">
        <w:rPr>
          <w:rFonts w:eastAsia="Calibri" w:cs="Arial"/>
          <w:b/>
          <w:sz w:val="26"/>
          <w:szCs w:val="26"/>
        </w:rPr>
        <w:t>действий (бездействия) их должностных лиц</w:t>
      </w:r>
    </w:p>
    <w:p w:rsidR="00C93CD3" w:rsidRPr="00C93CD3" w:rsidRDefault="00C93CD3" w:rsidP="00C93CD3">
      <w:pPr>
        <w:pStyle w:val="ab"/>
        <w:ind w:left="0"/>
        <w:contextualSpacing w:val="0"/>
        <w:jc w:val="center"/>
        <w:rPr>
          <w:rFonts w:eastAsia="Calibri" w:cs="Arial"/>
          <w:b/>
          <w:sz w:val="26"/>
          <w:szCs w:val="26"/>
        </w:rPr>
      </w:pPr>
    </w:p>
    <w:p w:rsidR="00C93CD3" w:rsidRPr="00C93CD3" w:rsidRDefault="00C93CD3" w:rsidP="00C93CD3">
      <w:pPr>
        <w:pStyle w:val="ab"/>
        <w:ind w:left="0" w:firstLine="708"/>
        <w:contextualSpacing w:val="0"/>
        <w:rPr>
          <w:rFonts w:cs="Arial"/>
          <w:sz w:val="26"/>
          <w:szCs w:val="26"/>
        </w:rPr>
      </w:pPr>
      <w:r w:rsidRPr="00C93CD3">
        <w:rPr>
          <w:rFonts w:cs="Arial"/>
          <w:sz w:val="26"/>
          <w:szCs w:val="26"/>
        </w:rPr>
        <w:t xml:space="preserve">6.1. Решения контрольного органа, действий (бездействия) должностных лиц, осуществляющих </w:t>
      </w:r>
      <w:r w:rsidR="00DE334D" w:rsidRPr="00C93CD3">
        <w:rPr>
          <w:rFonts w:cs="Arial"/>
          <w:sz w:val="26"/>
          <w:szCs w:val="26"/>
        </w:rPr>
        <w:t>муниципальный контроль,</w:t>
      </w:r>
      <w:r w:rsidRPr="00C93CD3">
        <w:rPr>
          <w:rFonts w:cs="Arial"/>
          <w:sz w:val="26"/>
          <w:szCs w:val="26"/>
        </w:rPr>
        <w:t xml:space="preserve"> обжалуются в порядке, установленном законодательством Российской Федерации.</w:t>
      </w:r>
    </w:p>
    <w:p w:rsidR="00C93CD3" w:rsidRPr="00C93CD3" w:rsidRDefault="00C93CD3" w:rsidP="00C93CD3">
      <w:pPr>
        <w:pStyle w:val="Standard"/>
        <w:jc w:val="both"/>
        <w:rPr>
          <w:rFonts w:ascii="Arial" w:hAnsi="Arial" w:cs="Arial"/>
          <w:sz w:val="26"/>
          <w:szCs w:val="26"/>
        </w:rPr>
      </w:pPr>
      <w:r w:rsidRPr="00C93CD3">
        <w:rPr>
          <w:rFonts w:ascii="Arial" w:eastAsia="Times New Roman" w:hAnsi="Arial" w:cs="Arial"/>
          <w:sz w:val="26"/>
          <w:szCs w:val="26"/>
        </w:rPr>
        <w:t xml:space="preserve"> </w:t>
      </w:r>
      <w:r w:rsidRPr="00C93CD3">
        <w:rPr>
          <w:rFonts w:ascii="Arial" w:eastAsia="Times New Roman" w:hAnsi="Arial" w:cs="Arial"/>
          <w:sz w:val="26"/>
          <w:szCs w:val="26"/>
        </w:rPr>
        <w:tab/>
        <w:t xml:space="preserve">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w:t>
      </w:r>
      <w:r w:rsidRPr="00C93CD3">
        <w:rPr>
          <w:rFonts w:ascii="Arial" w:eastAsia="Segoe UI Symbol" w:hAnsi="Arial" w:cs="Arial"/>
          <w:sz w:val="26"/>
          <w:szCs w:val="26"/>
        </w:rPr>
        <w:t>№</w:t>
      </w:r>
      <w:r w:rsidRPr="00C93CD3">
        <w:rPr>
          <w:rFonts w:ascii="Arial" w:eastAsia="Times New Roman" w:hAnsi="Arial" w:cs="Arial"/>
          <w:sz w:val="26"/>
          <w:szCs w:val="26"/>
        </w:rPr>
        <w:t xml:space="preserve"> 248-ФЗ.</w:t>
      </w:r>
    </w:p>
    <w:p w:rsidR="00C93CD3" w:rsidRPr="00C93CD3" w:rsidRDefault="00C93CD3" w:rsidP="00C93CD3">
      <w:pPr>
        <w:pStyle w:val="Standard"/>
        <w:jc w:val="both"/>
        <w:rPr>
          <w:rFonts w:ascii="Arial" w:hAnsi="Arial" w:cs="Arial"/>
          <w:sz w:val="26"/>
          <w:szCs w:val="26"/>
        </w:rPr>
      </w:pPr>
      <w:r w:rsidRPr="00C93CD3">
        <w:rPr>
          <w:rFonts w:ascii="Arial" w:eastAsia="Times New Roman" w:hAnsi="Arial" w:cs="Arial"/>
          <w:sz w:val="26"/>
          <w:szCs w:val="26"/>
        </w:rPr>
        <w:t xml:space="preserve"> </w:t>
      </w:r>
      <w:r w:rsidRPr="00C93CD3">
        <w:rPr>
          <w:rFonts w:ascii="Arial" w:eastAsia="Times New Roman" w:hAnsi="Arial" w:cs="Arial"/>
          <w:sz w:val="26"/>
          <w:szCs w:val="26"/>
        </w:rPr>
        <w:tab/>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w:t>
      </w:r>
      <w:r w:rsidRPr="00C93CD3">
        <w:rPr>
          <w:rFonts w:ascii="Arial" w:eastAsia="Segoe UI Symbol" w:hAnsi="Arial" w:cs="Arial"/>
          <w:sz w:val="26"/>
          <w:szCs w:val="26"/>
        </w:rPr>
        <w:t>№</w:t>
      </w:r>
      <w:r w:rsidRPr="00C93CD3">
        <w:rPr>
          <w:rFonts w:ascii="Arial" w:eastAsia="Times New Roman" w:hAnsi="Arial" w:cs="Arial"/>
          <w:sz w:val="26"/>
          <w:szCs w:val="26"/>
        </w:rPr>
        <w:t xml:space="preserve"> 248-ФЗ.</w:t>
      </w:r>
    </w:p>
    <w:p w:rsidR="00C93CD3" w:rsidRPr="00C93CD3" w:rsidRDefault="00C93CD3" w:rsidP="00C93CD3">
      <w:pPr>
        <w:jc w:val="both"/>
        <w:rPr>
          <w:rFonts w:cs="Arial"/>
          <w:szCs w:val="26"/>
        </w:rPr>
      </w:pPr>
      <w:r w:rsidRPr="00C93CD3">
        <w:rPr>
          <w:rFonts w:cs="Arial"/>
          <w:szCs w:val="26"/>
        </w:rPr>
        <w:lastRenderedPageBreak/>
        <w:t xml:space="preserve"> </w:t>
      </w:r>
      <w:r w:rsidRPr="00C93CD3">
        <w:rPr>
          <w:rFonts w:cs="Arial"/>
          <w:szCs w:val="26"/>
        </w:rPr>
        <w:tab/>
        <w:t>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(бездействия) контрольного органа, указанных в части 4 статьи 40 Федерального закона № 248-ФЗ.</w:t>
      </w:r>
    </w:p>
    <w:p w:rsidR="00C93CD3" w:rsidRPr="00C93CD3" w:rsidRDefault="00C93CD3" w:rsidP="00C93CD3">
      <w:pPr>
        <w:jc w:val="both"/>
        <w:rPr>
          <w:rFonts w:cs="Arial"/>
          <w:szCs w:val="26"/>
        </w:rPr>
      </w:pPr>
      <w:r w:rsidRPr="00C93CD3">
        <w:rPr>
          <w:rFonts w:cs="Arial"/>
          <w:szCs w:val="26"/>
        </w:rPr>
        <w:tab/>
        <w:t>6.4. Жалобу контролируемое лицо подает в соответствии со статьями 40, 41 Федерального закона № 248-ФЗ.</w:t>
      </w:r>
    </w:p>
    <w:p w:rsidR="00C93CD3" w:rsidRPr="00C93CD3" w:rsidRDefault="00C93CD3" w:rsidP="00C93CD3">
      <w:pPr>
        <w:ind w:firstLine="720"/>
        <w:jc w:val="both"/>
        <w:rPr>
          <w:rFonts w:cs="Arial"/>
          <w:szCs w:val="26"/>
        </w:rPr>
      </w:pPr>
      <w:r w:rsidRPr="00C93CD3">
        <w:rPr>
          <w:rFonts w:cs="Arial"/>
          <w:szCs w:val="26"/>
        </w:rPr>
        <w:t>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w:t>
      </w:r>
    </w:p>
    <w:p w:rsidR="00C93CD3" w:rsidRPr="00C93CD3" w:rsidRDefault="00C93CD3" w:rsidP="00C93CD3">
      <w:pPr>
        <w:ind w:firstLine="708"/>
        <w:jc w:val="both"/>
        <w:rPr>
          <w:rFonts w:cs="Arial"/>
          <w:szCs w:val="26"/>
        </w:rPr>
      </w:pPr>
      <w:r w:rsidRPr="00C93CD3">
        <w:rPr>
          <w:rFonts w:cs="Arial"/>
          <w:szCs w:val="26"/>
        </w:rPr>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rsidR="00C93CD3" w:rsidRPr="00C93CD3" w:rsidRDefault="00C93CD3" w:rsidP="00C93CD3">
      <w:pPr>
        <w:ind w:firstLine="720"/>
        <w:jc w:val="both"/>
        <w:rPr>
          <w:rFonts w:cs="Arial"/>
          <w:szCs w:val="26"/>
        </w:rPr>
      </w:pPr>
      <w:r w:rsidRPr="00C93CD3">
        <w:rPr>
          <w:rFonts w:cs="Arial"/>
          <w:szCs w:val="26"/>
        </w:rPr>
        <w:t>6.6. Жалоба рассматривается в порядке и в сроки, предусмотренные статьей 43 Федерального закона № 248-ФЗ.</w:t>
      </w:r>
    </w:p>
    <w:p w:rsidR="00C93CD3" w:rsidRPr="00C93CD3" w:rsidRDefault="00C93CD3" w:rsidP="00C93CD3">
      <w:pPr>
        <w:pStyle w:val="Standard"/>
        <w:jc w:val="both"/>
        <w:rPr>
          <w:rFonts w:ascii="Arial" w:hAnsi="Arial" w:cs="Arial"/>
          <w:sz w:val="26"/>
          <w:szCs w:val="26"/>
        </w:rPr>
      </w:pPr>
    </w:p>
    <w:p w:rsidR="00C93CD3" w:rsidRPr="00C93CD3" w:rsidRDefault="00C93CD3" w:rsidP="00C93CD3">
      <w:pPr>
        <w:jc w:val="center"/>
        <w:outlineLvl w:val="1"/>
        <w:rPr>
          <w:rFonts w:cs="Arial"/>
          <w:b/>
          <w:bCs/>
          <w:iCs/>
          <w:szCs w:val="26"/>
        </w:rPr>
      </w:pPr>
      <w:r w:rsidRPr="00C93CD3">
        <w:rPr>
          <w:rFonts w:eastAsia="Calibri" w:cs="Arial"/>
          <w:b/>
          <w:szCs w:val="26"/>
          <w:lang w:val="en-US"/>
        </w:rPr>
        <w:t>VII</w:t>
      </w:r>
      <w:r w:rsidRPr="00C93CD3">
        <w:rPr>
          <w:rFonts w:eastAsia="Calibri" w:cs="Arial"/>
          <w:b/>
          <w:szCs w:val="26"/>
        </w:rPr>
        <w:t xml:space="preserve">. </w:t>
      </w:r>
      <w:r w:rsidRPr="00C93CD3">
        <w:rPr>
          <w:rFonts w:cs="Arial"/>
          <w:b/>
          <w:bCs/>
          <w:iCs/>
          <w:szCs w:val="26"/>
        </w:rPr>
        <w:t xml:space="preserve">Оценка эффективности и результативности деятельности при осуществлении муниципального контроля </w:t>
      </w:r>
    </w:p>
    <w:p w:rsidR="00C93CD3" w:rsidRPr="00C93CD3" w:rsidRDefault="00C93CD3" w:rsidP="00C93CD3">
      <w:pPr>
        <w:jc w:val="center"/>
        <w:outlineLvl w:val="1"/>
        <w:rPr>
          <w:rFonts w:cs="Arial"/>
          <w:b/>
          <w:bCs/>
          <w:iCs/>
          <w:szCs w:val="26"/>
        </w:rPr>
      </w:pPr>
    </w:p>
    <w:p w:rsidR="00C93CD3" w:rsidRPr="00C93CD3" w:rsidRDefault="00C93CD3" w:rsidP="00C93CD3">
      <w:pPr>
        <w:jc w:val="both"/>
        <w:rPr>
          <w:rFonts w:eastAsia="Calibri" w:cs="Arial"/>
          <w:szCs w:val="26"/>
          <w:lang w:eastAsia="en-US"/>
        </w:rPr>
      </w:pPr>
      <w:r w:rsidRPr="00C93CD3">
        <w:rPr>
          <w:rFonts w:eastAsia="Calibri" w:cs="Arial"/>
          <w:szCs w:val="26"/>
          <w:lang w:eastAsia="en-US"/>
        </w:rPr>
        <w:tab/>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rsidR="00C93CD3" w:rsidRPr="00C93CD3" w:rsidRDefault="00C93CD3" w:rsidP="00C93CD3">
      <w:pPr>
        <w:ind w:firstLine="708"/>
        <w:jc w:val="both"/>
        <w:rPr>
          <w:rFonts w:eastAsia="Calibri" w:cs="Arial"/>
          <w:szCs w:val="26"/>
          <w:lang w:eastAsia="en-US"/>
        </w:rPr>
      </w:pPr>
      <w:r w:rsidRPr="00C93CD3">
        <w:rPr>
          <w:rFonts w:eastAsia="Calibri" w:cs="Arial"/>
          <w:szCs w:val="26"/>
          <w:lang w:eastAsia="en-US"/>
        </w:rPr>
        <w:t>Ключевые показатели вида контроля и их целевые значения, индикативные показатели муниципального контроля установлены приложением 1 к Положению.</w:t>
      </w:r>
    </w:p>
    <w:p w:rsidR="00DE334D" w:rsidRDefault="00DE334D" w:rsidP="00C93CD3">
      <w:pPr>
        <w:jc w:val="right"/>
        <w:outlineLvl w:val="1"/>
        <w:rPr>
          <w:rFonts w:cs="Arial"/>
          <w:iCs/>
          <w:szCs w:val="26"/>
        </w:rPr>
      </w:pPr>
    </w:p>
    <w:p w:rsidR="00DE334D" w:rsidRDefault="00DE334D" w:rsidP="00C93CD3">
      <w:pPr>
        <w:jc w:val="right"/>
        <w:outlineLvl w:val="1"/>
        <w:rPr>
          <w:rFonts w:cs="Arial"/>
          <w:iCs/>
          <w:szCs w:val="26"/>
        </w:rPr>
      </w:pPr>
    </w:p>
    <w:p w:rsidR="00DE334D" w:rsidRDefault="00DE334D" w:rsidP="00C93CD3">
      <w:pPr>
        <w:jc w:val="right"/>
        <w:outlineLvl w:val="1"/>
        <w:rPr>
          <w:rFonts w:cs="Arial"/>
          <w:iCs/>
          <w:szCs w:val="26"/>
        </w:rPr>
      </w:pPr>
    </w:p>
    <w:p w:rsidR="00DE334D" w:rsidRDefault="00DE334D" w:rsidP="00C93CD3">
      <w:pPr>
        <w:jc w:val="right"/>
        <w:outlineLvl w:val="1"/>
        <w:rPr>
          <w:rFonts w:cs="Arial"/>
          <w:iCs/>
          <w:szCs w:val="26"/>
        </w:rPr>
      </w:pPr>
    </w:p>
    <w:p w:rsidR="00DE334D" w:rsidRDefault="00DE334D" w:rsidP="00C93CD3">
      <w:pPr>
        <w:jc w:val="right"/>
        <w:outlineLvl w:val="1"/>
        <w:rPr>
          <w:rFonts w:cs="Arial"/>
          <w:iCs/>
          <w:szCs w:val="26"/>
        </w:rPr>
      </w:pPr>
    </w:p>
    <w:p w:rsidR="00DE334D" w:rsidRDefault="00DE334D" w:rsidP="00C93CD3">
      <w:pPr>
        <w:jc w:val="right"/>
        <w:outlineLvl w:val="1"/>
        <w:rPr>
          <w:rFonts w:cs="Arial"/>
          <w:iCs/>
          <w:szCs w:val="26"/>
        </w:rPr>
      </w:pPr>
    </w:p>
    <w:p w:rsidR="00DE334D" w:rsidRDefault="00DE334D" w:rsidP="00C93CD3">
      <w:pPr>
        <w:jc w:val="right"/>
        <w:outlineLvl w:val="1"/>
        <w:rPr>
          <w:rFonts w:cs="Arial"/>
          <w:iCs/>
          <w:szCs w:val="26"/>
        </w:rPr>
      </w:pPr>
    </w:p>
    <w:p w:rsidR="00DE334D" w:rsidRDefault="00DE334D" w:rsidP="00C93CD3">
      <w:pPr>
        <w:jc w:val="right"/>
        <w:outlineLvl w:val="1"/>
        <w:rPr>
          <w:rFonts w:cs="Arial"/>
          <w:iCs/>
          <w:szCs w:val="26"/>
        </w:rPr>
      </w:pPr>
    </w:p>
    <w:p w:rsidR="00DE334D" w:rsidRDefault="00DE334D" w:rsidP="00C93CD3">
      <w:pPr>
        <w:jc w:val="right"/>
        <w:outlineLvl w:val="1"/>
        <w:rPr>
          <w:rFonts w:cs="Arial"/>
          <w:iCs/>
          <w:szCs w:val="26"/>
        </w:rPr>
      </w:pPr>
    </w:p>
    <w:p w:rsidR="00DE334D" w:rsidRDefault="00DE334D" w:rsidP="00C93CD3">
      <w:pPr>
        <w:jc w:val="right"/>
        <w:outlineLvl w:val="1"/>
        <w:rPr>
          <w:rFonts w:cs="Arial"/>
          <w:iCs/>
          <w:szCs w:val="26"/>
        </w:rPr>
      </w:pPr>
    </w:p>
    <w:p w:rsidR="00DE334D" w:rsidRDefault="00DE334D" w:rsidP="00C93CD3">
      <w:pPr>
        <w:jc w:val="right"/>
        <w:outlineLvl w:val="1"/>
        <w:rPr>
          <w:rFonts w:cs="Arial"/>
          <w:iCs/>
          <w:szCs w:val="26"/>
        </w:rPr>
      </w:pPr>
    </w:p>
    <w:p w:rsidR="00DE334D" w:rsidRDefault="00DE334D" w:rsidP="00C93CD3">
      <w:pPr>
        <w:jc w:val="right"/>
        <w:outlineLvl w:val="1"/>
        <w:rPr>
          <w:rFonts w:cs="Arial"/>
          <w:iCs/>
          <w:szCs w:val="26"/>
        </w:rPr>
      </w:pPr>
    </w:p>
    <w:p w:rsidR="00DE334D" w:rsidRDefault="00DE334D" w:rsidP="00C93CD3">
      <w:pPr>
        <w:jc w:val="right"/>
        <w:outlineLvl w:val="1"/>
        <w:rPr>
          <w:rFonts w:cs="Arial"/>
          <w:iCs/>
          <w:szCs w:val="26"/>
        </w:rPr>
      </w:pPr>
    </w:p>
    <w:p w:rsidR="00DE334D" w:rsidRDefault="00DE334D" w:rsidP="00C93CD3">
      <w:pPr>
        <w:jc w:val="right"/>
        <w:outlineLvl w:val="1"/>
        <w:rPr>
          <w:rFonts w:cs="Arial"/>
          <w:iCs/>
          <w:szCs w:val="26"/>
        </w:rPr>
      </w:pPr>
    </w:p>
    <w:p w:rsidR="00DE334D" w:rsidRDefault="00DE334D" w:rsidP="00C93CD3">
      <w:pPr>
        <w:jc w:val="right"/>
        <w:outlineLvl w:val="1"/>
        <w:rPr>
          <w:rFonts w:cs="Arial"/>
          <w:iCs/>
          <w:szCs w:val="26"/>
        </w:rPr>
      </w:pPr>
    </w:p>
    <w:p w:rsidR="00C93CD3" w:rsidRPr="00C93CD3" w:rsidRDefault="00C93CD3" w:rsidP="00C93CD3">
      <w:pPr>
        <w:jc w:val="right"/>
        <w:outlineLvl w:val="1"/>
        <w:rPr>
          <w:rFonts w:cs="Arial"/>
          <w:iCs/>
          <w:szCs w:val="26"/>
        </w:rPr>
      </w:pPr>
      <w:r w:rsidRPr="00C93CD3">
        <w:rPr>
          <w:rFonts w:cs="Arial"/>
          <w:iCs/>
          <w:szCs w:val="26"/>
        </w:rPr>
        <w:lastRenderedPageBreak/>
        <w:t>Приложение 1</w:t>
      </w:r>
    </w:p>
    <w:p w:rsidR="00C93CD3" w:rsidRPr="00C93CD3" w:rsidRDefault="00C93CD3" w:rsidP="00C93CD3">
      <w:pPr>
        <w:jc w:val="right"/>
        <w:outlineLvl w:val="1"/>
        <w:rPr>
          <w:rFonts w:cs="Arial"/>
          <w:iCs/>
          <w:szCs w:val="26"/>
        </w:rPr>
      </w:pPr>
      <w:r w:rsidRPr="00C93CD3">
        <w:rPr>
          <w:rFonts w:cs="Arial"/>
          <w:iCs/>
          <w:szCs w:val="26"/>
        </w:rPr>
        <w:t xml:space="preserve">к Положению о муниципальном жилищном  </w:t>
      </w:r>
    </w:p>
    <w:p w:rsidR="00527D76" w:rsidRDefault="00C93CD3" w:rsidP="00DE334D">
      <w:pPr>
        <w:jc w:val="right"/>
        <w:outlineLvl w:val="1"/>
        <w:rPr>
          <w:rFonts w:cs="Arial"/>
          <w:bCs/>
          <w:iCs/>
          <w:szCs w:val="26"/>
        </w:rPr>
      </w:pPr>
      <w:r w:rsidRPr="00C93CD3">
        <w:rPr>
          <w:rFonts w:cs="Arial"/>
          <w:iCs/>
          <w:szCs w:val="26"/>
        </w:rPr>
        <w:t xml:space="preserve">контроле </w:t>
      </w:r>
      <w:r w:rsidR="00DE334D" w:rsidRPr="00C93CD3">
        <w:rPr>
          <w:rFonts w:cs="Arial"/>
          <w:bCs/>
          <w:iCs/>
          <w:szCs w:val="26"/>
        </w:rPr>
        <w:t>на территории муниципального образования</w:t>
      </w:r>
    </w:p>
    <w:p w:rsidR="00527D76" w:rsidRDefault="00DE334D" w:rsidP="00DE334D">
      <w:pPr>
        <w:jc w:val="right"/>
        <w:outlineLvl w:val="1"/>
        <w:rPr>
          <w:rFonts w:cs="Arial"/>
          <w:bCs/>
          <w:iCs/>
          <w:szCs w:val="26"/>
        </w:rPr>
      </w:pPr>
      <w:r w:rsidRPr="00C93CD3">
        <w:rPr>
          <w:rFonts w:cs="Arial"/>
          <w:bCs/>
          <w:iCs/>
          <w:szCs w:val="26"/>
        </w:rPr>
        <w:t xml:space="preserve"> сельско</w:t>
      </w:r>
      <w:r w:rsidR="00980AE6">
        <w:rPr>
          <w:rFonts w:cs="Arial"/>
          <w:bCs/>
          <w:iCs/>
          <w:szCs w:val="26"/>
        </w:rPr>
        <w:t>е поселение</w:t>
      </w:r>
      <w:r w:rsidRPr="00C93CD3">
        <w:rPr>
          <w:rFonts w:cs="Arial"/>
          <w:bCs/>
          <w:iCs/>
          <w:szCs w:val="26"/>
        </w:rPr>
        <w:t xml:space="preserve"> Каркатеевы </w:t>
      </w:r>
    </w:p>
    <w:p w:rsidR="00527D76" w:rsidRDefault="00DE334D" w:rsidP="00DE334D">
      <w:pPr>
        <w:jc w:val="right"/>
        <w:outlineLvl w:val="1"/>
        <w:rPr>
          <w:rFonts w:cs="Arial"/>
          <w:bCs/>
          <w:iCs/>
          <w:szCs w:val="26"/>
        </w:rPr>
      </w:pPr>
      <w:r w:rsidRPr="00C93CD3">
        <w:rPr>
          <w:rFonts w:cs="Arial"/>
          <w:bCs/>
          <w:iCs/>
          <w:szCs w:val="26"/>
        </w:rPr>
        <w:t xml:space="preserve">Нефтеюганского муниципального района </w:t>
      </w:r>
    </w:p>
    <w:p w:rsidR="00C93CD3" w:rsidRDefault="00DE334D" w:rsidP="00DE334D">
      <w:pPr>
        <w:jc w:val="right"/>
        <w:outlineLvl w:val="1"/>
        <w:rPr>
          <w:rFonts w:cs="Arial"/>
          <w:bCs/>
          <w:iCs/>
          <w:szCs w:val="26"/>
        </w:rPr>
      </w:pPr>
      <w:r w:rsidRPr="00C93CD3">
        <w:rPr>
          <w:rFonts w:cs="Arial"/>
          <w:bCs/>
          <w:iCs/>
          <w:szCs w:val="26"/>
        </w:rPr>
        <w:t>Ханты-Мансийского автономного</w:t>
      </w:r>
      <w:r>
        <w:rPr>
          <w:rFonts w:cs="Arial"/>
          <w:bCs/>
          <w:iCs/>
          <w:szCs w:val="26"/>
        </w:rPr>
        <w:t xml:space="preserve"> </w:t>
      </w:r>
      <w:r w:rsidRPr="00C93CD3">
        <w:rPr>
          <w:rFonts w:cs="Arial"/>
          <w:bCs/>
          <w:iCs/>
          <w:szCs w:val="26"/>
        </w:rPr>
        <w:t>округа – Югры</w:t>
      </w:r>
    </w:p>
    <w:p w:rsidR="00527D76" w:rsidRDefault="00527D76" w:rsidP="00DE334D">
      <w:pPr>
        <w:jc w:val="right"/>
        <w:outlineLvl w:val="1"/>
        <w:rPr>
          <w:rFonts w:cs="Arial"/>
          <w:bCs/>
          <w:iCs/>
          <w:szCs w:val="26"/>
        </w:rPr>
      </w:pPr>
    </w:p>
    <w:p w:rsidR="00527D76" w:rsidRPr="00C93CD3" w:rsidRDefault="00527D76" w:rsidP="00DE334D">
      <w:pPr>
        <w:jc w:val="right"/>
        <w:outlineLvl w:val="1"/>
        <w:rPr>
          <w:rFonts w:cs="Arial"/>
          <w:iCs/>
          <w:szCs w:val="26"/>
        </w:rPr>
      </w:pPr>
    </w:p>
    <w:p w:rsidR="00C93CD3" w:rsidRPr="00C93CD3" w:rsidRDefault="00C93CD3" w:rsidP="00C93CD3">
      <w:pPr>
        <w:widowControl w:val="0"/>
        <w:jc w:val="center"/>
        <w:rPr>
          <w:rFonts w:cs="Arial"/>
          <w:b/>
          <w:szCs w:val="26"/>
        </w:rPr>
      </w:pPr>
      <w:r w:rsidRPr="00C93CD3">
        <w:rPr>
          <w:rFonts w:cs="Arial"/>
          <w:b/>
          <w:szCs w:val="26"/>
        </w:rPr>
        <w:t xml:space="preserve">ПОКАЗАТЕЛИ РЕЗУЛЬТАТИВНОСТИ И ЭФФЕКТИВНОСТИ ДЛЯ МУНИЦИПАЛЬНОГО ЗЕМЕЛЬНОГО КОНТРОЛЯ </w:t>
      </w:r>
    </w:p>
    <w:p w:rsidR="00C93CD3" w:rsidRPr="00C93CD3" w:rsidRDefault="00C93CD3" w:rsidP="00C93CD3">
      <w:pPr>
        <w:widowControl w:val="0"/>
        <w:jc w:val="center"/>
        <w:rPr>
          <w:rFonts w:cs="Arial"/>
          <w:b/>
          <w:szCs w:val="26"/>
        </w:rPr>
      </w:pPr>
      <w:r w:rsidRPr="00C93CD3">
        <w:rPr>
          <w:rFonts w:cs="Arial"/>
          <w:b/>
          <w:szCs w:val="26"/>
        </w:rPr>
        <w:t xml:space="preserve">И ИХ ЦЕЛЕВЫЕ ЗНАЧЕНИЯ </w:t>
      </w:r>
    </w:p>
    <w:p w:rsidR="00C93CD3" w:rsidRPr="00C93CD3" w:rsidRDefault="00C93CD3" w:rsidP="00C93CD3">
      <w:pPr>
        <w:widowControl w:val="0"/>
        <w:jc w:val="both"/>
        <w:rPr>
          <w:rFonts w:cs="Arial"/>
          <w:i/>
          <w:szCs w:val="26"/>
        </w:rPr>
      </w:pPr>
    </w:p>
    <w:p w:rsidR="00C93CD3" w:rsidRPr="00C93CD3" w:rsidRDefault="00C93CD3" w:rsidP="00C93CD3">
      <w:pPr>
        <w:widowControl w:val="0"/>
        <w:jc w:val="both"/>
        <w:rPr>
          <w:rFonts w:cs="Arial"/>
          <w:iCs/>
          <w:szCs w:val="26"/>
        </w:rPr>
      </w:pPr>
      <w:r w:rsidRPr="00C93CD3">
        <w:rPr>
          <w:rFonts w:cs="Arial"/>
          <w:i/>
          <w:szCs w:val="26"/>
        </w:rPr>
        <w:t xml:space="preserve"> </w:t>
      </w:r>
      <w:r w:rsidRPr="00C93CD3">
        <w:rPr>
          <w:rFonts w:cs="Arial"/>
          <w:i/>
          <w:szCs w:val="26"/>
        </w:rPr>
        <w:tab/>
      </w:r>
    </w:p>
    <w:p w:rsidR="00C93CD3" w:rsidRPr="00C93CD3" w:rsidRDefault="00C93CD3" w:rsidP="00C93CD3">
      <w:pPr>
        <w:pStyle w:val="a3"/>
        <w:ind w:firstLine="708"/>
        <w:jc w:val="both"/>
        <w:rPr>
          <w:rFonts w:cs="Arial"/>
          <w:szCs w:val="26"/>
        </w:rPr>
      </w:pPr>
      <w:r w:rsidRPr="00C93CD3">
        <w:rPr>
          <w:rFonts w:cs="Arial"/>
          <w:szCs w:val="26"/>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rsidR="00C93CD3" w:rsidRPr="00C93CD3" w:rsidRDefault="00C93CD3" w:rsidP="00C93CD3">
      <w:pPr>
        <w:pStyle w:val="a3"/>
        <w:ind w:firstLine="708"/>
        <w:jc w:val="both"/>
        <w:rPr>
          <w:rFonts w:cs="Arial"/>
          <w:szCs w:val="26"/>
        </w:rPr>
      </w:pPr>
      <w:r w:rsidRPr="00C93CD3">
        <w:rPr>
          <w:rFonts w:cs="Arial"/>
          <w:szCs w:val="26"/>
        </w:rPr>
        <w:t>2. В систему показателей результативности и эффективности деятельности контрольного органа входят:</w:t>
      </w:r>
    </w:p>
    <w:p w:rsidR="00C93CD3" w:rsidRPr="00C93CD3" w:rsidRDefault="00C93CD3" w:rsidP="00C93CD3">
      <w:pPr>
        <w:pStyle w:val="a3"/>
        <w:ind w:firstLine="708"/>
        <w:jc w:val="both"/>
        <w:rPr>
          <w:rFonts w:cs="Arial"/>
          <w:szCs w:val="26"/>
        </w:rPr>
      </w:pPr>
      <w:r w:rsidRPr="00C93CD3">
        <w:rPr>
          <w:rFonts w:cs="Arial"/>
          <w:szCs w:val="26"/>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rsidR="00C93CD3" w:rsidRPr="00C93CD3" w:rsidRDefault="00C93CD3" w:rsidP="00C93CD3">
      <w:pPr>
        <w:pStyle w:val="a3"/>
        <w:ind w:firstLine="708"/>
        <w:jc w:val="both"/>
        <w:rPr>
          <w:rFonts w:cs="Arial"/>
          <w:szCs w:val="26"/>
        </w:rPr>
      </w:pPr>
      <w:r w:rsidRPr="00C93CD3">
        <w:rPr>
          <w:rFonts w:cs="Arial"/>
          <w:szCs w:val="26"/>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C93CD3" w:rsidRPr="00C93CD3" w:rsidRDefault="00C93CD3" w:rsidP="00C93CD3">
      <w:pPr>
        <w:ind w:firstLine="720"/>
        <w:jc w:val="both"/>
        <w:rPr>
          <w:rFonts w:cs="Arial"/>
          <w:szCs w:val="26"/>
        </w:rPr>
      </w:pPr>
      <w:r w:rsidRPr="00C93CD3">
        <w:rPr>
          <w:rFonts w:cs="Arial"/>
          <w:szCs w:val="26"/>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rsidR="00C93CD3" w:rsidRPr="00C93CD3" w:rsidRDefault="00C93CD3" w:rsidP="00C93CD3">
      <w:pPr>
        <w:ind w:firstLine="720"/>
        <w:jc w:val="both"/>
        <w:rPr>
          <w:rFonts w:cs="Arial"/>
          <w:szCs w:val="26"/>
        </w:rPr>
      </w:pPr>
      <w:r w:rsidRPr="00C93CD3">
        <w:rPr>
          <w:rFonts w:cs="Arial"/>
          <w:szCs w:val="26"/>
        </w:rPr>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rsidR="00C93CD3" w:rsidRPr="00C93CD3" w:rsidRDefault="00C93CD3" w:rsidP="00C93CD3">
      <w:pPr>
        <w:pStyle w:val="a3"/>
        <w:ind w:firstLine="708"/>
        <w:jc w:val="both"/>
        <w:rPr>
          <w:rFonts w:cs="Arial"/>
          <w:szCs w:val="26"/>
        </w:rPr>
      </w:pPr>
      <w:r w:rsidRPr="00C93CD3">
        <w:rPr>
          <w:rFonts w:cs="Arial"/>
          <w:szCs w:val="26"/>
        </w:rPr>
        <w:t>Целевое значение ключевого показателя определяется путем п</w:t>
      </w:r>
      <w:r w:rsidRPr="00C93CD3">
        <w:rPr>
          <w:rFonts w:cs="Arial"/>
          <w:szCs w:val="26"/>
          <w:shd w:val="clear" w:color="auto" w:fill="FFFFFF"/>
        </w:rPr>
        <w:t>роцентного снижения значения ключевого показателя (или его нулевое значение) к аналогичному периоду прошлого года.</w:t>
      </w:r>
    </w:p>
    <w:p w:rsidR="00C93CD3" w:rsidRPr="00C93CD3" w:rsidRDefault="00C93CD3" w:rsidP="00C93CD3">
      <w:pPr>
        <w:ind w:firstLine="708"/>
        <w:jc w:val="both"/>
        <w:rPr>
          <w:rFonts w:cs="Arial"/>
          <w:szCs w:val="26"/>
        </w:rPr>
      </w:pPr>
      <w:r w:rsidRPr="00C93CD3">
        <w:rPr>
          <w:rFonts w:cs="Arial"/>
          <w:szCs w:val="26"/>
        </w:rPr>
        <w:t>Контрольный орган 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rsidR="00C93CD3" w:rsidRPr="00C93CD3" w:rsidRDefault="00C93CD3" w:rsidP="00C93CD3">
      <w:pPr>
        <w:ind w:firstLine="708"/>
        <w:jc w:val="both"/>
        <w:rPr>
          <w:rFonts w:cs="Arial"/>
          <w:szCs w:val="26"/>
        </w:rPr>
      </w:pPr>
      <w:r w:rsidRPr="00C93CD3">
        <w:rPr>
          <w:rFonts w:cs="Arial"/>
          <w:szCs w:val="26"/>
        </w:rPr>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rsidR="00C93CD3" w:rsidRPr="00C93CD3" w:rsidRDefault="00C93CD3" w:rsidP="00C93CD3">
      <w:pPr>
        <w:shd w:val="clear" w:color="auto" w:fill="FFFFFF"/>
        <w:ind w:firstLine="720"/>
        <w:jc w:val="both"/>
        <w:rPr>
          <w:rFonts w:cs="Arial"/>
          <w:szCs w:val="26"/>
        </w:rPr>
      </w:pPr>
      <w:r w:rsidRPr="00C93CD3">
        <w:rPr>
          <w:rFonts w:cs="Arial"/>
          <w:szCs w:val="26"/>
        </w:rPr>
        <w:lastRenderedPageBreak/>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rsidR="00C93CD3" w:rsidRPr="00C93CD3" w:rsidRDefault="00C93CD3" w:rsidP="00C93CD3">
      <w:pPr>
        <w:pStyle w:val="a3"/>
        <w:ind w:firstLine="708"/>
        <w:jc w:val="both"/>
        <w:rPr>
          <w:rFonts w:cs="Arial"/>
          <w:szCs w:val="26"/>
        </w:rPr>
      </w:pPr>
      <w:r w:rsidRPr="00C93CD3">
        <w:rPr>
          <w:rFonts w:cs="Arial"/>
          <w:szCs w:val="26"/>
        </w:rPr>
        <w:t>4. Показателем результативности и эффективности осуществления муниципального контроля являются:</w:t>
      </w:r>
    </w:p>
    <w:p w:rsidR="00C93CD3" w:rsidRPr="00C93CD3" w:rsidRDefault="00C93CD3" w:rsidP="00C93CD3">
      <w:pPr>
        <w:ind w:firstLine="708"/>
        <w:jc w:val="both"/>
        <w:rPr>
          <w:rFonts w:cs="Arial"/>
          <w:szCs w:val="26"/>
        </w:rPr>
      </w:pPr>
      <w:r w:rsidRPr="00C93CD3">
        <w:rPr>
          <w:rFonts w:cs="Arial"/>
          <w:szCs w:val="26"/>
        </w:rPr>
        <w:t xml:space="preserve">4.1. Ключевой показатель: </w:t>
      </w:r>
    </w:p>
    <w:p w:rsidR="00C93CD3" w:rsidRPr="00C93CD3" w:rsidRDefault="00C93CD3" w:rsidP="00C93CD3">
      <w:pPr>
        <w:ind w:firstLine="708"/>
        <w:jc w:val="both"/>
        <w:rPr>
          <w:rFonts w:cs="Arial"/>
          <w:szCs w:val="26"/>
        </w:rPr>
      </w:pPr>
      <w:r w:rsidRPr="00C93CD3">
        <w:rPr>
          <w:rFonts w:cs="Arial"/>
          <w:szCs w:val="26"/>
        </w:rPr>
        <w:t>1) Количество людей, получивших тяжкий вред (ущерб) здоровью в результате ненадлежащего содержания общего имущества многоквартирного дома, а также при предоставлении коммунальных услуг, в процентах, на 10 тыс. населения.</w:t>
      </w:r>
    </w:p>
    <w:p w:rsidR="00C93CD3" w:rsidRPr="00C93CD3" w:rsidRDefault="00C93CD3" w:rsidP="00C93CD3">
      <w:pPr>
        <w:ind w:firstLine="708"/>
        <w:jc w:val="both"/>
        <w:rPr>
          <w:rFonts w:cs="Arial"/>
          <w:szCs w:val="26"/>
        </w:rPr>
      </w:pPr>
      <w:r w:rsidRPr="00C93CD3">
        <w:rPr>
          <w:rFonts w:cs="Arial"/>
          <w:szCs w:val="26"/>
        </w:rPr>
        <w:t>Значение ключевого показателя рассчитывается по формуле:</w:t>
      </w:r>
    </w:p>
    <w:p w:rsidR="00C93CD3" w:rsidRPr="00C93CD3" w:rsidRDefault="00C93CD3" w:rsidP="00C93CD3">
      <w:pPr>
        <w:pStyle w:val="a3"/>
        <w:ind w:firstLine="708"/>
        <w:jc w:val="both"/>
        <w:rPr>
          <w:rFonts w:cs="Arial"/>
          <w:szCs w:val="26"/>
        </w:rPr>
      </w:pPr>
      <w:r w:rsidRPr="00C93CD3">
        <w:rPr>
          <w:rFonts w:cs="Arial"/>
          <w:szCs w:val="26"/>
        </w:rPr>
        <w:t xml:space="preserve">КП = (а ÷ </w:t>
      </w:r>
      <w:r w:rsidRPr="00C93CD3">
        <w:rPr>
          <w:rFonts w:cs="Arial"/>
          <w:szCs w:val="26"/>
          <w:lang w:val="en-US"/>
        </w:rPr>
        <w:t>b</w:t>
      </w:r>
      <w:r w:rsidRPr="00C93CD3">
        <w:rPr>
          <w:rFonts w:cs="Arial"/>
          <w:szCs w:val="26"/>
        </w:rPr>
        <w:t xml:space="preserve">) × 100, где </w:t>
      </w:r>
    </w:p>
    <w:p w:rsidR="00C93CD3" w:rsidRPr="00C93CD3" w:rsidRDefault="00C93CD3" w:rsidP="00C93CD3">
      <w:pPr>
        <w:ind w:firstLine="708"/>
        <w:jc w:val="both"/>
        <w:rPr>
          <w:rFonts w:cs="Arial"/>
          <w:szCs w:val="26"/>
        </w:rPr>
      </w:pPr>
      <w:r w:rsidRPr="00C93CD3">
        <w:rPr>
          <w:rFonts w:cs="Arial"/>
          <w:iCs/>
          <w:szCs w:val="26"/>
        </w:rPr>
        <w:t>а</w:t>
      </w:r>
      <w:r w:rsidRPr="00C93CD3">
        <w:rPr>
          <w:rFonts w:cs="Arial"/>
          <w:szCs w:val="26"/>
        </w:rPr>
        <w:t xml:space="preserve"> – число </w:t>
      </w:r>
      <w:r w:rsidR="00527D76" w:rsidRPr="00C93CD3">
        <w:rPr>
          <w:rFonts w:cs="Arial"/>
          <w:szCs w:val="26"/>
        </w:rPr>
        <w:t>граждан,</w:t>
      </w:r>
      <w:r w:rsidRPr="00C93CD3">
        <w:rPr>
          <w:rFonts w:cs="Arial"/>
          <w:szCs w:val="26"/>
        </w:rPr>
        <w:t xml:space="preserve"> получивших тяжкий вред (ущерб) здоровью на территории</w:t>
      </w:r>
      <w:r w:rsidR="00527D76">
        <w:rPr>
          <w:rFonts w:cs="Arial"/>
          <w:szCs w:val="26"/>
        </w:rPr>
        <w:t xml:space="preserve"> сельского поселения Каркатеевы </w:t>
      </w:r>
      <w:r w:rsidRPr="00C93CD3">
        <w:rPr>
          <w:rFonts w:cs="Arial"/>
          <w:szCs w:val="26"/>
        </w:rPr>
        <w:t>в результате ненадлежащего содержания общего имущества многоквартирного дома, а также при предоставлении коммунальных услуг;</w:t>
      </w:r>
    </w:p>
    <w:p w:rsidR="00C93CD3" w:rsidRPr="00C93CD3" w:rsidRDefault="00C93CD3" w:rsidP="00C93CD3">
      <w:pPr>
        <w:pStyle w:val="a3"/>
        <w:ind w:firstLine="708"/>
        <w:jc w:val="both"/>
        <w:rPr>
          <w:rFonts w:cs="Arial"/>
          <w:szCs w:val="26"/>
        </w:rPr>
      </w:pPr>
      <w:r w:rsidRPr="00C93CD3">
        <w:rPr>
          <w:rFonts w:cs="Arial"/>
          <w:iCs/>
          <w:szCs w:val="26"/>
        </w:rPr>
        <w:t>b</w:t>
      </w:r>
      <w:r w:rsidRPr="00C93CD3">
        <w:rPr>
          <w:rFonts w:cs="Arial"/>
          <w:szCs w:val="26"/>
        </w:rPr>
        <w:t xml:space="preserve"> – средняя численность населения </w:t>
      </w:r>
      <w:r w:rsidR="00527D76">
        <w:rPr>
          <w:rFonts w:cs="Arial"/>
          <w:szCs w:val="26"/>
        </w:rPr>
        <w:t>сельского поселения Каркатеевы</w:t>
      </w:r>
    </w:p>
    <w:p w:rsidR="00C93CD3" w:rsidRPr="00C93CD3" w:rsidRDefault="00C93CD3" w:rsidP="00C93CD3">
      <w:pPr>
        <w:pStyle w:val="a3"/>
        <w:ind w:firstLine="709"/>
        <w:jc w:val="both"/>
        <w:rPr>
          <w:rFonts w:cs="Arial"/>
          <w:szCs w:val="26"/>
        </w:rPr>
      </w:pPr>
      <w:r w:rsidRPr="00C93CD3">
        <w:rPr>
          <w:rFonts w:cs="Arial"/>
          <w:szCs w:val="26"/>
        </w:rPr>
        <w:t>4.2. Индикативные показатели:</w:t>
      </w:r>
    </w:p>
    <w:p w:rsidR="00C93CD3" w:rsidRPr="00C93CD3" w:rsidRDefault="00C93CD3" w:rsidP="00C93CD3">
      <w:pPr>
        <w:ind w:firstLine="708"/>
        <w:jc w:val="both"/>
        <w:rPr>
          <w:rFonts w:cs="Arial"/>
          <w:szCs w:val="26"/>
        </w:rPr>
      </w:pPr>
      <w:r w:rsidRPr="00C93CD3">
        <w:rPr>
          <w:rFonts w:cs="Arial"/>
          <w:szCs w:val="26"/>
        </w:rPr>
        <w:t>количество внеплановых контрольных мероприятий, проведенных за отчетный период;</w:t>
      </w:r>
    </w:p>
    <w:p w:rsidR="00C93CD3" w:rsidRPr="00C93CD3" w:rsidRDefault="00C93CD3" w:rsidP="00C93CD3">
      <w:pPr>
        <w:ind w:firstLine="708"/>
        <w:jc w:val="both"/>
        <w:rPr>
          <w:rFonts w:cs="Arial"/>
          <w:szCs w:val="26"/>
        </w:rPr>
      </w:pPr>
      <w:r w:rsidRPr="00C93CD3">
        <w:rPr>
          <w:rFonts w:cs="Arial"/>
          <w:szCs w:val="26"/>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C93CD3" w:rsidRPr="00C93CD3" w:rsidRDefault="00C93CD3" w:rsidP="00C93CD3">
      <w:pPr>
        <w:ind w:firstLine="708"/>
        <w:jc w:val="both"/>
        <w:rPr>
          <w:rFonts w:cs="Arial"/>
          <w:szCs w:val="26"/>
        </w:rPr>
      </w:pPr>
      <w:r w:rsidRPr="00C93CD3">
        <w:rPr>
          <w:rFonts w:cs="Arial"/>
          <w:szCs w:val="26"/>
        </w:rPr>
        <w:t>общее количество контрольных мероприятий со взаимодействием, проведенных за отчетный период;</w:t>
      </w:r>
    </w:p>
    <w:p w:rsidR="00C93CD3" w:rsidRPr="00C93CD3" w:rsidRDefault="00C93CD3" w:rsidP="00C93CD3">
      <w:pPr>
        <w:ind w:firstLine="708"/>
        <w:jc w:val="both"/>
        <w:rPr>
          <w:rFonts w:cs="Arial"/>
          <w:szCs w:val="26"/>
        </w:rPr>
      </w:pPr>
      <w:r w:rsidRPr="00C93CD3">
        <w:rPr>
          <w:rFonts w:cs="Arial"/>
          <w:szCs w:val="26"/>
        </w:rPr>
        <w:t>количество контрольных мероприятий со взаимодействием по каждому виду контрольных мероприятий, проведенных за отчетный период;</w:t>
      </w:r>
    </w:p>
    <w:p w:rsidR="00C93CD3" w:rsidRPr="00C93CD3" w:rsidRDefault="00C93CD3" w:rsidP="00C93CD3">
      <w:pPr>
        <w:ind w:firstLine="708"/>
        <w:jc w:val="both"/>
        <w:rPr>
          <w:rFonts w:cs="Arial"/>
          <w:szCs w:val="26"/>
        </w:rPr>
      </w:pPr>
      <w:r w:rsidRPr="00C93CD3">
        <w:rPr>
          <w:rFonts w:cs="Arial"/>
          <w:szCs w:val="26"/>
        </w:rPr>
        <w:t>количество контрольных мероприятий, проведенных с использованием средств дистанционного взаимодействия, за отчетный период;</w:t>
      </w:r>
    </w:p>
    <w:p w:rsidR="00C93CD3" w:rsidRPr="00C93CD3" w:rsidRDefault="00C93CD3" w:rsidP="00C93CD3">
      <w:pPr>
        <w:ind w:firstLine="708"/>
        <w:jc w:val="both"/>
        <w:rPr>
          <w:rFonts w:cs="Arial"/>
          <w:szCs w:val="26"/>
        </w:rPr>
      </w:pPr>
      <w:r w:rsidRPr="00C93CD3">
        <w:rPr>
          <w:rFonts w:cs="Arial"/>
          <w:szCs w:val="26"/>
        </w:rPr>
        <w:t>количество контрольных мероприятий без взаимодействия по каждому виду контрольных мероприятий, проведенных за отчетный период;</w:t>
      </w:r>
    </w:p>
    <w:p w:rsidR="00C93CD3" w:rsidRPr="00C93CD3" w:rsidRDefault="00C93CD3" w:rsidP="00C93CD3">
      <w:pPr>
        <w:ind w:firstLine="708"/>
        <w:jc w:val="both"/>
        <w:rPr>
          <w:rFonts w:cs="Arial"/>
          <w:szCs w:val="26"/>
        </w:rPr>
      </w:pPr>
      <w:r w:rsidRPr="00C93CD3">
        <w:rPr>
          <w:rFonts w:cs="Arial"/>
          <w:szCs w:val="26"/>
        </w:rPr>
        <w:t>количество обязательных профилактических визитов, проведенных за отчетный период;</w:t>
      </w:r>
    </w:p>
    <w:p w:rsidR="00C93CD3" w:rsidRPr="00C93CD3" w:rsidRDefault="00C93CD3" w:rsidP="00C93CD3">
      <w:pPr>
        <w:ind w:firstLine="708"/>
        <w:jc w:val="both"/>
        <w:rPr>
          <w:rFonts w:cs="Arial"/>
          <w:szCs w:val="26"/>
        </w:rPr>
      </w:pPr>
      <w:r w:rsidRPr="00C93CD3">
        <w:rPr>
          <w:rFonts w:cs="Arial"/>
          <w:szCs w:val="26"/>
        </w:rPr>
        <w:t>количество предостережений о недопустимости нарушения обязательных требований, объявленных за отчетный период;</w:t>
      </w:r>
    </w:p>
    <w:p w:rsidR="00C93CD3" w:rsidRPr="00C93CD3" w:rsidRDefault="00C93CD3" w:rsidP="00C93CD3">
      <w:pPr>
        <w:ind w:firstLine="708"/>
        <w:jc w:val="both"/>
        <w:rPr>
          <w:rFonts w:cs="Arial"/>
          <w:szCs w:val="26"/>
        </w:rPr>
      </w:pPr>
      <w:r w:rsidRPr="00C93CD3">
        <w:rPr>
          <w:rFonts w:cs="Arial"/>
          <w:szCs w:val="26"/>
        </w:rPr>
        <w:t>количество контрольных мероприятий, по результатам которых выявлены нарушения обязательных требований, за отчетный период;</w:t>
      </w:r>
    </w:p>
    <w:p w:rsidR="00C93CD3" w:rsidRPr="00C93CD3" w:rsidRDefault="00C93CD3" w:rsidP="00C93CD3">
      <w:pPr>
        <w:ind w:firstLine="708"/>
        <w:jc w:val="both"/>
        <w:rPr>
          <w:rFonts w:cs="Arial"/>
          <w:szCs w:val="26"/>
        </w:rPr>
      </w:pPr>
      <w:r w:rsidRPr="00C93CD3">
        <w:rPr>
          <w:rFonts w:cs="Arial"/>
          <w:szCs w:val="26"/>
        </w:rPr>
        <w:t>количество контрольных мероприятий, по итогам которых возбуждены дела об административных правонарушениях, за отчетный период;</w:t>
      </w:r>
    </w:p>
    <w:p w:rsidR="00C93CD3" w:rsidRPr="00C93CD3" w:rsidRDefault="00C93CD3" w:rsidP="00C93CD3">
      <w:pPr>
        <w:ind w:firstLine="708"/>
        <w:jc w:val="both"/>
        <w:rPr>
          <w:rFonts w:cs="Arial"/>
          <w:szCs w:val="26"/>
        </w:rPr>
      </w:pPr>
      <w:r w:rsidRPr="00C93CD3">
        <w:rPr>
          <w:rFonts w:cs="Arial"/>
          <w:szCs w:val="26"/>
        </w:rPr>
        <w:t>сумма административных штрафов, наложенных по результатам контрольных мероприятий, за отчетный период;</w:t>
      </w:r>
    </w:p>
    <w:p w:rsidR="00C93CD3" w:rsidRPr="00C93CD3" w:rsidRDefault="00C93CD3" w:rsidP="00C93CD3">
      <w:pPr>
        <w:ind w:firstLine="708"/>
        <w:jc w:val="both"/>
        <w:rPr>
          <w:rFonts w:cs="Arial"/>
          <w:szCs w:val="26"/>
        </w:rPr>
      </w:pPr>
      <w:r w:rsidRPr="00C93CD3">
        <w:rPr>
          <w:rFonts w:cs="Arial"/>
          <w:szCs w:val="26"/>
        </w:rPr>
        <w:t>количество направленных в органы прокуратуры заявлений о согласовании проведения контрольных мероприятий за отчетный период;</w:t>
      </w:r>
    </w:p>
    <w:p w:rsidR="00C93CD3" w:rsidRPr="00C93CD3" w:rsidRDefault="00C93CD3" w:rsidP="00C93CD3">
      <w:pPr>
        <w:ind w:firstLine="708"/>
        <w:jc w:val="both"/>
        <w:rPr>
          <w:rFonts w:cs="Arial"/>
          <w:szCs w:val="26"/>
        </w:rPr>
      </w:pPr>
      <w:r w:rsidRPr="00C93CD3">
        <w:rPr>
          <w:rFonts w:cs="Arial"/>
          <w:szCs w:val="26"/>
        </w:rPr>
        <w:lastRenderedPageBreak/>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C93CD3" w:rsidRPr="00C93CD3" w:rsidRDefault="00C93CD3" w:rsidP="00C93CD3">
      <w:pPr>
        <w:ind w:firstLine="708"/>
        <w:jc w:val="both"/>
        <w:rPr>
          <w:rFonts w:cs="Arial"/>
          <w:szCs w:val="26"/>
        </w:rPr>
      </w:pPr>
      <w:r w:rsidRPr="00C93CD3">
        <w:rPr>
          <w:rFonts w:cs="Arial"/>
          <w:szCs w:val="26"/>
        </w:rPr>
        <w:t>общее количество учтенных объектов контроля на конец отчетного периода;</w:t>
      </w:r>
    </w:p>
    <w:p w:rsidR="00C93CD3" w:rsidRPr="00C93CD3" w:rsidRDefault="00C93CD3" w:rsidP="00C93CD3">
      <w:pPr>
        <w:ind w:firstLine="708"/>
        <w:jc w:val="both"/>
        <w:rPr>
          <w:rFonts w:cs="Arial"/>
          <w:szCs w:val="26"/>
        </w:rPr>
      </w:pPr>
      <w:r w:rsidRPr="00C93CD3">
        <w:rPr>
          <w:rFonts w:cs="Arial"/>
          <w:szCs w:val="26"/>
        </w:rPr>
        <w:t>количество учтенных объектов контроля, отнесенных к категориям риска, по каждой из категорий риска на конец отчетного периода;</w:t>
      </w:r>
    </w:p>
    <w:p w:rsidR="00C93CD3" w:rsidRPr="00C93CD3" w:rsidRDefault="00C93CD3" w:rsidP="00C93CD3">
      <w:pPr>
        <w:ind w:firstLine="708"/>
        <w:jc w:val="both"/>
        <w:rPr>
          <w:rFonts w:cs="Arial"/>
          <w:szCs w:val="26"/>
        </w:rPr>
      </w:pPr>
      <w:r w:rsidRPr="00C93CD3">
        <w:rPr>
          <w:rFonts w:cs="Arial"/>
          <w:szCs w:val="26"/>
        </w:rPr>
        <w:t>количество учтенных контролируемых лиц на конец отчетного периода;</w:t>
      </w:r>
    </w:p>
    <w:p w:rsidR="00C93CD3" w:rsidRPr="00C93CD3" w:rsidRDefault="00C93CD3" w:rsidP="00C93CD3">
      <w:pPr>
        <w:ind w:firstLine="708"/>
        <w:jc w:val="both"/>
        <w:rPr>
          <w:rFonts w:cs="Arial"/>
          <w:szCs w:val="26"/>
        </w:rPr>
      </w:pPr>
      <w:r w:rsidRPr="00C93CD3">
        <w:rPr>
          <w:rFonts w:cs="Arial"/>
          <w:szCs w:val="26"/>
        </w:rPr>
        <w:t>количество учтенных контролируемых лиц, в отношении которых проведены контрольные мероприятия, за отчетный период;</w:t>
      </w:r>
    </w:p>
    <w:p w:rsidR="00C93CD3" w:rsidRPr="00C93CD3" w:rsidRDefault="00C93CD3" w:rsidP="00C93CD3">
      <w:pPr>
        <w:ind w:firstLine="708"/>
        <w:jc w:val="both"/>
        <w:rPr>
          <w:rFonts w:cs="Arial"/>
          <w:szCs w:val="26"/>
        </w:rPr>
      </w:pPr>
      <w:r w:rsidRPr="00C93CD3">
        <w:rPr>
          <w:rFonts w:cs="Arial"/>
          <w:szCs w:val="26"/>
        </w:rPr>
        <w:t>общее количество жалоб, поданных контролируемыми лицами в досудебном порядке, за отчетный период;</w:t>
      </w:r>
    </w:p>
    <w:p w:rsidR="00C93CD3" w:rsidRPr="00C93CD3" w:rsidRDefault="00C93CD3" w:rsidP="00C93CD3">
      <w:pPr>
        <w:ind w:firstLine="708"/>
        <w:jc w:val="both"/>
        <w:rPr>
          <w:rFonts w:cs="Arial"/>
          <w:szCs w:val="26"/>
        </w:rPr>
      </w:pPr>
      <w:r w:rsidRPr="00C93CD3">
        <w:rPr>
          <w:rFonts w:cs="Arial"/>
          <w:szCs w:val="26"/>
        </w:rPr>
        <w:t>количество жалоб, в отношении которых контрольным органом был нарушен срок рассмотрения, за отчетный период;</w:t>
      </w:r>
    </w:p>
    <w:p w:rsidR="00C93CD3" w:rsidRPr="00C93CD3" w:rsidRDefault="00C93CD3" w:rsidP="00C93CD3">
      <w:pPr>
        <w:ind w:firstLine="708"/>
        <w:jc w:val="both"/>
        <w:rPr>
          <w:rFonts w:cs="Arial"/>
          <w:szCs w:val="26"/>
        </w:rPr>
      </w:pPr>
      <w:r w:rsidRPr="00C93CD3">
        <w:rPr>
          <w:rFonts w:cs="Arial"/>
          <w:szCs w:val="26"/>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C93CD3" w:rsidRPr="00C93CD3" w:rsidRDefault="00C93CD3" w:rsidP="00C93CD3">
      <w:pPr>
        <w:ind w:firstLine="708"/>
        <w:jc w:val="both"/>
        <w:rPr>
          <w:rFonts w:cs="Arial"/>
          <w:szCs w:val="26"/>
        </w:rPr>
      </w:pPr>
      <w:r w:rsidRPr="00C93CD3">
        <w:rPr>
          <w:rFonts w:cs="Arial"/>
          <w:szCs w:val="26"/>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C93CD3" w:rsidRPr="00C93CD3" w:rsidRDefault="00C93CD3" w:rsidP="00C93CD3">
      <w:pPr>
        <w:ind w:firstLine="708"/>
        <w:jc w:val="both"/>
        <w:rPr>
          <w:rFonts w:cs="Arial"/>
          <w:szCs w:val="26"/>
        </w:rPr>
      </w:pPr>
      <w:r w:rsidRPr="00C93CD3">
        <w:rPr>
          <w:rFonts w:cs="Arial"/>
          <w:szCs w:val="26"/>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C93CD3" w:rsidRPr="00C93CD3" w:rsidRDefault="00C93CD3" w:rsidP="00C93CD3">
      <w:pPr>
        <w:ind w:firstLine="708"/>
        <w:jc w:val="both"/>
        <w:rPr>
          <w:rFonts w:cs="Arial"/>
          <w:szCs w:val="26"/>
        </w:rPr>
      </w:pPr>
      <w:r w:rsidRPr="00C93CD3">
        <w:rPr>
          <w:rFonts w:cs="Arial"/>
          <w:szCs w:val="26"/>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C93CD3" w:rsidRPr="00C93CD3" w:rsidRDefault="00C93CD3" w:rsidP="00C93CD3">
      <w:pPr>
        <w:ind w:firstLine="567"/>
        <w:jc w:val="both"/>
        <w:rPr>
          <w:rFonts w:cs="Arial"/>
          <w:szCs w:val="26"/>
        </w:rPr>
      </w:pPr>
    </w:p>
    <w:p w:rsidR="00C93CD3" w:rsidRPr="00C93CD3" w:rsidRDefault="00C93CD3" w:rsidP="00C93CD3">
      <w:pPr>
        <w:ind w:firstLine="708"/>
        <w:outlineLvl w:val="1"/>
        <w:rPr>
          <w:rFonts w:cs="Arial"/>
          <w:szCs w:val="26"/>
        </w:rPr>
      </w:pPr>
    </w:p>
    <w:p w:rsidR="00C93CD3" w:rsidRPr="00C93CD3" w:rsidRDefault="00C93CD3" w:rsidP="00C93CD3">
      <w:pPr>
        <w:ind w:firstLine="708"/>
        <w:outlineLvl w:val="1"/>
        <w:rPr>
          <w:rFonts w:cs="Arial"/>
          <w:iCs/>
          <w:szCs w:val="26"/>
        </w:rPr>
      </w:pPr>
    </w:p>
    <w:p w:rsidR="00C93CD3" w:rsidRPr="00C93CD3" w:rsidRDefault="00C93CD3" w:rsidP="00C93CD3">
      <w:pPr>
        <w:pStyle w:val="ab"/>
        <w:tabs>
          <w:tab w:val="left" w:pos="1304"/>
        </w:tabs>
        <w:spacing w:line="249" w:lineRule="auto"/>
        <w:ind w:left="170" w:firstLine="709"/>
        <w:rPr>
          <w:rFonts w:eastAsia="Calibri" w:cs="Arial"/>
          <w:sz w:val="26"/>
          <w:szCs w:val="26"/>
        </w:rPr>
      </w:pPr>
    </w:p>
    <w:bookmarkEnd w:id="13"/>
    <w:bookmarkEnd w:id="14"/>
    <w:p w:rsidR="00C93CD3" w:rsidRPr="00C93CD3" w:rsidRDefault="00C93CD3" w:rsidP="00C93CD3">
      <w:pPr>
        <w:pStyle w:val="ab"/>
        <w:spacing w:line="256" w:lineRule="auto"/>
        <w:ind w:left="1429"/>
        <w:jc w:val="center"/>
        <w:rPr>
          <w:rFonts w:eastAsia="Calibri" w:cs="Arial"/>
          <w:spacing w:val="-5"/>
          <w:sz w:val="26"/>
          <w:szCs w:val="26"/>
        </w:rPr>
      </w:pPr>
    </w:p>
    <w:p w:rsidR="00C93CD3" w:rsidRPr="00C93CD3" w:rsidRDefault="00C93CD3" w:rsidP="00C93CD3">
      <w:pPr>
        <w:rPr>
          <w:rFonts w:cs="Arial"/>
          <w:szCs w:val="26"/>
        </w:rPr>
      </w:pPr>
    </w:p>
    <w:p w:rsidR="00C93CD3" w:rsidRPr="00C93CD3" w:rsidRDefault="00C93CD3" w:rsidP="00C93CD3">
      <w:pPr>
        <w:rPr>
          <w:rFonts w:cs="Arial"/>
          <w:szCs w:val="26"/>
        </w:rPr>
      </w:pPr>
    </w:p>
    <w:p w:rsidR="00C93CD3" w:rsidRPr="00C93CD3" w:rsidRDefault="00C93CD3" w:rsidP="00C93CD3">
      <w:pPr>
        <w:rPr>
          <w:rFonts w:cs="Arial"/>
          <w:szCs w:val="26"/>
        </w:rPr>
      </w:pPr>
    </w:p>
    <w:p w:rsidR="00C93CD3" w:rsidRPr="00C93CD3" w:rsidRDefault="00C93CD3" w:rsidP="00C93CD3">
      <w:pPr>
        <w:rPr>
          <w:rFonts w:cs="Arial"/>
          <w:szCs w:val="26"/>
        </w:rPr>
      </w:pPr>
    </w:p>
    <w:p w:rsidR="00C93CD3" w:rsidRPr="00C93CD3" w:rsidRDefault="00C93CD3" w:rsidP="00C93CD3">
      <w:pPr>
        <w:rPr>
          <w:rFonts w:cs="Arial"/>
          <w:szCs w:val="26"/>
        </w:rPr>
      </w:pPr>
    </w:p>
    <w:p w:rsidR="00C93CD3" w:rsidRPr="00C93CD3" w:rsidRDefault="00C93CD3" w:rsidP="00C93CD3">
      <w:pPr>
        <w:rPr>
          <w:rFonts w:cs="Arial"/>
          <w:szCs w:val="26"/>
        </w:rPr>
      </w:pPr>
    </w:p>
    <w:p w:rsidR="00C93CD3" w:rsidRPr="00C93CD3" w:rsidRDefault="00C93CD3" w:rsidP="00C93CD3">
      <w:pPr>
        <w:rPr>
          <w:rFonts w:cs="Arial"/>
          <w:szCs w:val="26"/>
        </w:rPr>
      </w:pPr>
    </w:p>
    <w:p w:rsidR="00C93CD3" w:rsidRPr="00C93CD3" w:rsidRDefault="00C93CD3" w:rsidP="00C93CD3">
      <w:pPr>
        <w:rPr>
          <w:rFonts w:cs="Arial"/>
          <w:szCs w:val="26"/>
        </w:rPr>
      </w:pPr>
    </w:p>
    <w:p w:rsidR="00C93CD3" w:rsidRPr="00C93CD3" w:rsidRDefault="00C93CD3" w:rsidP="00C93CD3">
      <w:pPr>
        <w:rPr>
          <w:rFonts w:cs="Arial"/>
          <w:szCs w:val="26"/>
        </w:rPr>
      </w:pPr>
    </w:p>
    <w:p w:rsidR="00C93CD3" w:rsidRPr="00C93CD3" w:rsidRDefault="00C93CD3" w:rsidP="00C93CD3">
      <w:pPr>
        <w:rPr>
          <w:rFonts w:cs="Arial"/>
          <w:szCs w:val="26"/>
        </w:rPr>
      </w:pPr>
    </w:p>
    <w:p w:rsidR="00C93CD3" w:rsidRDefault="00C93CD3" w:rsidP="00C93CD3">
      <w:pPr>
        <w:rPr>
          <w:rFonts w:cs="Arial"/>
          <w:szCs w:val="26"/>
        </w:rPr>
      </w:pPr>
    </w:p>
    <w:p w:rsidR="00527D76" w:rsidRPr="00C93CD3" w:rsidRDefault="00527D76" w:rsidP="00C93CD3">
      <w:pPr>
        <w:rPr>
          <w:rFonts w:cs="Arial"/>
          <w:szCs w:val="26"/>
        </w:rPr>
      </w:pPr>
    </w:p>
    <w:p w:rsidR="00C93CD3" w:rsidRPr="00C93CD3" w:rsidRDefault="00C93CD3" w:rsidP="00C93CD3">
      <w:pPr>
        <w:rPr>
          <w:rFonts w:cs="Arial"/>
          <w:szCs w:val="26"/>
        </w:rPr>
      </w:pPr>
    </w:p>
    <w:p w:rsidR="00C93CD3" w:rsidRPr="00C93CD3" w:rsidRDefault="00C93CD3" w:rsidP="00C93CD3">
      <w:pPr>
        <w:jc w:val="right"/>
        <w:outlineLvl w:val="1"/>
        <w:rPr>
          <w:rFonts w:cs="Arial"/>
          <w:iCs/>
          <w:szCs w:val="26"/>
        </w:rPr>
      </w:pPr>
      <w:r w:rsidRPr="00C93CD3">
        <w:rPr>
          <w:rFonts w:cs="Arial"/>
          <w:iCs/>
          <w:szCs w:val="26"/>
        </w:rPr>
        <w:lastRenderedPageBreak/>
        <w:t>Приложение 2</w:t>
      </w:r>
    </w:p>
    <w:p w:rsidR="00C93CD3" w:rsidRPr="00C93CD3" w:rsidRDefault="00C93CD3" w:rsidP="00C93CD3">
      <w:pPr>
        <w:jc w:val="right"/>
        <w:outlineLvl w:val="1"/>
        <w:rPr>
          <w:rFonts w:cs="Arial"/>
          <w:iCs/>
          <w:szCs w:val="26"/>
        </w:rPr>
      </w:pPr>
      <w:r w:rsidRPr="00C93CD3">
        <w:rPr>
          <w:rFonts w:cs="Arial"/>
          <w:iCs/>
          <w:szCs w:val="26"/>
        </w:rPr>
        <w:t xml:space="preserve">к Положению о муниципальном жилищном  </w:t>
      </w:r>
    </w:p>
    <w:p w:rsidR="00527D76" w:rsidRDefault="00C93CD3" w:rsidP="00527D76">
      <w:pPr>
        <w:jc w:val="right"/>
        <w:outlineLvl w:val="1"/>
        <w:rPr>
          <w:rFonts w:cs="Arial"/>
          <w:bCs/>
          <w:iCs/>
          <w:szCs w:val="26"/>
        </w:rPr>
      </w:pPr>
      <w:r w:rsidRPr="00C93CD3">
        <w:rPr>
          <w:rFonts w:cs="Arial"/>
          <w:iCs/>
          <w:szCs w:val="26"/>
        </w:rPr>
        <w:t xml:space="preserve">контроле </w:t>
      </w:r>
      <w:r w:rsidR="00527D76" w:rsidRPr="00C93CD3">
        <w:rPr>
          <w:rFonts w:cs="Arial"/>
          <w:bCs/>
          <w:iCs/>
          <w:szCs w:val="26"/>
        </w:rPr>
        <w:t xml:space="preserve">на территории муниципального образования </w:t>
      </w:r>
    </w:p>
    <w:p w:rsidR="00527D76" w:rsidRDefault="00527D76" w:rsidP="00527D76">
      <w:pPr>
        <w:jc w:val="right"/>
        <w:outlineLvl w:val="1"/>
        <w:rPr>
          <w:rFonts w:cs="Arial"/>
          <w:bCs/>
          <w:iCs/>
          <w:szCs w:val="26"/>
        </w:rPr>
      </w:pPr>
      <w:r w:rsidRPr="00C93CD3">
        <w:rPr>
          <w:rFonts w:cs="Arial"/>
          <w:bCs/>
          <w:iCs/>
          <w:szCs w:val="26"/>
        </w:rPr>
        <w:t>сельско</w:t>
      </w:r>
      <w:r w:rsidR="00980AE6">
        <w:rPr>
          <w:rFonts w:cs="Arial"/>
          <w:bCs/>
          <w:iCs/>
          <w:szCs w:val="26"/>
        </w:rPr>
        <w:t>е</w:t>
      </w:r>
      <w:r w:rsidRPr="00C93CD3">
        <w:rPr>
          <w:rFonts w:cs="Arial"/>
          <w:bCs/>
          <w:iCs/>
          <w:szCs w:val="26"/>
        </w:rPr>
        <w:t xml:space="preserve"> поселени</w:t>
      </w:r>
      <w:r w:rsidR="00980AE6">
        <w:rPr>
          <w:rFonts w:cs="Arial"/>
          <w:bCs/>
          <w:iCs/>
          <w:szCs w:val="26"/>
        </w:rPr>
        <w:t>е</w:t>
      </w:r>
      <w:r w:rsidRPr="00C93CD3">
        <w:rPr>
          <w:rFonts w:cs="Arial"/>
          <w:bCs/>
          <w:iCs/>
          <w:szCs w:val="26"/>
        </w:rPr>
        <w:t xml:space="preserve"> Каркатеевы</w:t>
      </w:r>
    </w:p>
    <w:p w:rsidR="00527D76" w:rsidRDefault="00527D76" w:rsidP="00527D76">
      <w:pPr>
        <w:jc w:val="right"/>
        <w:outlineLvl w:val="1"/>
        <w:rPr>
          <w:rFonts w:cs="Arial"/>
          <w:bCs/>
          <w:iCs/>
          <w:szCs w:val="26"/>
        </w:rPr>
      </w:pPr>
      <w:r w:rsidRPr="00C93CD3">
        <w:rPr>
          <w:rFonts w:cs="Arial"/>
          <w:bCs/>
          <w:iCs/>
          <w:szCs w:val="26"/>
        </w:rPr>
        <w:t xml:space="preserve"> Нефтеюганского муниципального района </w:t>
      </w:r>
    </w:p>
    <w:p w:rsidR="00C93CD3" w:rsidRPr="00C93CD3" w:rsidRDefault="00527D76" w:rsidP="00527D76">
      <w:pPr>
        <w:jc w:val="right"/>
        <w:outlineLvl w:val="1"/>
        <w:rPr>
          <w:rFonts w:cs="Arial"/>
          <w:iCs/>
          <w:szCs w:val="26"/>
        </w:rPr>
      </w:pPr>
      <w:r w:rsidRPr="00C93CD3">
        <w:rPr>
          <w:rFonts w:cs="Arial"/>
          <w:bCs/>
          <w:iCs/>
          <w:szCs w:val="26"/>
        </w:rPr>
        <w:t>Ханты-Мансийского автономного</w:t>
      </w:r>
      <w:r>
        <w:rPr>
          <w:rFonts w:cs="Arial"/>
          <w:bCs/>
          <w:iCs/>
          <w:szCs w:val="26"/>
        </w:rPr>
        <w:t xml:space="preserve"> </w:t>
      </w:r>
      <w:r w:rsidRPr="00C93CD3">
        <w:rPr>
          <w:rFonts w:cs="Arial"/>
          <w:bCs/>
          <w:iCs/>
          <w:szCs w:val="26"/>
        </w:rPr>
        <w:t>округа – Югры</w:t>
      </w:r>
    </w:p>
    <w:p w:rsidR="00C93CD3" w:rsidRPr="00C93CD3" w:rsidRDefault="00C93CD3" w:rsidP="00C93CD3">
      <w:pPr>
        <w:jc w:val="right"/>
        <w:rPr>
          <w:rFonts w:cs="Arial"/>
          <w:iCs/>
          <w:szCs w:val="26"/>
        </w:rPr>
      </w:pPr>
    </w:p>
    <w:p w:rsidR="00C93CD3" w:rsidRPr="00C93CD3" w:rsidRDefault="00C93CD3" w:rsidP="00C93CD3">
      <w:pPr>
        <w:jc w:val="right"/>
        <w:rPr>
          <w:rFonts w:cs="Arial"/>
          <w:iCs/>
          <w:szCs w:val="26"/>
        </w:rPr>
      </w:pPr>
    </w:p>
    <w:p w:rsidR="00C93CD3" w:rsidRPr="00C93CD3" w:rsidRDefault="00C93CD3" w:rsidP="00C93CD3">
      <w:pPr>
        <w:pStyle w:val="ConsPlusTitle"/>
        <w:jc w:val="center"/>
        <w:rPr>
          <w:sz w:val="26"/>
          <w:szCs w:val="26"/>
        </w:rPr>
      </w:pPr>
      <w:r w:rsidRPr="00C93CD3">
        <w:rPr>
          <w:sz w:val="26"/>
          <w:szCs w:val="26"/>
        </w:rPr>
        <w:t>КРИТЕРИИ</w:t>
      </w:r>
    </w:p>
    <w:p w:rsidR="00C93CD3" w:rsidRPr="00C93CD3" w:rsidRDefault="00C93CD3" w:rsidP="00C93CD3">
      <w:pPr>
        <w:widowControl w:val="0"/>
        <w:jc w:val="center"/>
        <w:rPr>
          <w:rFonts w:cs="Arial"/>
          <w:b/>
          <w:szCs w:val="26"/>
        </w:rPr>
      </w:pPr>
      <w:r w:rsidRPr="00C93CD3">
        <w:rPr>
          <w:rFonts w:cs="Arial"/>
          <w:b/>
          <w:szCs w:val="26"/>
        </w:rPr>
        <w:t xml:space="preserve">ОТНЕСЕНИЯ ОБЪЕКТОВ КОНТРОЛЯ </w:t>
      </w:r>
    </w:p>
    <w:p w:rsidR="00C93CD3" w:rsidRPr="00C93CD3" w:rsidRDefault="00C93CD3" w:rsidP="00C93CD3">
      <w:pPr>
        <w:widowControl w:val="0"/>
        <w:jc w:val="center"/>
        <w:rPr>
          <w:rFonts w:cs="Arial"/>
          <w:b/>
          <w:bCs/>
          <w:szCs w:val="26"/>
        </w:rPr>
      </w:pPr>
      <w:r w:rsidRPr="00C93CD3">
        <w:rPr>
          <w:rFonts w:cs="Arial"/>
          <w:b/>
          <w:szCs w:val="26"/>
        </w:rPr>
        <w:t xml:space="preserve">К ОПРЕДЕЛЕННОЙ КАТЕГОРИИ РИСКА </w:t>
      </w:r>
    </w:p>
    <w:p w:rsidR="00C93CD3" w:rsidRPr="00C93CD3" w:rsidRDefault="00C93CD3" w:rsidP="00C93CD3">
      <w:pPr>
        <w:widowControl w:val="0"/>
        <w:jc w:val="both"/>
        <w:rPr>
          <w:rFonts w:cs="Arial"/>
          <w:szCs w:val="26"/>
        </w:rPr>
      </w:pPr>
    </w:p>
    <w:p w:rsidR="00C93CD3" w:rsidRPr="00C93CD3" w:rsidRDefault="00C93CD3" w:rsidP="00C93CD3">
      <w:pPr>
        <w:widowControl w:val="0"/>
        <w:jc w:val="both"/>
        <w:rPr>
          <w:rFonts w:cs="Arial"/>
          <w:szCs w:val="26"/>
        </w:rPr>
      </w:pPr>
      <w:r w:rsidRPr="00C93CD3">
        <w:rPr>
          <w:rFonts w:cs="Arial"/>
          <w:szCs w:val="26"/>
        </w:rPr>
        <w:tab/>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w:t>
      </w:r>
      <w:r w:rsidRPr="00C93CD3">
        <w:rPr>
          <w:rFonts w:cs="Arial"/>
          <w:i/>
          <w:szCs w:val="26"/>
        </w:rPr>
        <w:t xml:space="preserve"> </w:t>
      </w:r>
      <w:r w:rsidRPr="00C93CD3">
        <w:rPr>
          <w:rFonts w:cs="Arial"/>
          <w:szCs w:val="26"/>
        </w:rPr>
        <w:t>и низкого риска.</w:t>
      </w:r>
    </w:p>
    <w:p w:rsidR="00C93CD3" w:rsidRPr="00C93CD3" w:rsidRDefault="00C93CD3" w:rsidP="00C93CD3">
      <w:pPr>
        <w:widowControl w:val="0"/>
        <w:jc w:val="both"/>
        <w:rPr>
          <w:rFonts w:cs="Arial"/>
          <w:szCs w:val="26"/>
        </w:rPr>
      </w:pPr>
      <w:r w:rsidRPr="00C93CD3">
        <w:rPr>
          <w:rFonts w:cs="Arial"/>
          <w:szCs w:val="26"/>
        </w:rPr>
        <w:tab/>
        <w:t>2. </w:t>
      </w:r>
      <w:r w:rsidRPr="00C93CD3">
        <w:rPr>
          <w:rFonts w:cs="Arial"/>
          <w:bCs/>
          <w:szCs w:val="26"/>
        </w:rPr>
        <w:t>К категории среднего риска относятся объекты контроля</w:t>
      </w:r>
      <w:r w:rsidRPr="00C93CD3">
        <w:rPr>
          <w:rFonts w:cs="Arial"/>
          <w:szCs w:val="26"/>
        </w:rPr>
        <w:t xml:space="preserve"> </w:t>
      </w:r>
      <w:r w:rsidRPr="00C93CD3">
        <w:rPr>
          <w:rFonts w:cs="Arial"/>
          <w:bCs/>
          <w:szCs w:val="26"/>
        </w:rPr>
        <w:t>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с:</w:t>
      </w:r>
    </w:p>
    <w:p w:rsidR="00C93CD3" w:rsidRPr="00C93CD3" w:rsidRDefault="00C93CD3" w:rsidP="00C93CD3">
      <w:pPr>
        <w:widowControl w:val="0"/>
        <w:ind w:firstLine="720"/>
        <w:jc w:val="both"/>
        <w:rPr>
          <w:rFonts w:cs="Arial"/>
          <w:szCs w:val="26"/>
        </w:rPr>
      </w:pPr>
      <w:r w:rsidRPr="00C93CD3">
        <w:rPr>
          <w:rFonts w:cs="Arial"/>
          <w:bCs/>
          <w:szCs w:val="26"/>
        </w:rPr>
        <w:t>а) нарушением обязательных требований</w:t>
      </w:r>
      <w:r w:rsidRPr="00C93CD3">
        <w:rPr>
          <w:rFonts w:cs="Arial"/>
          <w:szCs w:val="26"/>
        </w:rPr>
        <w:t xml:space="preserve"> </w:t>
      </w:r>
      <w:r w:rsidRPr="00C93CD3">
        <w:rPr>
          <w:rFonts w:cs="Arial"/>
          <w:szCs w:val="26"/>
          <w:shd w:val="clear" w:color="auto" w:fill="FFFFFF"/>
        </w:rPr>
        <w:t xml:space="preserve">в сфере жилищного обслуживания и использования </w:t>
      </w:r>
      <w:r w:rsidRPr="00C93CD3">
        <w:rPr>
          <w:rFonts w:cs="Arial"/>
          <w:color w:val="333333"/>
          <w:szCs w:val="26"/>
          <w:shd w:val="clear" w:color="auto" w:fill="FFFFFF"/>
        </w:rPr>
        <w:t>жилых помещений</w:t>
      </w:r>
      <w:r w:rsidRPr="00C93CD3">
        <w:rPr>
          <w:rFonts w:cs="Arial"/>
          <w:szCs w:val="26"/>
        </w:rPr>
        <w:t>,</w:t>
      </w:r>
      <w:r w:rsidRPr="00C93CD3">
        <w:rPr>
          <w:rFonts w:cs="Arial"/>
          <w:bCs/>
          <w:szCs w:val="26"/>
        </w:rPr>
        <w:t xml:space="preserve"> ответственность за которые предусмотрена Кодексом Российской Федерации об административных правонарушениях;</w:t>
      </w:r>
    </w:p>
    <w:p w:rsidR="00C93CD3" w:rsidRPr="00C93CD3" w:rsidRDefault="00C93CD3" w:rsidP="00C93CD3">
      <w:pPr>
        <w:widowControl w:val="0"/>
        <w:ind w:firstLine="720"/>
        <w:jc w:val="both"/>
        <w:rPr>
          <w:rFonts w:cs="Arial"/>
          <w:szCs w:val="26"/>
        </w:rPr>
      </w:pPr>
      <w:r w:rsidRPr="00C93CD3">
        <w:rPr>
          <w:rFonts w:cs="Arial"/>
          <w:bCs/>
          <w:szCs w:val="26"/>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rsidR="00C93CD3" w:rsidRPr="00C93CD3" w:rsidRDefault="00C93CD3" w:rsidP="00C93CD3">
      <w:pPr>
        <w:widowControl w:val="0"/>
        <w:ind w:firstLine="720"/>
        <w:jc w:val="both"/>
        <w:rPr>
          <w:rFonts w:cs="Arial"/>
          <w:szCs w:val="26"/>
        </w:rPr>
      </w:pPr>
      <w:r w:rsidRPr="00C93CD3">
        <w:rPr>
          <w:rFonts w:cs="Arial"/>
          <w:bCs/>
          <w:szCs w:val="26"/>
        </w:rPr>
        <w:t xml:space="preserve">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w:t>
      </w:r>
      <w:r w:rsidR="00527D76" w:rsidRPr="00C93CD3">
        <w:rPr>
          <w:rFonts w:cs="Arial"/>
          <w:bCs/>
          <w:szCs w:val="26"/>
        </w:rPr>
        <w:t>риска,</w:t>
      </w:r>
      <w:r w:rsidRPr="00C93CD3">
        <w:rPr>
          <w:rFonts w:cs="Arial"/>
          <w:bCs/>
          <w:szCs w:val="26"/>
        </w:rPr>
        <w:t xml:space="preserve"> выданного контрольным органом предписания об устранении выявленного нарушения.</w:t>
      </w:r>
    </w:p>
    <w:p w:rsidR="00C93CD3" w:rsidRPr="00C93CD3" w:rsidRDefault="00C93CD3" w:rsidP="00C93CD3">
      <w:pPr>
        <w:widowControl w:val="0"/>
        <w:ind w:firstLine="720"/>
        <w:jc w:val="both"/>
        <w:rPr>
          <w:rFonts w:cs="Arial"/>
          <w:szCs w:val="26"/>
        </w:rPr>
      </w:pPr>
      <w:r w:rsidRPr="00C93CD3">
        <w:rPr>
          <w:rFonts w:cs="Arial"/>
          <w:bCs/>
          <w:szCs w:val="26"/>
        </w:rPr>
        <w:t xml:space="preserve">4. К категории низкого риска относятся объекты контроля, </w:t>
      </w:r>
      <w:r w:rsidRPr="00C93CD3">
        <w:rPr>
          <w:rFonts w:cs="Arial"/>
          <w:szCs w:val="26"/>
        </w:rPr>
        <w:t>не соответствующие критериям отнесения объектов, для среднего и умеренного риска.</w:t>
      </w:r>
    </w:p>
    <w:p w:rsidR="00C93CD3" w:rsidRPr="00C93CD3" w:rsidRDefault="00C93CD3" w:rsidP="00C93CD3">
      <w:pPr>
        <w:widowControl w:val="0"/>
        <w:ind w:firstLine="720"/>
        <w:jc w:val="both"/>
        <w:rPr>
          <w:rFonts w:cs="Arial"/>
          <w:szCs w:val="26"/>
        </w:rPr>
      </w:pPr>
    </w:p>
    <w:p w:rsidR="00C93CD3" w:rsidRPr="00C93CD3" w:rsidRDefault="00C93CD3" w:rsidP="00C93CD3">
      <w:pPr>
        <w:widowControl w:val="0"/>
        <w:ind w:firstLine="720"/>
        <w:jc w:val="both"/>
        <w:rPr>
          <w:rFonts w:cs="Arial"/>
          <w:szCs w:val="26"/>
        </w:rPr>
      </w:pPr>
    </w:p>
    <w:p w:rsidR="00C93CD3" w:rsidRPr="00C93CD3" w:rsidRDefault="00C93CD3" w:rsidP="00C93CD3">
      <w:pPr>
        <w:widowControl w:val="0"/>
        <w:ind w:firstLine="720"/>
        <w:jc w:val="both"/>
        <w:rPr>
          <w:rFonts w:cs="Arial"/>
          <w:szCs w:val="26"/>
        </w:rPr>
      </w:pPr>
    </w:p>
    <w:p w:rsidR="00C93CD3" w:rsidRPr="00C93CD3" w:rsidRDefault="00C93CD3" w:rsidP="00C93CD3">
      <w:pPr>
        <w:widowControl w:val="0"/>
        <w:ind w:firstLine="720"/>
        <w:jc w:val="both"/>
        <w:rPr>
          <w:rFonts w:cs="Arial"/>
          <w:szCs w:val="26"/>
        </w:rPr>
      </w:pPr>
    </w:p>
    <w:p w:rsidR="00C93CD3" w:rsidRPr="00C93CD3" w:rsidRDefault="00C93CD3" w:rsidP="00C93CD3">
      <w:pPr>
        <w:widowControl w:val="0"/>
        <w:ind w:firstLine="720"/>
        <w:jc w:val="both"/>
        <w:rPr>
          <w:rFonts w:cs="Arial"/>
          <w:szCs w:val="26"/>
        </w:rPr>
      </w:pPr>
    </w:p>
    <w:p w:rsidR="00C93CD3" w:rsidRPr="00C93CD3" w:rsidRDefault="00C93CD3" w:rsidP="00C93CD3">
      <w:pPr>
        <w:widowControl w:val="0"/>
        <w:ind w:firstLine="720"/>
        <w:jc w:val="both"/>
        <w:rPr>
          <w:rFonts w:cs="Arial"/>
          <w:szCs w:val="26"/>
        </w:rPr>
      </w:pPr>
    </w:p>
    <w:p w:rsidR="00C93CD3" w:rsidRPr="00C93CD3" w:rsidRDefault="00C93CD3" w:rsidP="00C93CD3">
      <w:pPr>
        <w:widowControl w:val="0"/>
        <w:ind w:firstLine="720"/>
        <w:jc w:val="both"/>
        <w:rPr>
          <w:rFonts w:cs="Arial"/>
          <w:szCs w:val="26"/>
        </w:rPr>
      </w:pPr>
    </w:p>
    <w:p w:rsidR="00C93CD3" w:rsidRPr="00C93CD3" w:rsidRDefault="00C93CD3" w:rsidP="00C93CD3">
      <w:pPr>
        <w:tabs>
          <w:tab w:val="left" w:pos="993"/>
        </w:tabs>
        <w:autoSpaceDE w:val="0"/>
        <w:autoSpaceDN w:val="0"/>
        <w:adjustRightInd w:val="0"/>
        <w:jc w:val="right"/>
        <w:rPr>
          <w:rFonts w:eastAsia="Calibri" w:cs="Arial"/>
          <w:szCs w:val="26"/>
          <w:lang w:eastAsia="en-US"/>
        </w:rPr>
      </w:pPr>
    </w:p>
    <w:p w:rsidR="00C93CD3" w:rsidRPr="00C93CD3" w:rsidRDefault="00C93CD3" w:rsidP="00C93CD3">
      <w:pPr>
        <w:tabs>
          <w:tab w:val="left" w:pos="993"/>
        </w:tabs>
        <w:autoSpaceDE w:val="0"/>
        <w:autoSpaceDN w:val="0"/>
        <w:adjustRightInd w:val="0"/>
        <w:jc w:val="right"/>
        <w:rPr>
          <w:rFonts w:eastAsia="Calibri" w:cs="Arial"/>
          <w:szCs w:val="26"/>
          <w:lang w:eastAsia="en-US"/>
        </w:rPr>
      </w:pPr>
    </w:p>
    <w:p w:rsidR="00C93CD3" w:rsidRPr="00C93CD3" w:rsidRDefault="00C93CD3" w:rsidP="00C93CD3">
      <w:pPr>
        <w:tabs>
          <w:tab w:val="left" w:pos="993"/>
        </w:tabs>
        <w:autoSpaceDE w:val="0"/>
        <w:autoSpaceDN w:val="0"/>
        <w:adjustRightInd w:val="0"/>
        <w:jc w:val="right"/>
        <w:rPr>
          <w:rFonts w:eastAsia="Calibri" w:cs="Arial"/>
          <w:szCs w:val="26"/>
          <w:lang w:eastAsia="en-US"/>
        </w:rPr>
      </w:pPr>
    </w:p>
    <w:p w:rsidR="00C93CD3" w:rsidRPr="00C93CD3" w:rsidRDefault="00C93CD3" w:rsidP="00C93CD3">
      <w:pPr>
        <w:tabs>
          <w:tab w:val="left" w:pos="993"/>
        </w:tabs>
        <w:autoSpaceDE w:val="0"/>
        <w:autoSpaceDN w:val="0"/>
        <w:adjustRightInd w:val="0"/>
        <w:jc w:val="right"/>
        <w:rPr>
          <w:rFonts w:eastAsia="Calibri" w:cs="Arial"/>
          <w:szCs w:val="26"/>
          <w:lang w:eastAsia="en-US"/>
        </w:rPr>
      </w:pPr>
    </w:p>
    <w:p w:rsidR="00C93CD3" w:rsidRPr="00C93CD3" w:rsidRDefault="00C93CD3" w:rsidP="00C93CD3">
      <w:pPr>
        <w:tabs>
          <w:tab w:val="left" w:pos="993"/>
        </w:tabs>
        <w:autoSpaceDE w:val="0"/>
        <w:autoSpaceDN w:val="0"/>
        <w:adjustRightInd w:val="0"/>
        <w:jc w:val="right"/>
        <w:rPr>
          <w:rFonts w:eastAsia="Calibri" w:cs="Arial"/>
          <w:szCs w:val="26"/>
          <w:lang w:eastAsia="en-US"/>
        </w:rPr>
      </w:pPr>
    </w:p>
    <w:p w:rsidR="00C93CD3" w:rsidRPr="00C93CD3" w:rsidRDefault="00C93CD3" w:rsidP="00C93CD3">
      <w:pPr>
        <w:tabs>
          <w:tab w:val="left" w:pos="993"/>
        </w:tabs>
        <w:autoSpaceDE w:val="0"/>
        <w:autoSpaceDN w:val="0"/>
        <w:adjustRightInd w:val="0"/>
        <w:jc w:val="right"/>
        <w:rPr>
          <w:rFonts w:eastAsia="Calibri" w:cs="Arial"/>
          <w:szCs w:val="26"/>
          <w:lang w:eastAsia="en-US"/>
        </w:rPr>
      </w:pPr>
    </w:p>
    <w:p w:rsidR="00C93CD3" w:rsidRPr="00C93CD3" w:rsidRDefault="00C93CD3" w:rsidP="00C93CD3">
      <w:pPr>
        <w:tabs>
          <w:tab w:val="left" w:pos="993"/>
        </w:tabs>
        <w:autoSpaceDE w:val="0"/>
        <w:autoSpaceDN w:val="0"/>
        <w:adjustRightInd w:val="0"/>
        <w:jc w:val="right"/>
        <w:rPr>
          <w:rFonts w:eastAsia="Calibri" w:cs="Arial"/>
          <w:szCs w:val="26"/>
          <w:lang w:eastAsia="en-US"/>
        </w:rPr>
      </w:pPr>
    </w:p>
    <w:p w:rsidR="00C93CD3" w:rsidRPr="00C93CD3" w:rsidRDefault="00C93CD3" w:rsidP="00C93CD3">
      <w:pPr>
        <w:jc w:val="right"/>
        <w:outlineLvl w:val="1"/>
        <w:rPr>
          <w:rFonts w:cs="Arial"/>
          <w:iCs/>
          <w:szCs w:val="26"/>
        </w:rPr>
      </w:pPr>
      <w:r w:rsidRPr="00C93CD3">
        <w:rPr>
          <w:rFonts w:cs="Arial"/>
          <w:iCs/>
          <w:szCs w:val="26"/>
        </w:rPr>
        <w:lastRenderedPageBreak/>
        <w:t>Приложение № 2 к решению</w:t>
      </w:r>
    </w:p>
    <w:p w:rsidR="00C93CD3" w:rsidRPr="00C93CD3" w:rsidRDefault="00C93CD3" w:rsidP="00C93CD3">
      <w:pPr>
        <w:jc w:val="right"/>
        <w:outlineLvl w:val="1"/>
        <w:rPr>
          <w:rFonts w:cs="Arial"/>
          <w:iCs/>
          <w:szCs w:val="26"/>
        </w:rPr>
      </w:pPr>
      <w:r w:rsidRPr="00C93CD3">
        <w:rPr>
          <w:rFonts w:cs="Arial"/>
          <w:iCs/>
          <w:szCs w:val="26"/>
        </w:rPr>
        <w:t xml:space="preserve"> Совета депутатов</w:t>
      </w:r>
    </w:p>
    <w:p w:rsidR="00C93CD3" w:rsidRPr="00C93CD3" w:rsidRDefault="00527D76" w:rsidP="00C93CD3">
      <w:pPr>
        <w:jc w:val="right"/>
        <w:outlineLvl w:val="1"/>
        <w:rPr>
          <w:rFonts w:cs="Arial"/>
          <w:iCs/>
          <w:szCs w:val="26"/>
        </w:rPr>
      </w:pPr>
      <w:r>
        <w:rPr>
          <w:rFonts w:cs="Arial"/>
          <w:iCs/>
          <w:szCs w:val="26"/>
        </w:rPr>
        <w:t>сельского поселения Каркатеевы</w:t>
      </w:r>
    </w:p>
    <w:p w:rsidR="00C93CD3" w:rsidRPr="00C93CD3" w:rsidRDefault="00C93CD3" w:rsidP="00C93CD3">
      <w:pPr>
        <w:jc w:val="right"/>
        <w:outlineLvl w:val="1"/>
        <w:rPr>
          <w:rFonts w:cs="Arial"/>
          <w:iCs/>
          <w:szCs w:val="26"/>
        </w:rPr>
      </w:pPr>
      <w:r w:rsidRPr="00C93CD3">
        <w:rPr>
          <w:rFonts w:cs="Arial"/>
          <w:iCs/>
          <w:szCs w:val="26"/>
        </w:rPr>
        <w:t xml:space="preserve">от </w:t>
      </w:r>
      <w:r w:rsidR="00527D76">
        <w:rPr>
          <w:rFonts w:cs="Arial"/>
          <w:iCs/>
          <w:szCs w:val="26"/>
        </w:rPr>
        <w:t>____</w:t>
      </w:r>
      <w:r w:rsidRPr="00C93CD3">
        <w:rPr>
          <w:rFonts w:cs="Arial"/>
          <w:iCs/>
          <w:szCs w:val="26"/>
        </w:rPr>
        <w:t xml:space="preserve"> № </w:t>
      </w:r>
      <w:r w:rsidR="00527D76">
        <w:rPr>
          <w:rFonts w:cs="Arial"/>
          <w:iCs/>
          <w:szCs w:val="26"/>
        </w:rPr>
        <w:t>____</w:t>
      </w:r>
    </w:p>
    <w:p w:rsidR="00C93CD3" w:rsidRPr="00C93CD3" w:rsidRDefault="00C93CD3" w:rsidP="00C93CD3">
      <w:pPr>
        <w:jc w:val="both"/>
        <w:outlineLvl w:val="1"/>
        <w:rPr>
          <w:rFonts w:cs="Arial"/>
          <w:b/>
          <w:bCs/>
          <w:iCs/>
          <w:szCs w:val="26"/>
        </w:rPr>
      </w:pPr>
    </w:p>
    <w:p w:rsidR="00C93CD3" w:rsidRPr="00C93CD3" w:rsidRDefault="00C93CD3" w:rsidP="00C93CD3">
      <w:pPr>
        <w:jc w:val="both"/>
        <w:outlineLvl w:val="1"/>
        <w:rPr>
          <w:rFonts w:cs="Arial"/>
          <w:b/>
          <w:bCs/>
          <w:iCs/>
          <w:szCs w:val="26"/>
        </w:rPr>
      </w:pPr>
    </w:p>
    <w:p w:rsidR="00C93CD3" w:rsidRPr="00C93CD3" w:rsidRDefault="00C93CD3" w:rsidP="00C93CD3">
      <w:pPr>
        <w:jc w:val="center"/>
        <w:outlineLvl w:val="1"/>
        <w:rPr>
          <w:rFonts w:cs="Arial"/>
          <w:b/>
          <w:bCs/>
          <w:iCs/>
          <w:szCs w:val="26"/>
        </w:rPr>
      </w:pPr>
      <w:r w:rsidRPr="00C93CD3">
        <w:rPr>
          <w:rFonts w:cs="Arial"/>
          <w:b/>
          <w:bCs/>
          <w:iCs/>
          <w:szCs w:val="26"/>
        </w:rPr>
        <w:t xml:space="preserve">Перечень индикаторов риска нарушения обязательных требований жилищного законодательства, используемых для определения необходимости проведения внеплановых контрольных мероприятий при осуществлении муниципального жилищного контроля </w:t>
      </w:r>
      <w:r w:rsidR="00527D76" w:rsidRPr="00527D76">
        <w:rPr>
          <w:rFonts w:cs="Arial"/>
          <w:b/>
          <w:bCs/>
          <w:iCs/>
          <w:szCs w:val="26"/>
        </w:rPr>
        <w:t>на территории муниципального образования сельско</w:t>
      </w:r>
      <w:r w:rsidR="000419DD">
        <w:rPr>
          <w:rFonts w:cs="Arial"/>
          <w:b/>
          <w:bCs/>
          <w:iCs/>
          <w:szCs w:val="26"/>
        </w:rPr>
        <w:t>е</w:t>
      </w:r>
      <w:r w:rsidR="00527D76" w:rsidRPr="00527D76">
        <w:rPr>
          <w:rFonts w:cs="Arial"/>
          <w:b/>
          <w:bCs/>
          <w:iCs/>
          <w:szCs w:val="26"/>
        </w:rPr>
        <w:t xml:space="preserve"> поселени</w:t>
      </w:r>
      <w:r w:rsidR="000419DD">
        <w:rPr>
          <w:rFonts w:cs="Arial"/>
          <w:b/>
          <w:bCs/>
          <w:iCs/>
          <w:szCs w:val="26"/>
        </w:rPr>
        <w:t>е</w:t>
      </w:r>
      <w:r w:rsidR="00527D76" w:rsidRPr="00527D76">
        <w:rPr>
          <w:rFonts w:cs="Arial"/>
          <w:b/>
          <w:bCs/>
          <w:iCs/>
          <w:szCs w:val="26"/>
        </w:rPr>
        <w:t xml:space="preserve"> Каркатеевы Нефтеюганского муниципального района Ханты-Мансийского автономного округа – Югры</w:t>
      </w:r>
    </w:p>
    <w:p w:rsidR="00C93CD3" w:rsidRPr="00C93CD3" w:rsidRDefault="00C93CD3" w:rsidP="00C93CD3">
      <w:pPr>
        <w:widowControl w:val="0"/>
        <w:jc w:val="both"/>
        <w:rPr>
          <w:rFonts w:cs="Arial"/>
          <w:b/>
          <w:szCs w:val="26"/>
        </w:rPr>
      </w:pPr>
    </w:p>
    <w:p w:rsidR="00C93CD3" w:rsidRPr="00C93CD3" w:rsidRDefault="00C93CD3" w:rsidP="00C93CD3">
      <w:pPr>
        <w:widowControl w:val="0"/>
        <w:tabs>
          <w:tab w:val="left" w:pos="1134"/>
        </w:tabs>
        <w:ind w:firstLine="709"/>
        <w:jc w:val="both"/>
        <w:rPr>
          <w:rFonts w:cs="Arial"/>
          <w:szCs w:val="26"/>
        </w:rPr>
      </w:pPr>
      <w:r w:rsidRPr="00C93CD3">
        <w:rPr>
          <w:rFonts w:cs="Arial"/>
          <w:szCs w:val="26"/>
        </w:rPr>
        <w:t xml:space="preserve">При оценке вероятности нарушения обязательных требований земельного законодательства Российской Федерации и риска причинения вреда (ущерба) охраняемым законом ценностям контролируемыми лицами в отношении объектов муниципального жилищного фонда </w:t>
      </w:r>
      <w:r w:rsidR="00527D76">
        <w:rPr>
          <w:rFonts w:cs="Arial"/>
          <w:szCs w:val="26"/>
        </w:rPr>
        <w:t>сельского поселения Каркатеевы</w:t>
      </w:r>
      <w:r w:rsidRPr="00C93CD3">
        <w:rPr>
          <w:rFonts w:cs="Arial"/>
          <w:szCs w:val="26"/>
        </w:rPr>
        <w:t>,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w:t>
      </w:r>
      <w:bookmarkStart w:id="18" w:name="_Hlk140841948"/>
      <w:r w:rsidRPr="00C93CD3">
        <w:rPr>
          <w:rFonts w:cs="Arial"/>
          <w:szCs w:val="26"/>
        </w:rPr>
        <w:t>, полученных из достоверных источников:</w:t>
      </w:r>
    </w:p>
    <w:bookmarkEnd w:id="18"/>
    <w:p w:rsidR="00C93CD3" w:rsidRPr="00C93CD3" w:rsidRDefault="00C93CD3" w:rsidP="00C93CD3">
      <w:pPr>
        <w:widowControl w:val="0"/>
        <w:ind w:firstLine="720"/>
        <w:jc w:val="both"/>
        <w:rPr>
          <w:rFonts w:cs="Arial"/>
          <w:szCs w:val="26"/>
        </w:rPr>
      </w:pPr>
      <w:r w:rsidRPr="00C93CD3">
        <w:rPr>
          <w:rFonts w:cs="Arial"/>
          <w:szCs w:val="26"/>
        </w:rPr>
        <w:t>1. Выявление в Государственной информационной системе жилищно-коммунального хозяйства (далее – ГИС ЖКХ)  в течение трех месяцев двух и более фактов несоответствия (расхождения) сведений об осуществляемой контролируемым лицом деятельности, связанной с управлением (обслуживанием) муниципального жилищного фонда и (или) с предоставлением жилищно-коммунальных услуг, со сведениями, полученными в порядке межведомственного информационного взаимодействия, и (или) сведениями, имеющимися в распоряжении контрольного органа;</w:t>
      </w:r>
    </w:p>
    <w:p w:rsidR="00C93CD3" w:rsidRPr="00C93CD3" w:rsidRDefault="00C93CD3" w:rsidP="00C93CD3">
      <w:pPr>
        <w:widowControl w:val="0"/>
        <w:ind w:firstLine="720"/>
        <w:jc w:val="both"/>
        <w:rPr>
          <w:rFonts w:cs="Arial"/>
          <w:szCs w:val="26"/>
        </w:rPr>
      </w:pPr>
      <w:r w:rsidRPr="00C93CD3">
        <w:rPr>
          <w:rFonts w:cs="Arial"/>
          <w:szCs w:val="26"/>
        </w:rPr>
        <w:t>2. Выявление в течение трех месяцев более пяти фактов несоответствия (недостоверности)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ГИС ЖКХ.</w:t>
      </w:r>
    </w:p>
    <w:p w:rsidR="00C93CD3" w:rsidRPr="00C93CD3" w:rsidRDefault="00C93CD3" w:rsidP="00C93CD3">
      <w:pPr>
        <w:jc w:val="both"/>
        <w:rPr>
          <w:rFonts w:cs="Arial"/>
          <w:szCs w:val="26"/>
        </w:rPr>
      </w:pPr>
    </w:p>
    <w:p w:rsidR="00C93CD3" w:rsidRPr="00C93CD3" w:rsidRDefault="00C93CD3" w:rsidP="00C93CD3">
      <w:pPr>
        <w:pStyle w:val="ConsPlusNormal"/>
        <w:jc w:val="both"/>
        <w:rPr>
          <w:sz w:val="26"/>
          <w:szCs w:val="26"/>
        </w:rPr>
      </w:pPr>
    </w:p>
    <w:p w:rsidR="00C93CD3" w:rsidRPr="00C93CD3" w:rsidRDefault="00C93CD3" w:rsidP="00C93CD3">
      <w:pPr>
        <w:pStyle w:val="ConsPlusNormal"/>
        <w:jc w:val="both"/>
        <w:rPr>
          <w:sz w:val="26"/>
          <w:szCs w:val="26"/>
        </w:rPr>
      </w:pPr>
    </w:p>
    <w:p w:rsidR="00C93CD3" w:rsidRPr="00C93CD3" w:rsidRDefault="00C93CD3" w:rsidP="00C93CD3">
      <w:pPr>
        <w:pStyle w:val="ConsPlusNormal"/>
        <w:jc w:val="both"/>
        <w:rPr>
          <w:sz w:val="26"/>
          <w:szCs w:val="26"/>
        </w:rPr>
      </w:pPr>
    </w:p>
    <w:p w:rsidR="000B5F9D" w:rsidRPr="00C93CD3" w:rsidRDefault="000B5F9D">
      <w:pPr>
        <w:rPr>
          <w:rFonts w:cs="Arial"/>
          <w:szCs w:val="26"/>
        </w:rPr>
      </w:pPr>
    </w:p>
    <w:sectPr w:rsidR="000B5F9D" w:rsidRPr="00C93C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empora LGC Uni">
    <w:altName w:val="Calibri"/>
    <w:charset w:val="00"/>
    <w:family w:val="auto"/>
    <w:pitch w:val="default"/>
  </w:font>
  <w:font w:name="Droid Sans Fallback">
    <w:altName w:val="Segoe UI"/>
    <w:charset w:val="00"/>
    <w:family w:val="auto"/>
    <w:pitch w:val="variable"/>
  </w:font>
  <w:font w:name="FreeSans">
    <w:altName w:val="Calibri"/>
    <w:charset w:val="00"/>
    <w:family w:val="auto"/>
    <w:pitch w:val="variable"/>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0B1D"/>
    <w:multiLevelType w:val="hybridMultilevel"/>
    <w:tmpl w:val="A402764A"/>
    <w:lvl w:ilvl="0" w:tplc="37F0461A">
      <w:start w:val="1"/>
      <w:numFmt w:val="decimal"/>
      <w:lvlText w:val="%1)"/>
      <w:lvlJc w:val="left"/>
      <w:pPr>
        <w:ind w:left="792" w:hanging="43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9710AD"/>
    <w:multiLevelType w:val="hybridMultilevel"/>
    <w:tmpl w:val="658873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7100B"/>
    <w:multiLevelType w:val="hybridMultilevel"/>
    <w:tmpl w:val="A90A6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631A50"/>
    <w:multiLevelType w:val="hybridMultilevel"/>
    <w:tmpl w:val="AAC01122"/>
    <w:lvl w:ilvl="0" w:tplc="C9207C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E764AB8"/>
    <w:multiLevelType w:val="hybridMultilevel"/>
    <w:tmpl w:val="96C6A954"/>
    <w:lvl w:ilvl="0" w:tplc="9F56446A">
      <w:start w:val="1"/>
      <w:numFmt w:val="bullet"/>
      <w:lvlText w:val="–"/>
      <w:lvlJc w:val="left"/>
      <w:pPr>
        <w:ind w:left="1417" w:hanging="360"/>
      </w:pPr>
      <w:rPr>
        <w:rFonts w:ascii="Arial" w:eastAsia="Arial" w:hAnsi="Arial" w:cs="Arial"/>
      </w:rPr>
    </w:lvl>
    <w:lvl w:ilvl="1" w:tplc="F462D538">
      <w:start w:val="1"/>
      <w:numFmt w:val="bullet"/>
      <w:lvlText w:val="o"/>
      <w:lvlJc w:val="left"/>
      <w:pPr>
        <w:ind w:left="2137" w:hanging="360"/>
      </w:pPr>
      <w:rPr>
        <w:rFonts w:ascii="Courier New" w:eastAsia="Courier New" w:hAnsi="Courier New" w:cs="Courier New" w:hint="default"/>
      </w:rPr>
    </w:lvl>
    <w:lvl w:ilvl="2" w:tplc="8174CBC2">
      <w:start w:val="1"/>
      <w:numFmt w:val="bullet"/>
      <w:lvlText w:val="§"/>
      <w:lvlJc w:val="left"/>
      <w:pPr>
        <w:ind w:left="2857" w:hanging="360"/>
      </w:pPr>
      <w:rPr>
        <w:rFonts w:ascii="Wingdings" w:eastAsia="Wingdings" w:hAnsi="Wingdings" w:cs="Wingdings" w:hint="default"/>
      </w:rPr>
    </w:lvl>
    <w:lvl w:ilvl="3" w:tplc="61405AC8">
      <w:start w:val="1"/>
      <w:numFmt w:val="bullet"/>
      <w:lvlText w:val="·"/>
      <w:lvlJc w:val="left"/>
      <w:pPr>
        <w:ind w:left="3577" w:hanging="360"/>
      </w:pPr>
      <w:rPr>
        <w:rFonts w:ascii="Symbol" w:eastAsia="Symbol" w:hAnsi="Symbol" w:cs="Symbol" w:hint="default"/>
      </w:rPr>
    </w:lvl>
    <w:lvl w:ilvl="4" w:tplc="338E2B50">
      <w:start w:val="1"/>
      <w:numFmt w:val="bullet"/>
      <w:lvlText w:val="o"/>
      <w:lvlJc w:val="left"/>
      <w:pPr>
        <w:ind w:left="4297" w:hanging="360"/>
      </w:pPr>
      <w:rPr>
        <w:rFonts w:ascii="Courier New" w:eastAsia="Courier New" w:hAnsi="Courier New" w:cs="Courier New" w:hint="default"/>
      </w:rPr>
    </w:lvl>
    <w:lvl w:ilvl="5" w:tplc="03B0EAA0">
      <w:start w:val="1"/>
      <w:numFmt w:val="bullet"/>
      <w:lvlText w:val="§"/>
      <w:lvlJc w:val="left"/>
      <w:pPr>
        <w:ind w:left="5017" w:hanging="360"/>
      </w:pPr>
      <w:rPr>
        <w:rFonts w:ascii="Wingdings" w:eastAsia="Wingdings" w:hAnsi="Wingdings" w:cs="Wingdings" w:hint="default"/>
      </w:rPr>
    </w:lvl>
    <w:lvl w:ilvl="6" w:tplc="C372A4EC">
      <w:start w:val="1"/>
      <w:numFmt w:val="bullet"/>
      <w:lvlText w:val="·"/>
      <w:lvlJc w:val="left"/>
      <w:pPr>
        <w:ind w:left="5737" w:hanging="360"/>
      </w:pPr>
      <w:rPr>
        <w:rFonts w:ascii="Symbol" w:eastAsia="Symbol" w:hAnsi="Symbol" w:cs="Symbol" w:hint="default"/>
      </w:rPr>
    </w:lvl>
    <w:lvl w:ilvl="7" w:tplc="98769138">
      <w:start w:val="1"/>
      <w:numFmt w:val="bullet"/>
      <w:lvlText w:val="o"/>
      <w:lvlJc w:val="left"/>
      <w:pPr>
        <w:ind w:left="6457" w:hanging="360"/>
      </w:pPr>
      <w:rPr>
        <w:rFonts w:ascii="Courier New" w:eastAsia="Courier New" w:hAnsi="Courier New" w:cs="Courier New" w:hint="default"/>
      </w:rPr>
    </w:lvl>
    <w:lvl w:ilvl="8" w:tplc="B4B4D44A">
      <w:start w:val="1"/>
      <w:numFmt w:val="bullet"/>
      <w:lvlText w:val="§"/>
      <w:lvlJc w:val="left"/>
      <w:pPr>
        <w:ind w:left="7177" w:hanging="360"/>
      </w:pPr>
      <w:rPr>
        <w:rFonts w:ascii="Wingdings" w:eastAsia="Wingdings" w:hAnsi="Wingdings" w:cs="Wingdings" w:hint="default"/>
      </w:rPr>
    </w:lvl>
  </w:abstractNum>
  <w:abstractNum w:abstractNumId="5" w15:restartNumberingAfterBreak="0">
    <w:nsid w:val="4EE863BA"/>
    <w:multiLevelType w:val="hybridMultilevel"/>
    <w:tmpl w:val="7A360296"/>
    <w:lvl w:ilvl="0" w:tplc="FA1CB078">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91B26F9"/>
    <w:multiLevelType w:val="hybridMultilevel"/>
    <w:tmpl w:val="C9C2975E"/>
    <w:lvl w:ilvl="0" w:tplc="A5B24D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04B7A37"/>
    <w:multiLevelType w:val="multilevel"/>
    <w:tmpl w:val="E0744168"/>
    <w:styleLink w:val="WW8Num2"/>
    <w:lvl w:ilvl="0">
      <w:start w:val="1"/>
      <w:numFmt w:val="decimal"/>
      <w:lvlText w:val="%1)"/>
      <w:lvlJc w:val="left"/>
      <w:pPr>
        <w:ind w:left="3589" w:hanging="360"/>
      </w:pPr>
      <w:rPr>
        <w:rFonts w:ascii="Times New Roman" w:eastAsia="Calibri" w:hAnsi="Times New Roman" w:cs="Times New Roman"/>
        <w:sz w:val="26"/>
        <w:szCs w:val="26"/>
      </w:rPr>
    </w:lvl>
    <w:lvl w:ilvl="1">
      <w:start w:val="1"/>
      <w:numFmt w:val="lowerLetter"/>
      <w:lvlText w:val="%1.%2."/>
      <w:lvlJc w:val="left"/>
      <w:pPr>
        <w:ind w:left="4309" w:hanging="360"/>
      </w:pPr>
    </w:lvl>
    <w:lvl w:ilvl="2">
      <w:start w:val="1"/>
      <w:numFmt w:val="lowerRoman"/>
      <w:lvlText w:val="%1.%2.%3."/>
      <w:lvlJc w:val="right"/>
      <w:pPr>
        <w:ind w:left="5029" w:hanging="180"/>
      </w:pPr>
    </w:lvl>
    <w:lvl w:ilvl="3">
      <w:start w:val="1"/>
      <w:numFmt w:val="decimal"/>
      <w:lvlText w:val="%1.%2.%3.%4."/>
      <w:lvlJc w:val="left"/>
      <w:pPr>
        <w:ind w:left="5749" w:hanging="360"/>
      </w:pPr>
    </w:lvl>
    <w:lvl w:ilvl="4">
      <w:start w:val="1"/>
      <w:numFmt w:val="lowerLetter"/>
      <w:lvlText w:val="%1.%2.%3.%4.%5."/>
      <w:lvlJc w:val="left"/>
      <w:pPr>
        <w:ind w:left="6469" w:hanging="360"/>
      </w:pPr>
    </w:lvl>
    <w:lvl w:ilvl="5">
      <w:start w:val="1"/>
      <w:numFmt w:val="lowerRoman"/>
      <w:lvlText w:val="%1.%2.%3.%4.%5.%6."/>
      <w:lvlJc w:val="right"/>
      <w:pPr>
        <w:ind w:left="7189" w:hanging="180"/>
      </w:pPr>
    </w:lvl>
    <w:lvl w:ilvl="6">
      <w:start w:val="1"/>
      <w:numFmt w:val="decimal"/>
      <w:lvlText w:val="%1.%2.%3.%4.%5.%6.%7."/>
      <w:lvlJc w:val="left"/>
      <w:pPr>
        <w:ind w:left="7909" w:hanging="360"/>
      </w:pPr>
    </w:lvl>
    <w:lvl w:ilvl="7">
      <w:start w:val="1"/>
      <w:numFmt w:val="lowerLetter"/>
      <w:lvlText w:val="%1.%2.%3.%4.%5.%6.%7.%8."/>
      <w:lvlJc w:val="left"/>
      <w:pPr>
        <w:ind w:left="8629" w:hanging="360"/>
      </w:pPr>
    </w:lvl>
    <w:lvl w:ilvl="8">
      <w:start w:val="1"/>
      <w:numFmt w:val="lowerRoman"/>
      <w:lvlText w:val="%1.%2.%3.%4.%5.%6.%7.%8.%9."/>
      <w:lvlJc w:val="right"/>
      <w:pPr>
        <w:ind w:left="9349" w:hanging="180"/>
      </w:pPr>
    </w:lvl>
  </w:abstractNum>
  <w:num w:numId="1">
    <w:abstractNumId w:val="3"/>
  </w:num>
  <w:num w:numId="2">
    <w:abstractNumId w:val="1"/>
  </w:num>
  <w:num w:numId="3">
    <w:abstractNumId w:val="0"/>
  </w:num>
  <w:num w:numId="4">
    <w:abstractNumId w:val="5"/>
  </w:num>
  <w:num w:numId="5">
    <w:abstractNumId w:val="6"/>
  </w:num>
  <w:num w:numId="6">
    <w:abstractNumId w:val="7"/>
  </w:num>
  <w:num w:numId="7">
    <w:abstractNumId w:val="7"/>
    <w:lvlOverride w:ilvl="0">
      <w:startOverride w:val="1"/>
    </w:lvlOverride>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D4D"/>
    <w:rsid w:val="000419DD"/>
    <w:rsid w:val="0006380B"/>
    <w:rsid w:val="000B5F9D"/>
    <w:rsid w:val="002E2BF8"/>
    <w:rsid w:val="00527D76"/>
    <w:rsid w:val="006D5177"/>
    <w:rsid w:val="00980AE6"/>
    <w:rsid w:val="00AD4D4D"/>
    <w:rsid w:val="00C93CD3"/>
    <w:rsid w:val="00DE334D"/>
    <w:rsid w:val="00E23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C0703-A230-4BFB-BADC-988089FA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177"/>
    <w:pPr>
      <w:spacing w:after="0" w:line="240" w:lineRule="auto"/>
    </w:pPr>
    <w:rPr>
      <w:rFonts w:ascii="Arial" w:eastAsia="Times New Roman" w:hAnsi="Arial" w:cs="Times New Roman"/>
      <w:sz w:val="26"/>
      <w:szCs w:val="24"/>
      <w:lang w:eastAsia="ru-RU"/>
    </w:rPr>
  </w:style>
  <w:style w:type="paragraph" w:styleId="1">
    <w:name w:val="heading 1"/>
    <w:basedOn w:val="a"/>
    <w:next w:val="a"/>
    <w:link w:val="10"/>
    <w:qFormat/>
    <w:rsid w:val="00C93CD3"/>
    <w:pPr>
      <w:keepNext/>
      <w:spacing w:before="240" w:after="60"/>
      <w:outlineLvl w:val="0"/>
    </w:pPr>
    <w:rPr>
      <w:rFonts w:ascii="Calibri Light" w:hAnsi="Calibri Light"/>
      <w:b/>
      <w:bCs/>
      <w:kern w:val="32"/>
      <w:sz w:val="32"/>
      <w:szCs w:val="32"/>
    </w:rPr>
  </w:style>
  <w:style w:type="paragraph" w:styleId="2">
    <w:name w:val="heading 2"/>
    <w:aliases w:val="!Разделы документа"/>
    <w:basedOn w:val="a"/>
    <w:link w:val="20"/>
    <w:unhideWhenUsed/>
    <w:qFormat/>
    <w:rsid w:val="00C93CD3"/>
    <w:pPr>
      <w:ind w:firstLine="567"/>
      <w:jc w:val="center"/>
      <w:outlineLvl w:val="1"/>
    </w:pPr>
    <w:rPr>
      <w:rFonts w:cs="Arial"/>
      <w:i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5177"/>
    <w:pPr>
      <w:spacing w:after="0" w:line="240" w:lineRule="auto"/>
    </w:pPr>
    <w:rPr>
      <w:rFonts w:ascii="Arial" w:eastAsia="Times New Roman" w:hAnsi="Arial" w:cs="Times New Roman"/>
      <w:sz w:val="26"/>
      <w:szCs w:val="24"/>
      <w:lang w:eastAsia="ru-RU"/>
    </w:rPr>
  </w:style>
  <w:style w:type="character" w:customStyle="1" w:styleId="10">
    <w:name w:val="Заголовок 1 Знак"/>
    <w:basedOn w:val="a0"/>
    <w:link w:val="1"/>
    <w:rsid w:val="00C93CD3"/>
    <w:rPr>
      <w:rFonts w:ascii="Calibri Light" w:eastAsia="Times New Roman" w:hAnsi="Calibri Light" w:cs="Times New Roman"/>
      <w:b/>
      <w:bCs/>
      <w:kern w:val="32"/>
      <w:sz w:val="32"/>
      <w:szCs w:val="32"/>
      <w:lang w:eastAsia="ru-RU"/>
    </w:rPr>
  </w:style>
  <w:style w:type="character" w:customStyle="1" w:styleId="20">
    <w:name w:val="Заголовок 2 Знак"/>
    <w:aliases w:val="!Разделы документа Знак"/>
    <w:basedOn w:val="a0"/>
    <w:link w:val="2"/>
    <w:rsid w:val="00C93CD3"/>
    <w:rPr>
      <w:rFonts w:ascii="Arial" w:eastAsia="Times New Roman" w:hAnsi="Arial" w:cs="Arial"/>
      <w:iCs/>
      <w:sz w:val="30"/>
      <w:szCs w:val="28"/>
      <w:lang w:eastAsia="ru-RU"/>
    </w:rPr>
  </w:style>
  <w:style w:type="paragraph" w:styleId="a4">
    <w:name w:val="header"/>
    <w:basedOn w:val="a"/>
    <w:link w:val="a5"/>
    <w:rsid w:val="00C93CD3"/>
    <w:pPr>
      <w:tabs>
        <w:tab w:val="center" w:pos="4153"/>
        <w:tab w:val="right" w:pos="8306"/>
      </w:tabs>
    </w:pPr>
    <w:rPr>
      <w:rFonts w:ascii="Times New Roman" w:hAnsi="Times New Roman"/>
      <w:sz w:val="20"/>
      <w:szCs w:val="20"/>
    </w:rPr>
  </w:style>
  <w:style w:type="character" w:customStyle="1" w:styleId="a5">
    <w:name w:val="Верхний колонтитул Знак"/>
    <w:basedOn w:val="a0"/>
    <w:link w:val="a4"/>
    <w:rsid w:val="00C93CD3"/>
    <w:rPr>
      <w:rFonts w:ascii="Times New Roman" w:eastAsia="Times New Roman" w:hAnsi="Times New Roman" w:cs="Times New Roman"/>
      <w:sz w:val="20"/>
      <w:szCs w:val="20"/>
      <w:lang w:eastAsia="ru-RU"/>
    </w:rPr>
  </w:style>
  <w:style w:type="character" w:styleId="a6">
    <w:name w:val="page number"/>
    <w:basedOn w:val="a0"/>
    <w:rsid w:val="00C93CD3"/>
  </w:style>
  <w:style w:type="paragraph" w:styleId="a7">
    <w:name w:val="footer"/>
    <w:basedOn w:val="a"/>
    <w:link w:val="a8"/>
    <w:rsid w:val="00C93CD3"/>
    <w:pPr>
      <w:tabs>
        <w:tab w:val="center" w:pos="4153"/>
        <w:tab w:val="right" w:pos="8306"/>
      </w:tabs>
    </w:pPr>
    <w:rPr>
      <w:rFonts w:ascii="Times New Roman" w:hAnsi="Times New Roman"/>
      <w:sz w:val="20"/>
      <w:szCs w:val="20"/>
    </w:rPr>
  </w:style>
  <w:style w:type="character" w:customStyle="1" w:styleId="a8">
    <w:name w:val="Нижний колонтитул Знак"/>
    <w:basedOn w:val="a0"/>
    <w:link w:val="a7"/>
    <w:rsid w:val="00C93CD3"/>
    <w:rPr>
      <w:rFonts w:ascii="Times New Roman" w:eastAsia="Times New Roman" w:hAnsi="Times New Roman" w:cs="Times New Roman"/>
      <w:sz w:val="20"/>
      <w:szCs w:val="20"/>
      <w:lang w:eastAsia="ru-RU"/>
    </w:rPr>
  </w:style>
  <w:style w:type="paragraph" w:customStyle="1" w:styleId="ConsPlusNormal">
    <w:name w:val="ConsPlusNormal"/>
    <w:link w:val="ConsPlusNormal1"/>
    <w:uiPriority w:val="99"/>
    <w:rsid w:val="00C93C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93C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alloon Text"/>
    <w:basedOn w:val="a"/>
    <w:link w:val="aa"/>
    <w:semiHidden/>
    <w:rsid w:val="00C93CD3"/>
    <w:rPr>
      <w:rFonts w:ascii="Tahoma" w:hAnsi="Tahoma" w:cs="Tahoma"/>
      <w:sz w:val="16"/>
      <w:szCs w:val="16"/>
    </w:rPr>
  </w:style>
  <w:style w:type="character" w:customStyle="1" w:styleId="aa">
    <w:name w:val="Текст выноски Знак"/>
    <w:basedOn w:val="a0"/>
    <w:link w:val="a9"/>
    <w:semiHidden/>
    <w:rsid w:val="00C93CD3"/>
    <w:rPr>
      <w:rFonts w:ascii="Tahoma" w:eastAsia="Times New Roman" w:hAnsi="Tahoma" w:cs="Tahoma"/>
      <w:sz w:val="16"/>
      <w:szCs w:val="16"/>
      <w:lang w:eastAsia="ru-RU"/>
    </w:rPr>
  </w:style>
  <w:style w:type="character" w:customStyle="1" w:styleId="ConsPlusNormal1">
    <w:name w:val="ConsPlusNormal1"/>
    <w:link w:val="ConsPlusNormal"/>
    <w:uiPriority w:val="99"/>
    <w:locked/>
    <w:rsid w:val="00C93CD3"/>
    <w:rPr>
      <w:rFonts w:ascii="Arial" w:eastAsia="Times New Roman" w:hAnsi="Arial" w:cs="Arial"/>
      <w:sz w:val="20"/>
      <w:szCs w:val="20"/>
      <w:lang w:eastAsia="ru-RU"/>
    </w:rPr>
  </w:style>
  <w:style w:type="paragraph" w:styleId="ab">
    <w:name w:val="List Paragraph"/>
    <w:basedOn w:val="a"/>
    <w:link w:val="ac"/>
    <w:uiPriority w:val="34"/>
    <w:qFormat/>
    <w:rsid w:val="00C93CD3"/>
    <w:pPr>
      <w:ind w:left="720" w:firstLine="567"/>
      <w:contextualSpacing/>
      <w:jc w:val="both"/>
    </w:pPr>
    <w:rPr>
      <w:sz w:val="24"/>
    </w:rPr>
  </w:style>
  <w:style w:type="character" w:customStyle="1" w:styleId="markedcontent">
    <w:name w:val="markedcontent"/>
    <w:rsid w:val="00C93CD3"/>
  </w:style>
  <w:style w:type="paragraph" w:styleId="ad">
    <w:name w:val="Normal (Web)"/>
    <w:basedOn w:val="a"/>
    <w:uiPriority w:val="99"/>
    <w:unhideWhenUsed/>
    <w:rsid w:val="00C93CD3"/>
    <w:pPr>
      <w:spacing w:after="150"/>
    </w:pPr>
    <w:rPr>
      <w:rFonts w:ascii="Times New Roman" w:hAnsi="Times New Roman"/>
      <w:sz w:val="24"/>
    </w:rPr>
  </w:style>
  <w:style w:type="character" w:customStyle="1" w:styleId="ac">
    <w:name w:val="Абзац списка Знак"/>
    <w:link w:val="ab"/>
    <w:uiPriority w:val="34"/>
    <w:locked/>
    <w:rsid w:val="00C93CD3"/>
    <w:rPr>
      <w:rFonts w:ascii="Arial" w:eastAsia="Times New Roman" w:hAnsi="Arial" w:cs="Times New Roman"/>
      <w:sz w:val="24"/>
      <w:szCs w:val="24"/>
      <w:lang w:eastAsia="ru-RU"/>
    </w:rPr>
  </w:style>
  <w:style w:type="paragraph" w:customStyle="1" w:styleId="ae">
    <w:name w:val="Знак"/>
    <w:basedOn w:val="a"/>
    <w:rsid w:val="00C93CD3"/>
    <w:pPr>
      <w:spacing w:before="100" w:beforeAutospacing="1" w:after="100" w:afterAutospacing="1"/>
    </w:pPr>
    <w:rPr>
      <w:rFonts w:ascii="Tahoma" w:hAnsi="Tahoma"/>
      <w:sz w:val="20"/>
      <w:szCs w:val="20"/>
      <w:lang w:val="en-US" w:eastAsia="en-US"/>
    </w:rPr>
  </w:style>
  <w:style w:type="character" w:styleId="af">
    <w:name w:val="Hyperlink"/>
    <w:uiPriority w:val="99"/>
    <w:unhideWhenUsed/>
    <w:rsid w:val="00C93CD3"/>
    <w:rPr>
      <w:color w:val="0000FF"/>
      <w:u w:val="single"/>
    </w:rPr>
  </w:style>
  <w:style w:type="paragraph" w:customStyle="1" w:styleId="Standard">
    <w:name w:val="Standard"/>
    <w:rsid w:val="00C93CD3"/>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paragraph" w:customStyle="1" w:styleId="formattext">
    <w:name w:val="formattext"/>
    <w:basedOn w:val="Standard"/>
    <w:rsid w:val="00C93CD3"/>
    <w:pPr>
      <w:spacing w:before="280" w:after="280"/>
    </w:pPr>
    <w:rPr>
      <w:rFonts w:ascii="Times New Roman" w:eastAsia="Times New Roman" w:hAnsi="Times New Roman" w:cs="Times New Roman"/>
      <w:lang w:eastAsia="ru-RU"/>
    </w:rPr>
  </w:style>
  <w:style w:type="paragraph" w:customStyle="1" w:styleId="Footnote">
    <w:name w:val="Footnote"/>
    <w:basedOn w:val="Standard"/>
    <w:rsid w:val="00C93CD3"/>
    <w:pPr>
      <w:suppressLineNumbers/>
      <w:ind w:left="340" w:hanging="340"/>
    </w:pPr>
    <w:rPr>
      <w:sz w:val="20"/>
      <w:szCs w:val="20"/>
    </w:rPr>
  </w:style>
  <w:style w:type="character" w:customStyle="1" w:styleId="Internetlink">
    <w:name w:val="Internet link"/>
    <w:rsid w:val="00C93CD3"/>
    <w:rPr>
      <w:color w:val="000080"/>
      <w:u w:val="single"/>
    </w:rPr>
  </w:style>
  <w:style w:type="character" w:styleId="af0">
    <w:name w:val="footnote reference"/>
    <w:rsid w:val="00C93CD3"/>
    <w:rPr>
      <w:position w:val="0"/>
      <w:vertAlign w:val="superscript"/>
    </w:rPr>
  </w:style>
  <w:style w:type="numbering" w:customStyle="1" w:styleId="WW8Num2">
    <w:name w:val="WW8Num2"/>
    <w:basedOn w:val="a2"/>
    <w:rsid w:val="00C93CD3"/>
    <w:pPr>
      <w:numPr>
        <w:numId w:val="6"/>
      </w:numPr>
    </w:pPr>
  </w:style>
  <w:style w:type="paragraph" w:customStyle="1" w:styleId="FORMATTEXT0">
    <w:name w:val=".FORMATTEXT"/>
    <w:uiPriority w:val="99"/>
    <w:rsid w:val="00C93CD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1">
    <w:name w:val="Гипертекстовая ссылка"/>
    <w:uiPriority w:val="99"/>
    <w:rsid w:val="00C93CD3"/>
    <w:rPr>
      <w:color w:val="106BBE"/>
    </w:rPr>
  </w:style>
  <w:style w:type="paragraph" w:customStyle="1" w:styleId="ConsPlusTitle">
    <w:name w:val="ConsPlusTitle"/>
    <w:uiPriority w:val="99"/>
    <w:rsid w:val="00C93CD3"/>
    <w:pPr>
      <w:widowControl w:val="0"/>
      <w:spacing w:after="0" w:line="240" w:lineRule="auto"/>
    </w:pPr>
    <w:rPr>
      <w:rFonts w:ascii="Arial" w:eastAsia="Times New Roman" w:hAnsi="Arial" w:cs="Arial"/>
      <w:b/>
      <w:bCs/>
      <w:sz w:val="24"/>
      <w:szCs w:val="24"/>
      <w:lang w:eastAsia="ru-RU"/>
    </w:rPr>
  </w:style>
  <w:style w:type="character" w:styleId="af2">
    <w:name w:val="Strong"/>
    <w:uiPriority w:val="22"/>
    <w:qFormat/>
    <w:rsid w:val="00C93C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89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63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95001&amp;dst=10099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97804&amp;dst=1097" TargetMode="External"/><Relationship Id="rId11" Type="http://schemas.openxmlformats.org/officeDocument/2006/relationships/hyperlink" Target="https://login.consultant.ru/link/?req=doc&amp;base=LAW&amp;n=495001&amp;dst=100637" TargetMode="External"/><Relationship Id="rId5" Type="http://schemas.openxmlformats.org/officeDocument/2006/relationships/hyperlink" Target="https://login.consultant.ru/link/?req=doc&amp;base=LAW&amp;n=497804&amp;dst=1004" TargetMode="External"/><Relationship Id="rId10" Type="http://schemas.openxmlformats.org/officeDocument/2006/relationships/hyperlink" Target="https://login.consultant.ru/link/?req=doc&amp;base=LAW&amp;n=495001&amp;dst=10063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1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31</Pages>
  <Words>11420</Words>
  <Characters>65100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76368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8</cp:revision>
  <dcterms:created xsi:type="dcterms:W3CDTF">2025-03-17T06:59:00Z</dcterms:created>
  <dcterms:modified xsi:type="dcterms:W3CDTF">2025-03-17T11:55:00Z</dcterms:modified>
</cp:coreProperties>
</file>