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35" w:rsidRPr="00165964" w:rsidRDefault="00922735" w:rsidP="00922735">
      <w:pPr>
        <w:ind w:right="18"/>
        <w:jc w:val="center"/>
        <w:rPr>
          <w:rFonts w:cs="Arial"/>
          <w:b/>
          <w:szCs w:val="26"/>
        </w:rPr>
      </w:pPr>
      <w:r w:rsidRPr="00165964">
        <w:rPr>
          <w:rFonts w:cs="Arial"/>
          <w:b/>
          <w:szCs w:val="26"/>
        </w:rPr>
        <w:t>Муниципальное образование</w:t>
      </w:r>
    </w:p>
    <w:p w:rsidR="00922735" w:rsidRPr="00165964" w:rsidRDefault="00922735" w:rsidP="00922735">
      <w:pPr>
        <w:ind w:right="18"/>
        <w:jc w:val="center"/>
        <w:rPr>
          <w:rFonts w:cs="Arial"/>
          <w:b/>
          <w:szCs w:val="26"/>
        </w:rPr>
      </w:pPr>
      <w:r w:rsidRPr="00165964">
        <w:rPr>
          <w:rFonts w:cs="Arial"/>
          <w:b/>
          <w:szCs w:val="26"/>
        </w:rPr>
        <w:t>сельско</w:t>
      </w:r>
      <w:r w:rsidR="00465F95">
        <w:rPr>
          <w:rFonts w:cs="Arial"/>
          <w:b/>
          <w:szCs w:val="26"/>
        </w:rPr>
        <w:t>е</w:t>
      </w:r>
      <w:r w:rsidRPr="00165964">
        <w:rPr>
          <w:rFonts w:cs="Arial"/>
          <w:b/>
          <w:szCs w:val="26"/>
        </w:rPr>
        <w:t xml:space="preserve"> поселени</w:t>
      </w:r>
      <w:r w:rsidR="00465F95">
        <w:rPr>
          <w:rFonts w:cs="Arial"/>
          <w:b/>
          <w:szCs w:val="26"/>
        </w:rPr>
        <w:t>е</w:t>
      </w:r>
      <w:r w:rsidRPr="00165964">
        <w:rPr>
          <w:rFonts w:cs="Arial"/>
          <w:b/>
          <w:szCs w:val="26"/>
        </w:rPr>
        <w:t xml:space="preserve"> </w:t>
      </w:r>
      <w:bookmarkStart w:id="0" w:name="_GoBack"/>
      <w:r w:rsidRPr="00165964">
        <w:rPr>
          <w:rFonts w:cs="Arial"/>
          <w:b/>
          <w:szCs w:val="26"/>
        </w:rPr>
        <w:t>Карка</w:t>
      </w:r>
      <w:bookmarkEnd w:id="0"/>
      <w:r w:rsidRPr="00165964">
        <w:rPr>
          <w:rFonts w:cs="Arial"/>
          <w:b/>
          <w:szCs w:val="26"/>
        </w:rPr>
        <w:t>теевы</w:t>
      </w:r>
    </w:p>
    <w:p w:rsidR="00922735" w:rsidRPr="00165964" w:rsidRDefault="00922735" w:rsidP="00922735">
      <w:pPr>
        <w:ind w:right="18"/>
        <w:jc w:val="center"/>
        <w:rPr>
          <w:rFonts w:cs="Arial"/>
          <w:b/>
          <w:szCs w:val="26"/>
        </w:rPr>
      </w:pPr>
      <w:r w:rsidRPr="00165964">
        <w:rPr>
          <w:rFonts w:cs="Arial"/>
          <w:b/>
          <w:szCs w:val="26"/>
        </w:rPr>
        <w:t xml:space="preserve">Нефтеюганский </w:t>
      </w:r>
      <w:r w:rsidR="00BB70F2">
        <w:rPr>
          <w:rFonts w:cs="Arial"/>
          <w:b/>
          <w:szCs w:val="26"/>
        </w:rPr>
        <w:t xml:space="preserve">муниципальный </w:t>
      </w:r>
      <w:r w:rsidRPr="00165964">
        <w:rPr>
          <w:rFonts w:cs="Arial"/>
          <w:b/>
          <w:szCs w:val="26"/>
        </w:rPr>
        <w:t>район</w:t>
      </w:r>
    </w:p>
    <w:p w:rsidR="00922735" w:rsidRPr="00165964" w:rsidRDefault="00922735" w:rsidP="00922735">
      <w:pPr>
        <w:ind w:right="18"/>
        <w:jc w:val="center"/>
        <w:rPr>
          <w:rFonts w:cs="Arial"/>
          <w:b/>
          <w:szCs w:val="26"/>
        </w:rPr>
      </w:pPr>
      <w:r w:rsidRPr="00165964">
        <w:rPr>
          <w:rFonts w:cs="Arial"/>
          <w:b/>
          <w:szCs w:val="26"/>
        </w:rPr>
        <w:t>Ханты-Мансийский автономный округ – Югра</w:t>
      </w:r>
    </w:p>
    <w:p w:rsidR="00922735" w:rsidRPr="00165964" w:rsidRDefault="00922735" w:rsidP="001126CC">
      <w:pPr>
        <w:ind w:right="18"/>
        <w:jc w:val="center"/>
        <w:rPr>
          <w:rFonts w:cs="Arial"/>
          <w:szCs w:val="26"/>
        </w:rPr>
      </w:pPr>
    </w:p>
    <w:p w:rsidR="00922735" w:rsidRPr="00165964" w:rsidRDefault="001126CC" w:rsidP="009B13C8">
      <w:pPr>
        <w:ind w:left="1134" w:right="-4221" w:firstLine="2268"/>
        <w:outlineLvl w:val="0"/>
        <w:rPr>
          <w:rFonts w:cs="Arial"/>
          <w:b/>
          <w:szCs w:val="26"/>
        </w:rPr>
      </w:pPr>
      <w:r>
        <w:rPr>
          <w:rFonts w:cs="Arial"/>
          <w:b/>
          <w:szCs w:val="26"/>
        </w:rPr>
        <w:t xml:space="preserve"> </w:t>
      </w:r>
      <w:r w:rsidR="00922735" w:rsidRPr="00165964">
        <w:rPr>
          <w:rFonts w:cs="Arial"/>
          <w:b/>
          <w:szCs w:val="26"/>
        </w:rPr>
        <w:t>СОВЕТ ДЕПУТАТОВ</w:t>
      </w:r>
    </w:p>
    <w:p w:rsidR="00922735" w:rsidRPr="00165964" w:rsidRDefault="00922735" w:rsidP="001126CC">
      <w:pPr>
        <w:ind w:left="1843" w:right="-4221"/>
        <w:outlineLvl w:val="0"/>
        <w:rPr>
          <w:rFonts w:cs="Arial"/>
          <w:b/>
          <w:szCs w:val="26"/>
        </w:rPr>
      </w:pPr>
      <w:r w:rsidRPr="00165964">
        <w:rPr>
          <w:rFonts w:cs="Arial"/>
          <w:b/>
          <w:szCs w:val="26"/>
        </w:rPr>
        <w:t>СЕЛЬСКОГО ПОСЕЛЕНИЯ КАРКАТЕЕВЫ</w:t>
      </w:r>
    </w:p>
    <w:p w:rsidR="00922735" w:rsidRPr="00165964" w:rsidRDefault="00922735" w:rsidP="00922735">
      <w:pPr>
        <w:ind w:right="-4221"/>
        <w:jc w:val="center"/>
        <w:rPr>
          <w:rFonts w:cs="Arial"/>
          <w:b/>
          <w:szCs w:val="26"/>
        </w:rPr>
      </w:pPr>
    </w:p>
    <w:p w:rsidR="00922735" w:rsidRPr="00165964" w:rsidRDefault="00922735" w:rsidP="00922735">
      <w:pPr>
        <w:ind w:right="18"/>
        <w:jc w:val="center"/>
        <w:rPr>
          <w:rFonts w:cs="Arial"/>
          <w:b/>
          <w:szCs w:val="26"/>
        </w:rPr>
      </w:pPr>
      <w:r w:rsidRPr="00165964">
        <w:rPr>
          <w:rFonts w:cs="Arial"/>
          <w:b/>
          <w:szCs w:val="26"/>
        </w:rPr>
        <w:t xml:space="preserve">  РЕШЕНИЕ</w:t>
      </w:r>
    </w:p>
    <w:p w:rsidR="00922735" w:rsidRPr="00165964" w:rsidRDefault="00922735" w:rsidP="00922735">
      <w:pPr>
        <w:ind w:right="18"/>
        <w:jc w:val="center"/>
        <w:rPr>
          <w:rFonts w:cs="Arial"/>
          <w:b/>
          <w:szCs w:val="26"/>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5154"/>
        <w:gridCol w:w="1441"/>
      </w:tblGrid>
      <w:tr w:rsidR="00922735" w:rsidRPr="00165964" w:rsidTr="00922735">
        <w:trPr>
          <w:cantSplit/>
          <w:trHeight w:val="232"/>
        </w:trPr>
        <w:tc>
          <w:tcPr>
            <w:tcW w:w="3119" w:type="dxa"/>
            <w:tcBorders>
              <w:bottom w:val="single" w:sz="4" w:space="0" w:color="auto"/>
            </w:tcBorders>
            <w:vAlign w:val="bottom"/>
          </w:tcPr>
          <w:p w:rsidR="00922735" w:rsidRPr="00165964" w:rsidRDefault="00922735" w:rsidP="00922735">
            <w:pPr>
              <w:jc w:val="center"/>
              <w:rPr>
                <w:rFonts w:cs="Arial"/>
                <w:szCs w:val="26"/>
              </w:rPr>
            </w:pPr>
          </w:p>
        </w:tc>
        <w:tc>
          <w:tcPr>
            <w:tcW w:w="5154" w:type="dxa"/>
            <w:shd w:val="clear" w:color="auto" w:fill="auto"/>
            <w:vAlign w:val="bottom"/>
          </w:tcPr>
          <w:p w:rsidR="00922735" w:rsidRPr="00165964" w:rsidRDefault="00922735" w:rsidP="00922735">
            <w:pPr>
              <w:jc w:val="right"/>
              <w:rPr>
                <w:rFonts w:cs="Arial"/>
                <w:szCs w:val="26"/>
              </w:rPr>
            </w:pPr>
            <w:r w:rsidRPr="00165964">
              <w:rPr>
                <w:rFonts w:cs="Arial"/>
                <w:szCs w:val="26"/>
              </w:rPr>
              <w:t>№</w:t>
            </w:r>
          </w:p>
        </w:tc>
        <w:tc>
          <w:tcPr>
            <w:tcW w:w="1441" w:type="dxa"/>
            <w:tcBorders>
              <w:bottom w:val="single" w:sz="4" w:space="0" w:color="auto"/>
            </w:tcBorders>
            <w:shd w:val="clear" w:color="auto" w:fill="auto"/>
            <w:vAlign w:val="bottom"/>
          </w:tcPr>
          <w:p w:rsidR="00922735" w:rsidRPr="00165964" w:rsidRDefault="00922735" w:rsidP="00922735">
            <w:pPr>
              <w:jc w:val="center"/>
              <w:rPr>
                <w:rFonts w:cs="Arial"/>
                <w:spacing w:val="-4"/>
                <w:szCs w:val="26"/>
              </w:rPr>
            </w:pPr>
          </w:p>
        </w:tc>
      </w:tr>
    </w:tbl>
    <w:p w:rsidR="00922735" w:rsidRPr="00165964" w:rsidRDefault="00922735" w:rsidP="00922735">
      <w:pPr>
        <w:pStyle w:val="a3"/>
        <w:jc w:val="center"/>
        <w:rPr>
          <w:rFonts w:cs="Arial"/>
          <w:szCs w:val="26"/>
        </w:rPr>
      </w:pPr>
    </w:p>
    <w:p w:rsidR="00922735" w:rsidRPr="00165964" w:rsidRDefault="00922735" w:rsidP="00922735">
      <w:pPr>
        <w:pStyle w:val="a3"/>
        <w:jc w:val="center"/>
        <w:rPr>
          <w:rFonts w:cs="Arial"/>
          <w:szCs w:val="26"/>
        </w:rPr>
      </w:pPr>
      <w:r w:rsidRPr="00165964">
        <w:rPr>
          <w:rFonts w:cs="Arial"/>
          <w:szCs w:val="26"/>
        </w:rPr>
        <w:t>п. Каркатеевы</w:t>
      </w:r>
    </w:p>
    <w:p w:rsidR="00922735" w:rsidRPr="00165964" w:rsidRDefault="00922735" w:rsidP="00922735">
      <w:pPr>
        <w:pStyle w:val="a3"/>
        <w:jc w:val="both"/>
        <w:rPr>
          <w:rFonts w:cs="Arial"/>
          <w:szCs w:val="26"/>
        </w:rPr>
      </w:pPr>
    </w:p>
    <w:p w:rsidR="00922735" w:rsidRPr="00165964" w:rsidRDefault="00922735" w:rsidP="00922735">
      <w:pPr>
        <w:pStyle w:val="ConsPlusNormal"/>
        <w:jc w:val="center"/>
        <w:rPr>
          <w:rFonts w:ascii="Arial" w:eastAsia="Times New Roman" w:hAnsi="Arial" w:cs="Arial"/>
          <w:sz w:val="26"/>
          <w:szCs w:val="26"/>
          <w:lang w:eastAsia="ru-RU"/>
        </w:rPr>
      </w:pPr>
      <w:r w:rsidRPr="00165964">
        <w:rPr>
          <w:rFonts w:ascii="Arial" w:eastAsia="Times New Roman" w:hAnsi="Arial" w:cs="Arial"/>
          <w:sz w:val="26"/>
          <w:szCs w:val="26"/>
          <w:lang w:eastAsia="ru-RU"/>
        </w:rPr>
        <w:t>Об утверждении Положения о муниципальном земельном контроле</w:t>
      </w:r>
    </w:p>
    <w:p w:rsidR="00922735" w:rsidRPr="00465F95" w:rsidRDefault="00922735" w:rsidP="00465F95">
      <w:pPr>
        <w:pStyle w:val="ConsPlusNormal"/>
        <w:jc w:val="center"/>
        <w:rPr>
          <w:rFonts w:ascii="Arial" w:eastAsia="Times New Roman" w:hAnsi="Arial" w:cs="Arial"/>
          <w:sz w:val="26"/>
          <w:szCs w:val="26"/>
          <w:lang w:eastAsia="ru-RU"/>
        </w:rPr>
      </w:pPr>
      <w:r w:rsidRPr="00165964">
        <w:rPr>
          <w:rFonts w:ascii="Arial" w:eastAsia="Times New Roman" w:hAnsi="Arial" w:cs="Arial"/>
          <w:sz w:val="26"/>
          <w:szCs w:val="26"/>
          <w:lang w:eastAsia="ru-RU"/>
        </w:rPr>
        <w:t>на территории</w:t>
      </w:r>
      <w:r w:rsidR="00465F95">
        <w:rPr>
          <w:rFonts w:ascii="Arial" w:eastAsia="Times New Roman" w:hAnsi="Arial" w:cs="Arial"/>
          <w:sz w:val="26"/>
          <w:szCs w:val="26"/>
          <w:lang w:eastAsia="ru-RU"/>
        </w:rPr>
        <w:t xml:space="preserve"> муниципального образования</w:t>
      </w:r>
      <w:r w:rsidRPr="00165964">
        <w:rPr>
          <w:rFonts w:ascii="Arial" w:eastAsia="Times New Roman" w:hAnsi="Arial" w:cs="Arial"/>
          <w:sz w:val="26"/>
          <w:szCs w:val="26"/>
          <w:lang w:eastAsia="ru-RU"/>
        </w:rPr>
        <w:t xml:space="preserve"> сельско</w:t>
      </w:r>
      <w:r w:rsidR="00465F95">
        <w:rPr>
          <w:rFonts w:ascii="Arial" w:eastAsia="Times New Roman" w:hAnsi="Arial" w:cs="Arial"/>
          <w:sz w:val="26"/>
          <w:szCs w:val="26"/>
          <w:lang w:eastAsia="ru-RU"/>
        </w:rPr>
        <w:t>е</w:t>
      </w:r>
      <w:r w:rsidRPr="00165964">
        <w:rPr>
          <w:rFonts w:ascii="Arial" w:eastAsia="Times New Roman" w:hAnsi="Arial" w:cs="Arial"/>
          <w:sz w:val="26"/>
          <w:szCs w:val="26"/>
          <w:lang w:eastAsia="ru-RU"/>
        </w:rPr>
        <w:t xml:space="preserve"> поселени</w:t>
      </w:r>
      <w:r w:rsidR="00465F95">
        <w:rPr>
          <w:rFonts w:ascii="Arial" w:eastAsia="Times New Roman" w:hAnsi="Arial" w:cs="Arial"/>
          <w:sz w:val="26"/>
          <w:szCs w:val="26"/>
          <w:lang w:eastAsia="ru-RU"/>
        </w:rPr>
        <w:t>е</w:t>
      </w:r>
      <w:r w:rsidRPr="00165964">
        <w:rPr>
          <w:rFonts w:ascii="Arial" w:eastAsia="Times New Roman" w:hAnsi="Arial" w:cs="Arial"/>
          <w:sz w:val="26"/>
          <w:szCs w:val="26"/>
          <w:lang w:eastAsia="ru-RU"/>
        </w:rPr>
        <w:t xml:space="preserve"> Каркатеевы Нефтеюганского муниципального района Ханты-Мансийского автономного округа - Югры</w:t>
      </w:r>
    </w:p>
    <w:p w:rsidR="00922735" w:rsidRPr="00165964" w:rsidRDefault="00922735" w:rsidP="00922735">
      <w:pPr>
        <w:tabs>
          <w:tab w:val="left" w:pos="9639"/>
        </w:tabs>
        <w:spacing w:line="276" w:lineRule="auto"/>
        <w:jc w:val="both"/>
        <w:rPr>
          <w:rFonts w:cs="Arial"/>
          <w:szCs w:val="26"/>
        </w:rPr>
      </w:pPr>
    </w:p>
    <w:p w:rsidR="00922735" w:rsidRPr="00165964" w:rsidRDefault="00922735" w:rsidP="00922735">
      <w:pPr>
        <w:ind w:firstLine="708"/>
        <w:jc w:val="both"/>
        <w:rPr>
          <w:rFonts w:cs="Arial"/>
          <w:szCs w:val="26"/>
        </w:rPr>
      </w:pPr>
      <w:r w:rsidRPr="00165964">
        <w:rPr>
          <w:rFonts w:cs="Arial"/>
          <w:szCs w:val="26"/>
        </w:rPr>
        <w:t>Руководствуясь частью 1 статьи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пунктом 19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922735" w:rsidRPr="00165964" w:rsidRDefault="00922735" w:rsidP="00922735">
      <w:pPr>
        <w:ind w:firstLine="708"/>
        <w:jc w:val="both"/>
        <w:rPr>
          <w:rFonts w:cs="Arial"/>
          <w:szCs w:val="26"/>
        </w:rPr>
      </w:pPr>
    </w:p>
    <w:p w:rsidR="00922735" w:rsidRPr="00165964" w:rsidRDefault="00922735" w:rsidP="00922735">
      <w:pPr>
        <w:shd w:val="clear" w:color="auto" w:fill="FFFFFF"/>
        <w:jc w:val="center"/>
        <w:rPr>
          <w:rFonts w:cs="Arial"/>
          <w:b/>
          <w:szCs w:val="26"/>
        </w:rPr>
      </w:pPr>
      <w:r w:rsidRPr="00165964">
        <w:rPr>
          <w:rFonts w:cs="Arial"/>
          <w:b/>
          <w:szCs w:val="26"/>
        </w:rPr>
        <w:t>РЕШИЛ:</w:t>
      </w:r>
    </w:p>
    <w:p w:rsidR="00922735" w:rsidRPr="00165964" w:rsidRDefault="00922735" w:rsidP="00FA1D21">
      <w:pPr>
        <w:ind w:firstLine="708"/>
        <w:jc w:val="both"/>
        <w:rPr>
          <w:rFonts w:cs="Arial"/>
          <w:szCs w:val="26"/>
        </w:rPr>
      </w:pPr>
      <w:r w:rsidRPr="00165964">
        <w:rPr>
          <w:rFonts w:cs="Arial"/>
          <w:szCs w:val="26"/>
        </w:rPr>
        <w:t>1. Признать утратившими силу решения Совета депутатов</w:t>
      </w:r>
      <w:r w:rsidR="00FA1D21" w:rsidRPr="00165964">
        <w:rPr>
          <w:rFonts w:cs="Arial"/>
          <w:szCs w:val="26"/>
        </w:rPr>
        <w:t xml:space="preserve"> сельского поселения Каркатеевы </w:t>
      </w:r>
      <w:r w:rsidRPr="00165964">
        <w:rPr>
          <w:rFonts w:cs="Arial"/>
          <w:szCs w:val="26"/>
        </w:rPr>
        <w:t>№ 161</w:t>
      </w:r>
      <w:r w:rsidR="00FA1D21" w:rsidRPr="00165964">
        <w:rPr>
          <w:rFonts w:cs="Arial"/>
          <w:szCs w:val="26"/>
        </w:rPr>
        <w:t xml:space="preserve"> от 31.08.2021 «Об утверждении Положения о муниципальном земельном контроле на территории сельского поселения Каркатеевы Нефтеюганского муниципального района Ханты-Мансийского автономного округа – Югры»</w:t>
      </w:r>
    </w:p>
    <w:p w:rsidR="00FF34AC" w:rsidRDefault="00FF34AC" w:rsidP="00BB70F2">
      <w:pPr>
        <w:ind w:firstLine="708"/>
        <w:jc w:val="both"/>
        <w:rPr>
          <w:rFonts w:cs="Arial"/>
          <w:szCs w:val="26"/>
        </w:rPr>
      </w:pPr>
      <w:r>
        <w:rPr>
          <w:rFonts w:cs="Arial"/>
          <w:szCs w:val="26"/>
        </w:rPr>
        <w:t>2. Утвердить:</w:t>
      </w:r>
    </w:p>
    <w:p w:rsidR="00922735" w:rsidRDefault="00FF34AC" w:rsidP="00FF34AC">
      <w:pPr>
        <w:ind w:firstLine="708"/>
        <w:jc w:val="both"/>
        <w:rPr>
          <w:rFonts w:cs="Arial"/>
          <w:szCs w:val="26"/>
        </w:rPr>
      </w:pPr>
      <w:r>
        <w:rPr>
          <w:rFonts w:cs="Arial"/>
          <w:szCs w:val="26"/>
        </w:rPr>
        <w:t xml:space="preserve">2.1. </w:t>
      </w:r>
      <w:r w:rsidR="00BB70F2" w:rsidRPr="00BB70F2">
        <w:rPr>
          <w:rFonts w:cs="Arial"/>
          <w:szCs w:val="26"/>
        </w:rPr>
        <w:t>П</w:t>
      </w:r>
      <w:r w:rsidR="00BB70F2">
        <w:rPr>
          <w:rFonts w:cs="Arial"/>
          <w:szCs w:val="26"/>
        </w:rPr>
        <w:t xml:space="preserve">оложение </w:t>
      </w:r>
      <w:r w:rsidR="00BB70F2" w:rsidRPr="00BB70F2">
        <w:rPr>
          <w:rFonts w:cs="Arial"/>
          <w:szCs w:val="26"/>
        </w:rPr>
        <w:t xml:space="preserve">о муниципальном земельном контроле на территории </w:t>
      </w:r>
      <w:r w:rsidR="00465F95">
        <w:rPr>
          <w:rFonts w:cs="Arial"/>
          <w:szCs w:val="26"/>
        </w:rPr>
        <w:t xml:space="preserve">муниципального образования </w:t>
      </w:r>
      <w:r w:rsidR="00BB70F2" w:rsidRPr="00BB70F2">
        <w:rPr>
          <w:rFonts w:cs="Arial"/>
          <w:szCs w:val="26"/>
        </w:rPr>
        <w:t>сельско</w:t>
      </w:r>
      <w:r w:rsidR="00465F95">
        <w:rPr>
          <w:rFonts w:cs="Arial"/>
          <w:szCs w:val="26"/>
        </w:rPr>
        <w:t>е</w:t>
      </w:r>
      <w:r w:rsidR="00BB70F2" w:rsidRPr="00BB70F2">
        <w:rPr>
          <w:rFonts w:cs="Arial"/>
          <w:szCs w:val="26"/>
        </w:rPr>
        <w:t xml:space="preserve"> поселени</w:t>
      </w:r>
      <w:r w:rsidR="00465F95">
        <w:rPr>
          <w:rFonts w:cs="Arial"/>
          <w:szCs w:val="26"/>
        </w:rPr>
        <w:t>е</w:t>
      </w:r>
      <w:r w:rsidR="00BB70F2" w:rsidRPr="00BB70F2">
        <w:rPr>
          <w:rFonts w:cs="Arial"/>
          <w:szCs w:val="26"/>
        </w:rPr>
        <w:t xml:space="preserve"> Каркатеевы Нефтеюганского муниципального района Ханты-Мансийского автономного округа - Югры</w:t>
      </w:r>
      <w:r w:rsidR="00922735" w:rsidRPr="00165964">
        <w:rPr>
          <w:rFonts w:cs="Arial"/>
          <w:szCs w:val="26"/>
        </w:rPr>
        <w:t>, согласно приложению</w:t>
      </w:r>
      <w:r w:rsidR="00410307">
        <w:rPr>
          <w:rFonts w:cs="Arial"/>
          <w:szCs w:val="26"/>
        </w:rPr>
        <w:t xml:space="preserve"> № 1</w:t>
      </w:r>
      <w:r>
        <w:rPr>
          <w:rFonts w:cs="Arial"/>
          <w:szCs w:val="26"/>
        </w:rPr>
        <w:t>;</w:t>
      </w:r>
    </w:p>
    <w:p w:rsidR="00FF34AC" w:rsidRPr="00165964" w:rsidRDefault="00FF34AC" w:rsidP="00FF34AC">
      <w:pPr>
        <w:ind w:firstLine="708"/>
        <w:jc w:val="both"/>
        <w:rPr>
          <w:rFonts w:cs="Arial"/>
          <w:szCs w:val="26"/>
        </w:rPr>
      </w:pPr>
      <w:r>
        <w:rPr>
          <w:rFonts w:cs="Arial"/>
          <w:szCs w:val="26"/>
        </w:rPr>
        <w:t xml:space="preserve">2.2. </w:t>
      </w:r>
      <w:r w:rsidRPr="00FF34AC">
        <w:rPr>
          <w:rFonts w:cs="Arial"/>
          <w:szCs w:val="26"/>
        </w:rPr>
        <w:t>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муниципального образования сельско</w:t>
      </w:r>
      <w:r w:rsidR="00465F95">
        <w:rPr>
          <w:rFonts w:cs="Arial"/>
          <w:szCs w:val="26"/>
        </w:rPr>
        <w:t>е</w:t>
      </w:r>
      <w:r w:rsidRPr="00FF34AC">
        <w:rPr>
          <w:rFonts w:cs="Arial"/>
          <w:szCs w:val="26"/>
        </w:rPr>
        <w:t xml:space="preserve"> поселени</w:t>
      </w:r>
      <w:r w:rsidR="00465F95">
        <w:rPr>
          <w:rFonts w:cs="Arial"/>
          <w:szCs w:val="26"/>
        </w:rPr>
        <w:t>е</w:t>
      </w:r>
      <w:r w:rsidRPr="00FF34AC">
        <w:rPr>
          <w:rFonts w:cs="Arial"/>
          <w:szCs w:val="26"/>
        </w:rPr>
        <w:t xml:space="preserve"> Каркатеевы Нефтеюганского муниципального района Ханты-Мансийского автономного округа </w:t>
      </w:r>
      <w:r>
        <w:rPr>
          <w:rFonts w:cs="Arial"/>
          <w:szCs w:val="26"/>
        </w:rPr>
        <w:t>–</w:t>
      </w:r>
      <w:r w:rsidRPr="00FF34AC">
        <w:rPr>
          <w:rFonts w:cs="Arial"/>
          <w:szCs w:val="26"/>
        </w:rPr>
        <w:t xml:space="preserve"> Югры</w:t>
      </w:r>
      <w:r>
        <w:rPr>
          <w:rFonts w:cs="Arial"/>
          <w:szCs w:val="26"/>
        </w:rPr>
        <w:t>,</w:t>
      </w:r>
      <w:r w:rsidRPr="00FF34AC">
        <w:rPr>
          <w:rFonts w:cs="Arial"/>
          <w:szCs w:val="26"/>
        </w:rPr>
        <w:t xml:space="preserve"> </w:t>
      </w:r>
      <w:r>
        <w:rPr>
          <w:rFonts w:cs="Arial"/>
          <w:szCs w:val="26"/>
        </w:rPr>
        <w:t>согласно</w:t>
      </w:r>
      <w:r w:rsidRPr="00165964">
        <w:rPr>
          <w:rFonts w:cs="Arial"/>
          <w:szCs w:val="26"/>
        </w:rPr>
        <w:t xml:space="preserve"> приложению</w:t>
      </w:r>
      <w:r>
        <w:rPr>
          <w:rFonts w:cs="Arial"/>
          <w:szCs w:val="26"/>
        </w:rPr>
        <w:t xml:space="preserve"> № 2.</w:t>
      </w:r>
    </w:p>
    <w:p w:rsidR="00922735" w:rsidRPr="00165964" w:rsidRDefault="00922735" w:rsidP="00922735">
      <w:pPr>
        <w:ind w:firstLine="708"/>
        <w:jc w:val="both"/>
        <w:rPr>
          <w:rFonts w:cs="Arial"/>
          <w:szCs w:val="26"/>
        </w:rPr>
      </w:pPr>
      <w:r w:rsidRPr="00165964">
        <w:rPr>
          <w:rFonts w:cs="Arial"/>
          <w:szCs w:val="26"/>
        </w:rPr>
        <w:t xml:space="preserve">3. Настоящее решение подлежит официальному опубликованию (обнародованию) в бюллетене «Каркатеевский вестник» и размещению на </w:t>
      </w:r>
      <w:r w:rsidRPr="00165964">
        <w:rPr>
          <w:rFonts w:cs="Arial"/>
          <w:szCs w:val="26"/>
        </w:rPr>
        <w:lastRenderedPageBreak/>
        <w:t>официальном сайте органов местного самоуправления сельского поселения Каркатеевы в сети «Интернет».</w:t>
      </w:r>
    </w:p>
    <w:p w:rsidR="00922735" w:rsidRPr="00165964" w:rsidRDefault="00922735" w:rsidP="00922735">
      <w:pPr>
        <w:ind w:firstLine="708"/>
        <w:jc w:val="both"/>
        <w:rPr>
          <w:rFonts w:cs="Arial"/>
          <w:szCs w:val="26"/>
        </w:rPr>
      </w:pPr>
      <w:r w:rsidRPr="00165964">
        <w:rPr>
          <w:rFonts w:cs="Arial"/>
          <w:szCs w:val="26"/>
        </w:rPr>
        <w:t>4. Настоящее решение вступает в силу после его официального опубликования (обнародования).</w:t>
      </w:r>
    </w:p>
    <w:p w:rsidR="00922735" w:rsidRPr="00165964" w:rsidRDefault="00922735" w:rsidP="00922735">
      <w:pPr>
        <w:ind w:firstLine="708"/>
        <w:jc w:val="both"/>
        <w:rPr>
          <w:rFonts w:cs="Arial"/>
          <w:szCs w:val="26"/>
        </w:rPr>
      </w:pPr>
    </w:p>
    <w:p w:rsidR="00922735" w:rsidRDefault="00922735" w:rsidP="00922735">
      <w:pPr>
        <w:ind w:firstLine="708"/>
        <w:jc w:val="both"/>
        <w:rPr>
          <w:rFonts w:cs="Arial"/>
          <w:szCs w:val="26"/>
        </w:rPr>
      </w:pPr>
    </w:p>
    <w:p w:rsidR="00FF34AC" w:rsidRPr="00165964" w:rsidRDefault="00FF34AC" w:rsidP="00922735">
      <w:pPr>
        <w:ind w:firstLine="708"/>
        <w:jc w:val="both"/>
        <w:rPr>
          <w:rFonts w:cs="Arial"/>
          <w:szCs w:val="26"/>
        </w:rPr>
      </w:pPr>
    </w:p>
    <w:p w:rsidR="00922735" w:rsidRPr="00165964" w:rsidRDefault="00922735" w:rsidP="00922735">
      <w:pPr>
        <w:jc w:val="both"/>
        <w:rPr>
          <w:rFonts w:cs="Arial"/>
          <w:szCs w:val="26"/>
        </w:rPr>
      </w:pPr>
      <w:r w:rsidRPr="00165964">
        <w:rPr>
          <w:rFonts w:cs="Arial"/>
          <w:szCs w:val="26"/>
        </w:rPr>
        <w:t xml:space="preserve">Глава сельского поселения              </w:t>
      </w:r>
      <w:r w:rsidRPr="00165964">
        <w:rPr>
          <w:rFonts w:cs="Arial"/>
          <w:szCs w:val="26"/>
        </w:rPr>
        <w:tab/>
      </w:r>
      <w:r w:rsidRPr="00165964">
        <w:rPr>
          <w:rFonts w:cs="Arial"/>
          <w:szCs w:val="26"/>
        </w:rPr>
        <w:tab/>
      </w:r>
      <w:r w:rsidRPr="00165964">
        <w:rPr>
          <w:rFonts w:cs="Arial"/>
          <w:szCs w:val="26"/>
        </w:rPr>
        <w:tab/>
        <w:t xml:space="preserve">                  А.В. Архипов</w:t>
      </w:r>
    </w:p>
    <w:p w:rsidR="00922735" w:rsidRPr="00165964" w:rsidRDefault="00922735" w:rsidP="00922735">
      <w:pPr>
        <w:ind w:firstLine="709"/>
        <w:rPr>
          <w:rFonts w:cs="Arial"/>
          <w:szCs w:val="26"/>
        </w:rPr>
      </w:pPr>
    </w:p>
    <w:p w:rsidR="00922735" w:rsidRDefault="00922735"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Default="00FF34AC" w:rsidP="00FA1D21">
      <w:pPr>
        <w:rPr>
          <w:rFonts w:cs="Arial"/>
          <w:szCs w:val="26"/>
        </w:rPr>
      </w:pPr>
    </w:p>
    <w:p w:rsidR="00FF34AC" w:rsidRPr="00165964" w:rsidRDefault="00FF34AC" w:rsidP="00FA1D21">
      <w:pPr>
        <w:rPr>
          <w:rFonts w:cs="Arial"/>
          <w:szCs w:val="26"/>
        </w:rPr>
      </w:pPr>
    </w:p>
    <w:p w:rsidR="00922735" w:rsidRPr="00165964" w:rsidRDefault="00922735" w:rsidP="00922735">
      <w:pPr>
        <w:jc w:val="right"/>
        <w:rPr>
          <w:rFonts w:cs="Arial"/>
          <w:szCs w:val="26"/>
        </w:rPr>
      </w:pPr>
      <w:r w:rsidRPr="00165964">
        <w:rPr>
          <w:rFonts w:cs="Arial"/>
          <w:szCs w:val="26"/>
        </w:rPr>
        <w:t>Приложение</w:t>
      </w:r>
      <w:r w:rsidR="00A36D1F">
        <w:rPr>
          <w:rFonts w:cs="Arial"/>
          <w:szCs w:val="26"/>
        </w:rPr>
        <w:t xml:space="preserve"> № 1</w:t>
      </w:r>
    </w:p>
    <w:p w:rsidR="00922735" w:rsidRPr="00165964" w:rsidRDefault="00922735" w:rsidP="00922735">
      <w:pPr>
        <w:jc w:val="right"/>
        <w:rPr>
          <w:rFonts w:cs="Arial"/>
          <w:szCs w:val="26"/>
        </w:rPr>
      </w:pPr>
      <w:r w:rsidRPr="00165964">
        <w:rPr>
          <w:rFonts w:cs="Arial"/>
          <w:szCs w:val="26"/>
        </w:rPr>
        <w:t>к решению Совета поселения</w:t>
      </w:r>
    </w:p>
    <w:p w:rsidR="00922735" w:rsidRPr="00165964" w:rsidRDefault="00922735" w:rsidP="00922735">
      <w:pPr>
        <w:jc w:val="right"/>
        <w:rPr>
          <w:rFonts w:cs="Arial"/>
          <w:szCs w:val="26"/>
        </w:rPr>
      </w:pPr>
      <w:r w:rsidRPr="00165964">
        <w:rPr>
          <w:rFonts w:cs="Arial"/>
          <w:szCs w:val="26"/>
        </w:rPr>
        <w:t>сельского поселения Каркатеевы</w:t>
      </w:r>
    </w:p>
    <w:p w:rsidR="00922735" w:rsidRPr="00165964" w:rsidRDefault="00922735" w:rsidP="00922735">
      <w:pPr>
        <w:ind w:left="3540" w:firstLine="708"/>
        <w:jc w:val="right"/>
        <w:rPr>
          <w:rFonts w:cs="Arial"/>
          <w:szCs w:val="26"/>
        </w:rPr>
      </w:pPr>
      <w:r w:rsidRPr="00165964">
        <w:rPr>
          <w:rFonts w:cs="Arial"/>
          <w:szCs w:val="26"/>
        </w:rPr>
        <w:t xml:space="preserve"> </w:t>
      </w:r>
      <w:r w:rsidRPr="00165964">
        <w:rPr>
          <w:rFonts w:cs="Arial"/>
          <w:szCs w:val="26"/>
        </w:rPr>
        <w:tab/>
      </w:r>
      <w:r w:rsidRPr="00165964">
        <w:rPr>
          <w:rFonts w:cs="Arial"/>
          <w:szCs w:val="26"/>
        </w:rPr>
        <w:tab/>
        <w:t xml:space="preserve">     от __ № </w:t>
      </w:r>
    </w:p>
    <w:p w:rsidR="00922735" w:rsidRPr="00165964" w:rsidRDefault="00922735" w:rsidP="00922735">
      <w:pPr>
        <w:pStyle w:val="ConsPlusTitle"/>
        <w:widowControl/>
        <w:jc w:val="center"/>
        <w:rPr>
          <w:sz w:val="26"/>
          <w:szCs w:val="26"/>
        </w:rPr>
      </w:pPr>
    </w:p>
    <w:p w:rsidR="00FA1D21" w:rsidRPr="00165964" w:rsidRDefault="00FA1D21" w:rsidP="00FA1D21">
      <w:pPr>
        <w:jc w:val="center"/>
        <w:outlineLvl w:val="1"/>
        <w:rPr>
          <w:rFonts w:cs="Arial"/>
          <w:b/>
          <w:bCs/>
          <w:iCs/>
          <w:szCs w:val="26"/>
        </w:rPr>
      </w:pPr>
      <w:r w:rsidRPr="00165964">
        <w:rPr>
          <w:rFonts w:cs="Arial"/>
          <w:b/>
          <w:bCs/>
          <w:iCs/>
          <w:szCs w:val="26"/>
        </w:rPr>
        <w:t>ПОЛОЖЕНИЕ</w:t>
      </w:r>
    </w:p>
    <w:p w:rsidR="00FA1D21" w:rsidRPr="00165964" w:rsidRDefault="00FA1D21" w:rsidP="00FA1D21">
      <w:pPr>
        <w:jc w:val="center"/>
        <w:outlineLvl w:val="1"/>
        <w:rPr>
          <w:rFonts w:cs="Arial"/>
          <w:b/>
          <w:bCs/>
          <w:iCs/>
          <w:szCs w:val="26"/>
        </w:rPr>
      </w:pPr>
      <w:r w:rsidRPr="00165964">
        <w:rPr>
          <w:rFonts w:cs="Arial"/>
          <w:b/>
          <w:bCs/>
          <w:iCs/>
          <w:szCs w:val="26"/>
        </w:rPr>
        <w:t xml:space="preserve">о муниципальном земельном контроле на территории </w:t>
      </w:r>
      <w:r w:rsidR="00465F95">
        <w:rPr>
          <w:rFonts w:cs="Arial"/>
          <w:b/>
          <w:bCs/>
          <w:iCs/>
          <w:szCs w:val="26"/>
        </w:rPr>
        <w:t xml:space="preserve">муниципального образования </w:t>
      </w:r>
      <w:r w:rsidRPr="00165964">
        <w:rPr>
          <w:rFonts w:cs="Arial"/>
          <w:b/>
          <w:bCs/>
          <w:iCs/>
          <w:szCs w:val="26"/>
        </w:rPr>
        <w:t>сельско</w:t>
      </w:r>
      <w:r w:rsidR="00465F95">
        <w:rPr>
          <w:rFonts w:cs="Arial"/>
          <w:b/>
          <w:bCs/>
          <w:iCs/>
          <w:szCs w:val="26"/>
        </w:rPr>
        <w:t>е</w:t>
      </w:r>
      <w:r w:rsidRPr="00165964">
        <w:rPr>
          <w:rFonts w:cs="Arial"/>
          <w:b/>
          <w:bCs/>
          <w:iCs/>
          <w:szCs w:val="26"/>
        </w:rPr>
        <w:t xml:space="preserve"> поселени</w:t>
      </w:r>
      <w:r w:rsidR="00465F95">
        <w:rPr>
          <w:rFonts w:cs="Arial"/>
          <w:b/>
          <w:bCs/>
          <w:iCs/>
          <w:szCs w:val="26"/>
        </w:rPr>
        <w:t>е</w:t>
      </w:r>
      <w:r w:rsidRPr="00165964">
        <w:rPr>
          <w:rFonts w:cs="Arial"/>
          <w:b/>
          <w:bCs/>
          <w:iCs/>
          <w:szCs w:val="26"/>
        </w:rPr>
        <w:t xml:space="preserve"> Каркатеевы Нефтеюганского муниципального района Ханты-Мансийского автономного округа - Югры</w:t>
      </w:r>
    </w:p>
    <w:p w:rsidR="00FA1D21" w:rsidRPr="00165964" w:rsidRDefault="00FA1D21" w:rsidP="00FA1D21">
      <w:pPr>
        <w:pStyle w:val="Standard"/>
        <w:jc w:val="center"/>
        <w:rPr>
          <w:rFonts w:ascii="Arial" w:hAnsi="Arial" w:cs="Arial"/>
          <w:b/>
          <w:bCs/>
          <w:spacing w:val="-5"/>
          <w:sz w:val="26"/>
          <w:szCs w:val="26"/>
        </w:rPr>
      </w:pPr>
    </w:p>
    <w:p w:rsidR="00FA1D21" w:rsidRPr="00165964" w:rsidRDefault="00FA1D21" w:rsidP="00FA1D21">
      <w:pPr>
        <w:pStyle w:val="a4"/>
        <w:ind w:left="0"/>
        <w:contextualSpacing w:val="0"/>
        <w:jc w:val="center"/>
        <w:rPr>
          <w:rFonts w:cs="Arial"/>
          <w:szCs w:val="26"/>
        </w:rPr>
      </w:pPr>
      <w:r w:rsidRPr="00165964">
        <w:rPr>
          <w:rFonts w:eastAsia="Calibri" w:cs="Arial"/>
          <w:b/>
          <w:szCs w:val="26"/>
          <w:lang w:val="en-US"/>
        </w:rPr>
        <w:t>I</w:t>
      </w:r>
      <w:r w:rsidRPr="00165964">
        <w:rPr>
          <w:rFonts w:eastAsia="Calibri" w:cs="Arial"/>
          <w:b/>
          <w:szCs w:val="26"/>
        </w:rPr>
        <w:t>. Общие положения</w:t>
      </w:r>
    </w:p>
    <w:p w:rsidR="00FA1D21" w:rsidRPr="00165964" w:rsidRDefault="00FA1D21" w:rsidP="00FA1D21">
      <w:pPr>
        <w:pStyle w:val="Standard"/>
        <w:jc w:val="center"/>
        <w:rPr>
          <w:rFonts w:ascii="Arial" w:eastAsia="Calibri" w:hAnsi="Arial" w:cs="Arial"/>
          <w:sz w:val="26"/>
          <w:szCs w:val="26"/>
        </w:rPr>
      </w:pPr>
    </w:p>
    <w:p w:rsidR="00FA1D21" w:rsidRPr="00165964" w:rsidRDefault="00FA1D21" w:rsidP="00FA1D21">
      <w:pPr>
        <w:pStyle w:val="Standard"/>
        <w:jc w:val="both"/>
        <w:rPr>
          <w:rFonts w:ascii="Arial" w:eastAsia="Calibri" w:hAnsi="Arial" w:cs="Arial"/>
          <w:sz w:val="26"/>
          <w:szCs w:val="26"/>
        </w:rPr>
      </w:pPr>
      <w:r w:rsidRPr="00165964">
        <w:rPr>
          <w:rFonts w:ascii="Arial" w:eastAsia="Calibri" w:hAnsi="Arial" w:cs="Arial"/>
          <w:sz w:val="26"/>
          <w:szCs w:val="26"/>
        </w:rPr>
        <w:tab/>
        <w:t xml:space="preserve">1.1. </w:t>
      </w:r>
      <w:r w:rsidRPr="00165964">
        <w:rPr>
          <w:rFonts w:ascii="Arial" w:hAnsi="Arial" w:cs="Arial"/>
          <w:iCs/>
          <w:sz w:val="26"/>
          <w:szCs w:val="26"/>
        </w:rPr>
        <w:t xml:space="preserve">Настоящее положение о муниципальном земельном контроле на территории </w:t>
      </w:r>
      <w:r w:rsidR="00195A83">
        <w:rPr>
          <w:rFonts w:ascii="Arial" w:hAnsi="Arial" w:cs="Arial"/>
          <w:iCs/>
          <w:sz w:val="26"/>
          <w:szCs w:val="26"/>
        </w:rPr>
        <w:t xml:space="preserve">муниципального образования </w:t>
      </w:r>
      <w:r w:rsidRPr="00195A83">
        <w:rPr>
          <w:rFonts w:ascii="Arial" w:hAnsi="Arial" w:cs="Arial"/>
          <w:iCs/>
          <w:sz w:val="26"/>
          <w:szCs w:val="26"/>
        </w:rPr>
        <w:t>сельско</w:t>
      </w:r>
      <w:r w:rsidR="00465F95">
        <w:rPr>
          <w:rFonts w:ascii="Arial" w:hAnsi="Arial" w:cs="Arial"/>
          <w:iCs/>
          <w:sz w:val="26"/>
          <w:szCs w:val="26"/>
        </w:rPr>
        <w:t>е</w:t>
      </w:r>
      <w:r w:rsidRPr="00195A83">
        <w:rPr>
          <w:rFonts w:ascii="Arial" w:hAnsi="Arial" w:cs="Arial"/>
          <w:iCs/>
          <w:sz w:val="26"/>
          <w:szCs w:val="26"/>
        </w:rPr>
        <w:t xml:space="preserve"> поселени</w:t>
      </w:r>
      <w:r w:rsidR="00465F95">
        <w:rPr>
          <w:rFonts w:ascii="Arial" w:hAnsi="Arial" w:cs="Arial"/>
          <w:iCs/>
          <w:sz w:val="26"/>
          <w:szCs w:val="26"/>
        </w:rPr>
        <w:t>е</w:t>
      </w:r>
      <w:r w:rsidRPr="00195A83">
        <w:rPr>
          <w:rFonts w:ascii="Arial" w:hAnsi="Arial" w:cs="Arial"/>
          <w:iCs/>
          <w:sz w:val="26"/>
          <w:szCs w:val="26"/>
        </w:rPr>
        <w:t xml:space="preserve"> Каркатеевы Нефтеюганского муниципального района Ханты-Мансийского автономного округа - Югры</w:t>
      </w:r>
      <w:r w:rsidRPr="00165964">
        <w:rPr>
          <w:rFonts w:ascii="Arial" w:hAnsi="Arial" w:cs="Arial"/>
          <w:iCs/>
          <w:sz w:val="26"/>
          <w:szCs w:val="26"/>
        </w:rPr>
        <w:t xml:space="preserve"> (далее - Положение) устанавливает порядок организации и осуществления муниципального земельного контроля на территории </w:t>
      </w:r>
      <w:r w:rsidR="00195A83">
        <w:rPr>
          <w:rFonts w:ascii="Arial" w:hAnsi="Arial" w:cs="Arial"/>
          <w:iCs/>
          <w:sz w:val="26"/>
          <w:szCs w:val="26"/>
        </w:rPr>
        <w:t xml:space="preserve">муниципального образования </w:t>
      </w:r>
      <w:r w:rsidRPr="00165964">
        <w:rPr>
          <w:rFonts w:ascii="Arial" w:hAnsi="Arial" w:cs="Arial"/>
          <w:iCs/>
          <w:sz w:val="26"/>
          <w:szCs w:val="26"/>
        </w:rPr>
        <w:t>сельско</w:t>
      </w:r>
      <w:r w:rsidR="00465F95">
        <w:rPr>
          <w:rFonts w:ascii="Arial" w:hAnsi="Arial" w:cs="Arial"/>
          <w:iCs/>
          <w:sz w:val="26"/>
          <w:szCs w:val="26"/>
        </w:rPr>
        <w:t>е</w:t>
      </w:r>
      <w:r w:rsidRPr="00165964">
        <w:rPr>
          <w:rFonts w:ascii="Arial" w:hAnsi="Arial" w:cs="Arial"/>
          <w:iCs/>
          <w:sz w:val="26"/>
          <w:szCs w:val="26"/>
        </w:rPr>
        <w:t xml:space="preserve"> поселени</w:t>
      </w:r>
      <w:r w:rsidR="00465F95">
        <w:rPr>
          <w:rFonts w:ascii="Arial" w:hAnsi="Arial" w:cs="Arial"/>
          <w:iCs/>
          <w:sz w:val="26"/>
          <w:szCs w:val="26"/>
        </w:rPr>
        <w:t>е</w:t>
      </w:r>
      <w:r w:rsidRPr="00165964">
        <w:rPr>
          <w:rFonts w:ascii="Arial" w:hAnsi="Arial" w:cs="Arial"/>
          <w:iCs/>
          <w:sz w:val="26"/>
          <w:szCs w:val="26"/>
        </w:rPr>
        <w:t xml:space="preserve"> </w:t>
      </w:r>
      <w:r w:rsidRPr="00195A83">
        <w:rPr>
          <w:rFonts w:ascii="Arial" w:hAnsi="Arial" w:cs="Arial"/>
          <w:iCs/>
          <w:sz w:val="26"/>
          <w:szCs w:val="26"/>
        </w:rPr>
        <w:t>Каркатеевы Нефтеюганского муниципального района Ханты-Мансийского автономного округа - Югры</w:t>
      </w:r>
      <w:r w:rsidRPr="00165964">
        <w:rPr>
          <w:rFonts w:ascii="Arial" w:hAnsi="Arial" w:cs="Arial"/>
          <w:iCs/>
          <w:sz w:val="26"/>
          <w:szCs w:val="26"/>
        </w:rPr>
        <w:t xml:space="preserve"> (далее - муниципальный контроль</w:t>
      </w:r>
      <w:r w:rsidRPr="00165964">
        <w:rPr>
          <w:rFonts w:ascii="Arial" w:eastAsia="Calibri" w:hAnsi="Arial" w:cs="Arial"/>
          <w:sz w:val="26"/>
          <w:szCs w:val="26"/>
          <w:lang w:eastAsia="en-US"/>
        </w:rPr>
        <w:t>)</w:t>
      </w:r>
    </w:p>
    <w:p w:rsidR="00FA1D21" w:rsidRPr="00165964" w:rsidRDefault="00FA1D21" w:rsidP="00FA1D21">
      <w:pPr>
        <w:pStyle w:val="Standard"/>
        <w:ind w:firstLine="708"/>
        <w:jc w:val="both"/>
        <w:rPr>
          <w:rFonts w:ascii="Arial" w:eastAsia="Times New Roman" w:hAnsi="Arial" w:cs="Arial"/>
          <w:sz w:val="26"/>
          <w:szCs w:val="26"/>
          <w:lang w:eastAsia="ru-RU"/>
        </w:rPr>
      </w:pPr>
      <w:r w:rsidRPr="00165964">
        <w:rPr>
          <w:rFonts w:ascii="Arial" w:eastAsia="Calibri" w:hAnsi="Arial" w:cs="Arial"/>
          <w:sz w:val="26"/>
          <w:szCs w:val="26"/>
        </w:rPr>
        <w:t xml:space="preserve">1.2. 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165964">
        <w:rPr>
          <w:rFonts w:ascii="Arial" w:eastAsia="Times New Roman" w:hAnsi="Arial" w:cs="Arial"/>
          <w:sz w:val="26"/>
          <w:szCs w:val="26"/>
          <w:lang w:eastAsia="ru-RU"/>
        </w:rPr>
        <w:t>(далее - Федеральный закон № 248-ФЗ).</w:t>
      </w:r>
    </w:p>
    <w:p w:rsidR="00FA1D21" w:rsidRPr="00165964" w:rsidRDefault="00FA1D21" w:rsidP="00FA1D21">
      <w:pPr>
        <w:pStyle w:val="a4"/>
        <w:ind w:left="0" w:firstLine="708"/>
        <w:contextualSpacing w:val="0"/>
        <w:jc w:val="both"/>
        <w:rPr>
          <w:rFonts w:cs="Arial"/>
          <w:szCs w:val="26"/>
        </w:rPr>
      </w:pPr>
      <w:r w:rsidRPr="00165964">
        <w:rPr>
          <w:rFonts w:eastAsia="Calibri" w:cs="Arial"/>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165964">
        <w:rPr>
          <w:rStyle w:val="Internetlink"/>
          <w:rFonts w:eastAsia="Calibri" w:cs="Arial"/>
          <w:color w:val="auto"/>
          <w:szCs w:val="26"/>
          <w:u w:val="none"/>
        </w:rPr>
        <w:t>закона</w:t>
      </w:r>
      <w:r w:rsidRPr="00165964">
        <w:rPr>
          <w:rFonts w:eastAsia="Calibri" w:cs="Arial"/>
          <w:szCs w:val="26"/>
        </w:rPr>
        <w:t xml:space="preserve"> № 248-ФЗ.</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 xml:space="preserve">1.3.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с соблюдением требований, содержащихся в разрешительных документах;</w:t>
      </w:r>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с соблюдением требований документов, исполнение которых является необходимым в соответствии с законодательством Российской Федерации;</w:t>
      </w:r>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исполнением решений, принимаемых по результатам контрольных мероприятий.</w:t>
      </w:r>
    </w:p>
    <w:p w:rsidR="00FA1D21" w:rsidRPr="00165964" w:rsidRDefault="00FA1D21" w:rsidP="00FA1D21">
      <w:pPr>
        <w:pStyle w:val="Standard"/>
        <w:jc w:val="both"/>
        <w:rPr>
          <w:rFonts w:ascii="Arial" w:hAnsi="Arial" w:cs="Arial"/>
          <w:sz w:val="26"/>
          <w:szCs w:val="26"/>
        </w:rPr>
      </w:pPr>
      <w:r w:rsidRPr="00165964">
        <w:rPr>
          <w:rFonts w:ascii="Arial" w:hAnsi="Arial" w:cs="Arial"/>
          <w:sz w:val="26"/>
          <w:szCs w:val="26"/>
        </w:rPr>
        <w:tab/>
        <w:t xml:space="preserve">1.4. </w:t>
      </w:r>
      <w:r w:rsidRPr="00165964">
        <w:rPr>
          <w:rFonts w:ascii="Arial" w:eastAsia="Calibri" w:hAnsi="Arial" w:cs="Arial"/>
          <w:sz w:val="26"/>
          <w:szCs w:val="26"/>
        </w:rPr>
        <w:t xml:space="preserve">Муниципальный контроль осуществляется </w:t>
      </w:r>
      <w:r w:rsidRPr="00195A83">
        <w:rPr>
          <w:rFonts w:ascii="Arial" w:eastAsia="Calibri" w:hAnsi="Arial" w:cs="Arial"/>
          <w:sz w:val="26"/>
          <w:szCs w:val="26"/>
        </w:rPr>
        <w:t>администрацией</w:t>
      </w:r>
      <w:r w:rsidRPr="00195A83">
        <w:rPr>
          <w:rFonts w:ascii="Arial" w:eastAsia="Calibri" w:hAnsi="Arial" w:cs="Arial"/>
          <w:i/>
          <w:iCs/>
          <w:sz w:val="26"/>
          <w:szCs w:val="26"/>
          <w:lang w:eastAsia="ru-RU"/>
        </w:rPr>
        <w:t xml:space="preserve"> </w:t>
      </w:r>
      <w:r w:rsidRPr="00195A83">
        <w:rPr>
          <w:rFonts w:ascii="Arial" w:eastAsia="Calibri" w:hAnsi="Arial" w:cs="Arial"/>
          <w:spacing w:val="-5"/>
          <w:sz w:val="26"/>
          <w:szCs w:val="26"/>
          <w:lang w:eastAsia="ru-RU"/>
        </w:rPr>
        <w:t>сельского поселения Каркатеевы</w:t>
      </w:r>
      <w:r w:rsidRPr="00165964">
        <w:rPr>
          <w:rFonts w:ascii="Arial" w:eastAsia="Calibri" w:hAnsi="Arial" w:cs="Arial"/>
          <w:spacing w:val="-5"/>
          <w:sz w:val="26"/>
          <w:szCs w:val="26"/>
          <w:lang w:eastAsia="ru-RU"/>
        </w:rPr>
        <w:t xml:space="preserve"> (далее - контрольный орган)</w:t>
      </w:r>
      <w:r w:rsidRPr="00165964">
        <w:rPr>
          <w:rFonts w:ascii="Arial" w:eastAsia="Calibri" w:hAnsi="Arial" w:cs="Arial"/>
          <w:sz w:val="26"/>
          <w:szCs w:val="26"/>
        </w:rPr>
        <w:t>.</w:t>
      </w:r>
    </w:p>
    <w:p w:rsidR="00FA1D21" w:rsidRPr="00165964" w:rsidRDefault="00FA1D21" w:rsidP="00FA1D21">
      <w:pPr>
        <w:pStyle w:val="Standard"/>
        <w:jc w:val="both"/>
        <w:rPr>
          <w:rFonts w:ascii="Arial" w:hAnsi="Arial" w:cs="Arial"/>
          <w:sz w:val="26"/>
          <w:szCs w:val="26"/>
        </w:rPr>
      </w:pPr>
      <w:r w:rsidRPr="00165964">
        <w:rPr>
          <w:rFonts w:ascii="Arial" w:hAnsi="Arial" w:cs="Arial"/>
          <w:sz w:val="26"/>
          <w:szCs w:val="26"/>
        </w:rPr>
        <w:tab/>
      </w:r>
      <w:r w:rsidRPr="00165964">
        <w:rPr>
          <w:rFonts w:ascii="Arial" w:eastAsia="Calibri" w:hAnsi="Arial" w:cs="Arial"/>
          <w:sz w:val="26"/>
          <w:szCs w:val="26"/>
        </w:rPr>
        <w:t>Муниципальный контроль уполномочены осуществлять следующие должностные лица:</w:t>
      </w:r>
    </w:p>
    <w:p w:rsidR="00FA1D21" w:rsidRPr="00165964" w:rsidRDefault="00FA1D21" w:rsidP="00FA1D21">
      <w:pPr>
        <w:pStyle w:val="a4"/>
        <w:ind w:left="0" w:firstLine="708"/>
        <w:contextualSpacing w:val="0"/>
        <w:rPr>
          <w:rFonts w:eastAsia="Calibri" w:cs="Arial"/>
          <w:szCs w:val="26"/>
        </w:rPr>
      </w:pPr>
      <w:r w:rsidRPr="00165964">
        <w:rPr>
          <w:rFonts w:eastAsia="Calibri" w:cs="Arial"/>
          <w:szCs w:val="26"/>
        </w:rPr>
        <w:t>- руководитель контрольного органа;</w:t>
      </w:r>
    </w:p>
    <w:p w:rsidR="00FA1D21" w:rsidRPr="00165964" w:rsidRDefault="00FA1D21" w:rsidP="00FA1D21">
      <w:pPr>
        <w:pStyle w:val="Standard"/>
        <w:jc w:val="both"/>
        <w:rPr>
          <w:rFonts w:ascii="Arial" w:eastAsia="Calibri" w:hAnsi="Arial" w:cs="Arial"/>
          <w:sz w:val="26"/>
          <w:szCs w:val="26"/>
        </w:rPr>
      </w:pPr>
      <w:r w:rsidRPr="00165964">
        <w:rPr>
          <w:rFonts w:ascii="Arial" w:hAnsi="Arial" w:cs="Arial"/>
          <w:sz w:val="26"/>
          <w:szCs w:val="26"/>
        </w:rPr>
        <w:tab/>
      </w:r>
      <w:r w:rsidRPr="00165964">
        <w:rPr>
          <w:rFonts w:ascii="Arial" w:eastAsia="Calibri" w:hAnsi="Arial" w:cs="Arial"/>
          <w:sz w:val="26"/>
          <w:szCs w:val="26"/>
        </w:rPr>
        <w:t xml:space="preserve">- должностное лицо контрольного органа, в должностные обязанности которого в соответствии с настоящим Положением, должностной инструкцией </w:t>
      </w:r>
      <w:r w:rsidRPr="00165964">
        <w:rPr>
          <w:rFonts w:ascii="Arial" w:eastAsia="Calibri" w:hAnsi="Arial" w:cs="Arial"/>
          <w:sz w:val="26"/>
          <w:szCs w:val="26"/>
        </w:rPr>
        <w:lastRenderedPageBreak/>
        <w:t>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FA1D21" w:rsidRPr="00165964" w:rsidRDefault="00FA1D21" w:rsidP="00FA1D21">
      <w:pPr>
        <w:pStyle w:val="Standard"/>
        <w:jc w:val="both"/>
        <w:rPr>
          <w:rFonts w:ascii="Arial" w:eastAsia="Calibri" w:hAnsi="Arial" w:cs="Arial"/>
          <w:sz w:val="26"/>
          <w:szCs w:val="26"/>
        </w:rPr>
      </w:pPr>
      <w:r w:rsidRPr="00165964">
        <w:rPr>
          <w:rFonts w:ascii="Arial" w:eastAsia="Calibri" w:hAnsi="Arial" w:cs="Arial"/>
          <w:sz w:val="26"/>
          <w:szCs w:val="26"/>
        </w:rPr>
        <w:t xml:space="preserve">   </w:t>
      </w:r>
      <w:r w:rsidRPr="00165964">
        <w:rPr>
          <w:rFonts w:ascii="Arial" w:eastAsia="Calibri" w:hAnsi="Arial" w:cs="Arial"/>
          <w:sz w:val="26"/>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FA1D21" w:rsidRPr="00165964" w:rsidRDefault="00FA1D21" w:rsidP="00A36D1F">
      <w:pPr>
        <w:pStyle w:val="a4"/>
        <w:ind w:left="0" w:firstLine="708"/>
        <w:contextualSpacing w:val="0"/>
        <w:jc w:val="both"/>
        <w:rPr>
          <w:rFonts w:eastAsia="Calibri" w:cs="Arial"/>
          <w:szCs w:val="26"/>
        </w:rPr>
      </w:pPr>
      <w:r w:rsidRPr="00165964">
        <w:rPr>
          <w:rFonts w:eastAsia="Calibri" w:cs="Arial"/>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При осуществлении муниципального контроля инспектор не вправе:</w:t>
      </w:r>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1" w:name="dst100409"/>
      <w:bookmarkEnd w:id="1"/>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проводить контрольные мероприятия, совершать контрольные действия, не предусмотренные решением контрольного органа;</w:t>
      </w:r>
      <w:bookmarkStart w:id="2" w:name="dst100410"/>
      <w:bookmarkEnd w:id="2"/>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3" w:name="dst100411"/>
      <w:bookmarkStart w:id="4" w:name="dst100412"/>
      <w:bookmarkEnd w:id="3"/>
      <w:bookmarkEnd w:id="4"/>
    </w:p>
    <w:p w:rsidR="00FA1D21" w:rsidRPr="00165964" w:rsidRDefault="00FA1D21" w:rsidP="00165964">
      <w:pPr>
        <w:pStyle w:val="a4"/>
        <w:ind w:left="0" w:firstLine="426"/>
        <w:contextualSpacing w:val="0"/>
        <w:jc w:val="both"/>
        <w:rPr>
          <w:rFonts w:eastAsia="Calibri" w:cs="Arial"/>
          <w:szCs w:val="26"/>
        </w:rPr>
      </w:pPr>
      <w:r w:rsidRPr="00165964">
        <w:rPr>
          <w:rFonts w:eastAsia="Calibri" w:cs="Arial"/>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5" w:name="dst100413"/>
      <w:bookmarkEnd w:id="5"/>
    </w:p>
    <w:p w:rsidR="00FA1D21" w:rsidRPr="00165964" w:rsidRDefault="00FA1D21" w:rsidP="00FA1D21">
      <w:pPr>
        <w:pStyle w:val="a4"/>
        <w:ind w:left="0" w:firstLine="708"/>
        <w:contextualSpacing w:val="0"/>
        <w:jc w:val="both"/>
        <w:rPr>
          <w:rFonts w:eastAsia="Calibri" w:cs="Arial"/>
          <w:szCs w:val="26"/>
        </w:rPr>
      </w:pPr>
      <w:r w:rsidRPr="00165964">
        <w:rPr>
          <w:rFonts w:eastAsia="Calibri" w:cs="Arial"/>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6" w:name="dst100414"/>
      <w:bookmarkEnd w:id="6"/>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7" w:name="dst100415"/>
      <w:bookmarkEnd w:id="7"/>
    </w:p>
    <w:p w:rsidR="00FA1D21" w:rsidRPr="00165964" w:rsidRDefault="00FA1D21" w:rsidP="00165964">
      <w:pPr>
        <w:pStyle w:val="a4"/>
        <w:ind w:left="0" w:firstLine="567"/>
        <w:contextualSpacing w:val="0"/>
        <w:jc w:val="both"/>
        <w:rPr>
          <w:rFonts w:eastAsia="Calibri" w:cs="Arial"/>
          <w:szCs w:val="26"/>
        </w:rPr>
      </w:pPr>
      <w:r w:rsidRPr="00165964">
        <w:rPr>
          <w:rFonts w:eastAsia="Calibri" w:cs="Arial"/>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8" w:name="dst100416"/>
      <w:bookmarkEnd w:id="8"/>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9" w:name="dst100417"/>
      <w:bookmarkEnd w:id="9"/>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 превышать установленные сроки проведения контрольных мероприятий;</w:t>
      </w:r>
      <w:bookmarkStart w:id="10" w:name="dst100418"/>
      <w:bookmarkEnd w:id="10"/>
    </w:p>
    <w:p w:rsidR="00FA1D21" w:rsidRPr="00165964" w:rsidRDefault="00165964" w:rsidP="00FA1D21">
      <w:pPr>
        <w:pStyle w:val="a4"/>
        <w:ind w:left="0" w:firstLine="426"/>
        <w:contextualSpacing w:val="0"/>
        <w:jc w:val="both"/>
        <w:rPr>
          <w:rFonts w:eastAsia="Calibri" w:cs="Arial"/>
          <w:szCs w:val="26"/>
        </w:rPr>
      </w:pPr>
      <w:r w:rsidRPr="00165964">
        <w:rPr>
          <w:rFonts w:eastAsia="Calibri" w:cs="Arial"/>
          <w:szCs w:val="26"/>
        </w:rPr>
        <w:tab/>
        <w:t xml:space="preserve">- </w:t>
      </w:r>
      <w:r w:rsidR="00FA1D21" w:rsidRPr="00165964">
        <w:rPr>
          <w:rFonts w:eastAsia="Calibri" w:cs="Arial"/>
          <w:szCs w:val="26"/>
        </w:rPr>
        <w:t xml:space="preserve">препятствовать осуществлению контролируемым лицом, присутствующим при проведении профилактического мероприятия, </w:t>
      </w:r>
      <w:r w:rsidR="00FA1D21" w:rsidRPr="00165964">
        <w:rPr>
          <w:rFonts w:eastAsia="Calibri" w:cs="Arial"/>
          <w:szCs w:val="26"/>
        </w:rPr>
        <w:lastRenderedPageBreak/>
        <w:t>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A1D21" w:rsidRPr="00165964" w:rsidRDefault="00FA1D21" w:rsidP="00165964">
      <w:pPr>
        <w:pStyle w:val="a4"/>
        <w:ind w:left="0" w:hanging="142"/>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FA1D21" w:rsidRPr="00165964" w:rsidRDefault="00FA1D21" w:rsidP="00FA1D21">
      <w:pPr>
        <w:pStyle w:val="a4"/>
        <w:ind w:left="0" w:firstLine="426"/>
        <w:contextualSpacing w:val="0"/>
        <w:jc w:val="both"/>
        <w:rPr>
          <w:rFonts w:eastAsia="Calibri" w:cs="Arial"/>
          <w:szCs w:val="26"/>
        </w:rPr>
      </w:pPr>
      <w:bookmarkStart w:id="11" w:name="_Hlk191037961"/>
      <w:r w:rsidRPr="00165964">
        <w:rPr>
          <w:rFonts w:eastAsia="Calibri" w:cs="Arial"/>
          <w:szCs w:val="26"/>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165964" w:rsidRPr="00165964">
        <w:rPr>
          <w:rFonts w:eastAsia="Calibri" w:cs="Arial"/>
          <w:szCs w:val="26"/>
        </w:rPr>
        <w:t>результаты деятельности,</w:t>
      </w:r>
      <w:r w:rsidRPr="00165964">
        <w:rPr>
          <w:rFonts w:eastAsia="Calibri" w:cs="Arial"/>
          <w:szCs w:val="26"/>
        </w:rPr>
        <w:t xml:space="preserve"> которых либо производственные объекты, находящиеся во владении и (или) в пользовании которых, подлежат муниципальному контролю.</w:t>
      </w:r>
    </w:p>
    <w:bookmarkEnd w:id="11"/>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w:t>
      </w:r>
      <w:r w:rsidRPr="00165964">
        <w:rPr>
          <w:rFonts w:cs="Arial"/>
          <w:szCs w:val="26"/>
        </w:rPr>
        <w:t xml:space="preserve"> информационн</w:t>
      </w:r>
      <w:r w:rsidRPr="00165964">
        <w:rPr>
          <w:rFonts w:eastAsia="Calibri" w:cs="Arial"/>
          <w:szCs w:val="26"/>
        </w:rPr>
        <w:t>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Контрольный орган уполномочен запросить у контролируемого лица следующие документы:</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документ, удостоверяющий личность;</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документы, подтверждающие полномочия лица, представляющего интересы контролируемого лица;</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копии приказов (распоряжений) о назначении на должность руководителя, ответственных лиц;</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устав (положение) и иные учредительные документы предприятия (хозяйствующего объекта);</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в случае осуществления земляных работ - разрешение на осуществление земляных работ, выданное в установленном порядке;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документы, подтверждающие границы и право пользования земельным участком (земельными участками).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xml:space="preserve">  1.7. Объектами муниципального контроля являются:</w:t>
      </w:r>
    </w:p>
    <w:p w:rsidR="00FA1D21" w:rsidRPr="00165964" w:rsidRDefault="00FA1D21" w:rsidP="00165964">
      <w:pPr>
        <w:pStyle w:val="a4"/>
        <w:ind w:left="0"/>
        <w:contextualSpacing w:val="0"/>
        <w:jc w:val="both"/>
        <w:rPr>
          <w:rFonts w:eastAsia="Calibri" w:cs="Arial"/>
          <w:szCs w:val="26"/>
        </w:rPr>
      </w:pPr>
      <w:r w:rsidRPr="00165964">
        <w:rPr>
          <w:rFonts w:eastAsia="Calibri" w:cs="Arial"/>
          <w:szCs w:val="26"/>
        </w:rPr>
        <w:lastRenderedPageBreak/>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результаты деятельности контролируемых лиц, в том числе работы и услуги, к которым предъявляются обязательные требования;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Муниципальный контроль проводится в отношении всех категорий земель, за исключением земель лесного фонда, земель водного фонда и земель запаса.</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w:t>
      </w:r>
      <w:r w:rsidRPr="00165964">
        <w:rPr>
          <w:rFonts w:eastAsia="Calibri" w:cs="Arial"/>
          <w:szCs w:val="26"/>
        </w:rPr>
        <w:lastRenderedPageBreak/>
        <w:t xml:space="preserve">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FA1D21" w:rsidRPr="00165964" w:rsidRDefault="00FA1D21" w:rsidP="00FA1D21">
      <w:pPr>
        <w:pStyle w:val="a4"/>
        <w:ind w:left="0" w:firstLine="426"/>
        <w:contextualSpacing w:val="0"/>
        <w:jc w:val="both"/>
        <w:rPr>
          <w:rFonts w:cs="Arial"/>
          <w:szCs w:val="26"/>
        </w:rPr>
      </w:pPr>
      <w:r w:rsidRPr="00165964">
        <w:rPr>
          <w:rFonts w:cs="Arial"/>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165964">
        <w:rPr>
          <w:rStyle w:val="Internetlink"/>
          <w:rFonts w:cs="Arial"/>
          <w:color w:val="auto"/>
          <w:szCs w:val="26"/>
          <w:u w:val="none"/>
        </w:rPr>
        <w:t>Федеральным законом</w:t>
      </w:r>
      <w:r w:rsidRPr="00165964">
        <w:rPr>
          <w:rStyle w:val="Internetlink"/>
          <w:rFonts w:cs="Arial"/>
          <w:color w:val="auto"/>
          <w:szCs w:val="26"/>
        </w:rPr>
        <w:t xml:space="preserve"> </w:t>
      </w:r>
      <w:r w:rsidRPr="00165964">
        <w:rPr>
          <w:rFonts w:cs="Arial"/>
          <w:szCs w:val="26"/>
        </w:rPr>
        <w:t>№ 248-ФЗ, осуществляются с учетом требований законодательства Российской Федерации о государственной и иной охраняемой законом тайне.</w:t>
      </w:r>
    </w:p>
    <w:p w:rsidR="00FA1D21" w:rsidRPr="00165964" w:rsidRDefault="00FA1D21" w:rsidP="00FA1D21">
      <w:pPr>
        <w:pStyle w:val="a4"/>
        <w:ind w:left="0" w:firstLine="426"/>
        <w:contextualSpacing w:val="0"/>
        <w:jc w:val="both"/>
        <w:rPr>
          <w:rFonts w:cs="Arial"/>
          <w:szCs w:val="26"/>
        </w:rPr>
      </w:pPr>
      <w:r w:rsidRPr="00165964">
        <w:rPr>
          <w:rFonts w:cs="Arial"/>
          <w:szCs w:val="26"/>
        </w:rPr>
        <w:tab/>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2" w:name="Par14"/>
      <w:bookmarkEnd w:id="12"/>
    </w:p>
    <w:p w:rsidR="00FA1D21" w:rsidRPr="00165964" w:rsidRDefault="00FA1D21" w:rsidP="00FA1D21">
      <w:pPr>
        <w:pStyle w:val="a4"/>
        <w:ind w:left="0" w:firstLine="426"/>
        <w:contextualSpacing w:val="0"/>
        <w:jc w:val="both"/>
        <w:rPr>
          <w:rFonts w:cs="Arial"/>
          <w:szCs w:val="26"/>
        </w:rPr>
      </w:pPr>
      <w:r w:rsidRPr="00165964">
        <w:rPr>
          <w:rFonts w:cs="Arial"/>
          <w:szCs w:val="26"/>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A1D21" w:rsidRPr="00165964" w:rsidRDefault="00FA1D21" w:rsidP="00FA1D21">
      <w:pPr>
        <w:pStyle w:val="a4"/>
        <w:ind w:left="0" w:firstLine="426"/>
        <w:contextualSpacing w:val="0"/>
        <w:jc w:val="both"/>
        <w:rPr>
          <w:rFonts w:cs="Arial"/>
          <w:szCs w:val="26"/>
        </w:rPr>
      </w:pPr>
      <w:r w:rsidRPr="00165964">
        <w:rPr>
          <w:rFonts w:cs="Arial"/>
          <w:szCs w:val="26"/>
        </w:rPr>
        <w:tab/>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A1D21" w:rsidRPr="00165964" w:rsidRDefault="00FA1D21" w:rsidP="00FA1D21">
      <w:pPr>
        <w:pStyle w:val="a4"/>
        <w:ind w:left="0" w:firstLine="426"/>
        <w:contextualSpacing w:val="0"/>
        <w:jc w:val="both"/>
        <w:rPr>
          <w:rFonts w:cs="Arial"/>
          <w:szCs w:val="26"/>
        </w:rPr>
      </w:pPr>
      <w:r w:rsidRPr="00165964">
        <w:rPr>
          <w:rFonts w:eastAsia="Calibri" w:cs="Arial"/>
          <w:szCs w:val="26"/>
        </w:rPr>
        <w:tab/>
      </w:r>
      <w:r w:rsidRPr="00165964">
        <w:rPr>
          <w:rFonts w:cs="Arial"/>
          <w:szCs w:val="26"/>
        </w:rPr>
        <w:t xml:space="preserve">Контрольный орган утверждает муниципальным правовым актом </w:t>
      </w:r>
      <w:r w:rsidRPr="00195A83">
        <w:rPr>
          <w:rFonts w:cs="Arial"/>
          <w:szCs w:val="26"/>
        </w:rPr>
        <w:t>администрации сельского поселения Каркатеевы</w:t>
      </w:r>
      <w:r w:rsidRPr="00165964">
        <w:rPr>
          <w:rFonts w:cs="Arial"/>
          <w:szCs w:val="26"/>
        </w:rPr>
        <w:t xml:space="preserve"> формы документов, используемые им при осуществлении муниципального контроля, не </w:t>
      </w:r>
      <w:r w:rsidRPr="00165964">
        <w:rPr>
          <w:rFonts w:cs="Arial"/>
          <w:szCs w:val="26"/>
        </w:rPr>
        <w:lastRenderedPageBreak/>
        <w:t xml:space="preserve">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FA1D21" w:rsidRPr="00165964" w:rsidRDefault="00FA1D21" w:rsidP="00FA1D21">
      <w:pPr>
        <w:pStyle w:val="a4"/>
        <w:ind w:left="0" w:firstLine="426"/>
        <w:contextualSpacing w:val="0"/>
        <w:jc w:val="both"/>
        <w:rPr>
          <w:rFonts w:cs="Arial"/>
          <w:szCs w:val="26"/>
        </w:rPr>
      </w:pPr>
      <w:r w:rsidRPr="00165964">
        <w:rPr>
          <w:rFonts w:cs="Arial"/>
          <w:szCs w:val="26"/>
        </w:rPr>
        <w:tab/>
        <w:t>1.11. Муниципальный контроль осуществляется посредством проведения:</w:t>
      </w:r>
    </w:p>
    <w:p w:rsidR="00FA1D21" w:rsidRPr="00165964" w:rsidRDefault="00FA1D21" w:rsidP="00FA1D21">
      <w:pPr>
        <w:pStyle w:val="a4"/>
        <w:ind w:left="0" w:firstLine="426"/>
        <w:contextualSpacing w:val="0"/>
        <w:jc w:val="both"/>
        <w:rPr>
          <w:rFonts w:cs="Arial"/>
          <w:szCs w:val="26"/>
        </w:rPr>
      </w:pPr>
      <w:r w:rsidRPr="00165964">
        <w:rPr>
          <w:rFonts w:cs="Arial"/>
          <w:szCs w:val="26"/>
        </w:rPr>
        <w:t>- профилактических мероприятий;</w:t>
      </w:r>
    </w:p>
    <w:p w:rsidR="00FA1D21" w:rsidRPr="00165964" w:rsidRDefault="00FA1D21" w:rsidP="00FA1D21">
      <w:pPr>
        <w:pStyle w:val="a4"/>
        <w:ind w:left="0" w:firstLine="426"/>
        <w:contextualSpacing w:val="0"/>
        <w:jc w:val="both"/>
        <w:rPr>
          <w:rFonts w:cs="Arial"/>
          <w:szCs w:val="26"/>
        </w:rPr>
      </w:pPr>
      <w:r w:rsidRPr="00165964">
        <w:rPr>
          <w:rFonts w:cs="Arial"/>
          <w:szCs w:val="26"/>
        </w:rPr>
        <w:t>- контрольных мероприятий.</w:t>
      </w:r>
    </w:p>
    <w:p w:rsidR="00FA1D21" w:rsidRPr="00165964" w:rsidRDefault="00FA1D21" w:rsidP="00FA1D21">
      <w:pPr>
        <w:pStyle w:val="a4"/>
        <w:ind w:left="0" w:firstLine="426"/>
        <w:contextualSpacing w:val="0"/>
        <w:jc w:val="both"/>
        <w:rPr>
          <w:rFonts w:cs="Arial"/>
          <w:szCs w:val="26"/>
        </w:rPr>
      </w:pPr>
      <w:r w:rsidRPr="00165964">
        <w:rPr>
          <w:rFonts w:cs="Arial"/>
          <w:szCs w:val="26"/>
        </w:rPr>
        <w:tab/>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FA1D21" w:rsidRPr="00165964" w:rsidRDefault="00FA1D21" w:rsidP="00FA1D21">
      <w:pPr>
        <w:pStyle w:val="a4"/>
        <w:ind w:left="0" w:firstLine="426"/>
        <w:contextualSpacing w:val="0"/>
        <w:jc w:val="both"/>
        <w:rPr>
          <w:rFonts w:cs="Arial"/>
          <w:szCs w:val="26"/>
        </w:rPr>
      </w:pPr>
      <w:r w:rsidRPr="00165964">
        <w:rPr>
          <w:rFonts w:cs="Arial"/>
          <w:szCs w:val="26"/>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FA1D21" w:rsidRPr="00165964" w:rsidRDefault="00FA1D21" w:rsidP="00FA1D21">
      <w:pPr>
        <w:pStyle w:val="FORMATTEXT0"/>
        <w:ind w:firstLine="426"/>
        <w:jc w:val="both"/>
        <w:rPr>
          <w:sz w:val="26"/>
          <w:szCs w:val="26"/>
        </w:rPr>
      </w:pPr>
      <w:r w:rsidRPr="00165964">
        <w:rPr>
          <w:sz w:val="26"/>
          <w:szCs w:val="26"/>
        </w:rPr>
        <w:tab/>
      </w:r>
      <w:r w:rsidRPr="00165964">
        <w:rPr>
          <w:sz w:val="26"/>
          <w:szCs w:val="26"/>
        </w:rPr>
        <w:tab/>
      </w:r>
    </w:p>
    <w:p w:rsidR="00FA1D21" w:rsidRPr="00165964" w:rsidRDefault="00FA1D21" w:rsidP="00FA1D21">
      <w:pPr>
        <w:pStyle w:val="Standard"/>
        <w:ind w:firstLine="426"/>
        <w:jc w:val="center"/>
        <w:outlineLvl w:val="0"/>
        <w:rPr>
          <w:rFonts w:ascii="Arial" w:hAnsi="Arial" w:cs="Arial"/>
          <w:sz w:val="26"/>
          <w:szCs w:val="26"/>
        </w:rPr>
      </w:pPr>
      <w:r w:rsidRPr="00165964">
        <w:rPr>
          <w:rFonts w:ascii="Arial" w:hAnsi="Arial" w:cs="Arial"/>
          <w:b/>
          <w:sz w:val="26"/>
          <w:szCs w:val="26"/>
        </w:rPr>
        <w:t>II. Управление рисками причинения вреда (ущерба) охраняемым</w:t>
      </w:r>
    </w:p>
    <w:p w:rsidR="00FA1D21" w:rsidRPr="00165964" w:rsidRDefault="00FA1D21" w:rsidP="00FA1D21">
      <w:pPr>
        <w:pStyle w:val="Standard"/>
        <w:ind w:firstLine="426"/>
        <w:jc w:val="center"/>
        <w:rPr>
          <w:rFonts w:ascii="Arial" w:hAnsi="Arial" w:cs="Arial"/>
          <w:sz w:val="26"/>
          <w:szCs w:val="26"/>
        </w:rPr>
      </w:pPr>
      <w:r w:rsidRPr="00165964">
        <w:rPr>
          <w:rFonts w:ascii="Arial" w:hAnsi="Arial" w:cs="Arial"/>
          <w:b/>
          <w:sz w:val="26"/>
          <w:szCs w:val="26"/>
        </w:rPr>
        <w:t>законом ценностям при осуществлении муниципального контроля</w:t>
      </w:r>
    </w:p>
    <w:p w:rsidR="00FA1D21" w:rsidRPr="00165964" w:rsidRDefault="00FA1D21" w:rsidP="00FA1D21">
      <w:pPr>
        <w:pStyle w:val="Standard"/>
        <w:ind w:firstLine="426"/>
        <w:jc w:val="both"/>
        <w:rPr>
          <w:rFonts w:ascii="Arial" w:hAnsi="Arial" w:cs="Arial"/>
          <w:sz w:val="26"/>
          <w:szCs w:val="26"/>
        </w:rPr>
      </w:pPr>
    </w:p>
    <w:p w:rsidR="00FA1D21" w:rsidRPr="00165964" w:rsidRDefault="00FA1D21" w:rsidP="00FA1D21">
      <w:pPr>
        <w:pStyle w:val="Standard"/>
        <w:ind w:firstLine="426"/>
        <w:jc w:val="both"/>
        <w:rPr>
          <w:rFonts w:ascii="Arial" w:eastAsia="Calibri" w:hAnsi="Arial" w:cs="Arial"/>
          <w:sz w:val="26"/>
          <w:szCs w:val="26"/>
          <w:lang w:eastAsia="en-US"/>
        </w:rPr>
      </w:pPr>
      <w:r w:rsidRPr="00165964">
        <w:rPr>
          <w:rFonts w:ascii="Arial" w:hAnsi="Arial" w:cs="Arial"/>
          <w:sz w:val="26"/>
          <w:szCs w:val="26"/>
        </w:rPr>
        <w:tab/>
        <w:t>2.1. Муниципальный</w:t>
      </w:r>
      <w:r w:rsidRPr="00165964">
        <w:rPr>
          <w:rFonts w:ascii="Arial" w:eastAsia="Calibri" w:hAnsi="Arial" w:cs="Arial"/>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A1D21" w:rsidRPr="00165964" w:rsidRDefault="00FA1D21" w:rsidP="00FA1D21">
      <w:pPr>
        <w:pStyle w:val="Standard"/>
        <w:ind w:firstLine="426"/>
        <w:jc w:val="both"/>
        <w:rPr>
          <w:rFonts w:ascii="Arial" w:eastAsia="Calibri" w:hAnsi="Arial" w:cs="Arial"/>
          <w:sz w:val="26"/>
          <w:szCs w:val="26"/>
          <w:lang w:eastAsia="en-US"/>
        </w:rPr>
      </w:pPr>
      <w:r w:rsidRPr="00165964">
        <w:rPr>
          <w:rFonts w:ascii="Arial" w:eastAsia="Calibri" w:hAnsi="Arial" w:cs="Arial"/>
          <w:sz w:val="26"/>
          <w:szCs w:val="26"/>
          <w:lang w:eastAsia="en-US"/>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FA1D21" w:rsidRPr="00165964" w:rsidRDefault="00FA1D21" w:rsidP="00FA1D21">
      <w:pPr>
        <w:pStyle w:val="Standard"/>
        <w:ind w:firstLine="426"/>
        <w:jc w:val="both"/>
        <w:rPr>
          <w:rFonts w:ascii="Arial" w:eastAsia="Calibri" w:hAnsi="Arial" w:cs="Arial"/>
          <w:sz w:val="26"/>
          <w:szCs w:val="26"/>
          <w:lang w:eastAsia="en-US"/>
        </w:rPr>
      </w:pPr>
      <w:r w:rsidRPr="00165964">
        <w:rPr>
          <w:rFonts w:ascii="Arial" w:eastAsia="Calibri" w:hAnsi="Arial" w:cs="Arial"/>
          <w:sz w:val="26"/>
          <w:szCs w:val="26"/>
          <w:lang w:eastAsia="en-US"/>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w:t>
      </w:r>
      <w:r w:rsidRPr="00A36D1F">
        <w:rPr>
          <w:rFonts w:ascii="Arial" w:eastAsia="Calibri" w:hAnsi="Arial" w:cs="Arial"/>
          <w:sz w:val="26"/>
          <w:szCs w:val="26"/>
          <w:lang w:eastAsia="en-US"/>
        </w:rPr>
        <w:t>приложением</w:t>
      </w:r>
      <w:r w:rsidR="00A36D1F" w:rsidRPr="00A36D1F">
        <w:rPr>
          <w:rFonts w:ascii="Arial" w:eastAsia="Calibri" w:hAnsi="Arial" w:cs="Arial"/>
          <w:sz w:val="26"/>
          <w:szCs w:val="26"/>
          <w:lang w:eastAsia="en-US"/>
        </w:rPr>
        <w:t xml:space="preserve"> №</w:t>
      </w:r>
      <w:r w:rsidRPr="00A36D1F">
        <w:rPr>
          <w:rFonts w:ascii="Arial" w:eastAsia="Calibri" w:hAnsi="Arial" w:cs="Arial"/>
          <w:sz w:val="26"/>
          <w:szCs w:val="26"/>
          <w:lang w:eastAsia="en-US"/>
        </w:rPr>
        <w:t xml:space="preserve"> 2 к решению </w:t>
      </w:r>
      <w:r w:rsidRPr="00A36D1F">
        <w:rPr>
          <w:rFonts w:ascii="Arial" w:hAnsi="Arial" w:cs="Arial"/>
          <w:sz w:val="26"/>
          <w:szCs w:val="26"/>
        </w:rPr>
        <w:t>Совета депутатов сельского поселения Каркатеевы №__ от _____ «Об</w:t>
      </w:r>
      <w:r w:rsidRPr="00CF3B9D">
        <w:rPr>
          <w:rFonts w:ascii="Arial" w:hAnsi="Arial" w:cs="Arial"/>
          <w:sz w:val="26"/>
          <w:szCs w:val="26"/>
        </w:rPr>
        <w:t xml:space="preserve"> утверждении положения о муниципальном земельном контроле на территории </w:t>
      </w:r>
      <w:r w:rsidR="00465F95">
        <w:rPr>
          <w:rFonts w:ascii="Arial" w:hAnsi="Arial" w:cs="Arial"/>
          <w:sz w:val="26"/>
          <w:szCs w:val="26"/>
        </w:rPr>
        <w:t xml:space="preserve">муниципального образования </w:t>
      </w:r>
      <w:r w:rsidRPr="00CF3B9D">
        <w:rPr>
          <w:rFonts w:ascii="Arial" w:eastAsia="Times New Roman" w:hAnsi="Arial" w:cs="Arial"/>
          <w:sz w:val="26"/>
          <w:szCs w:val="26"/>
          <w:lang w:eastAsia="ru-RU"/>
        </w:rPr>
        <w:t>сельско</w:t>
      </w:r>
      <w:r w:rsidR="00465F95">
        <w:rPr>
          <w:rFonts w:ascii="Arial" w:eastAsia="Times New Roman" w:hAnsi="Arial" w:cs="Arial"/>
          <w:sz w:val="26"/>
          <w:szCs w:val="26"/>
          <w:lang w:eastAsia="ru-RU"/>
        </w:rPr>
        <w:t>е</w:t>
      </w:r>
      <w:r w:rsidRPr="00CF3B9D">
        <w:rPr>
          <w:rFonts w:ascii="Arial" w:eastAsia="Times New Roman" w:hAnsi="Arial" w:cs="Arial"/>
          <w:sz w:val="26"/>
          <w:szCs w:val="26"/>
          <w:lang w:eastAsia="ru-RU"/>
        </w:rPr>
        <w:t xml:space="preserve"> </w:t>
      </w:r>
      <w:r w:rsidRPr="00CF3B9D">
        <w:rPr>
          <w:rFonts w:ascii="Arial" w:eastAsia="Calibri" w:hAnsi="Arial" w:cs="Arial"/>
          <w:kern w:val="0"/>
          <w:sz w:val="26"/>
          <w:szCs w:val="26"/>
          <w:lang w:eastAsia="en-US" w:bidi="ar-SA"/>
        </w:rPr>
        <w:t>поселени</w:t>
      </w:r>
      <w:r w:rsidR="00465F95">
        <w:rPr>
          <w:rFonts w:ascii="Arial" w:eastAsia="Calibri" w:hAnsi="Arial" w:cs="Arial"/>
          <w:kern w:val="0"/>
          <w:sz w:val="26"/>
          <w:szCs w:val="26"/>
          <w:lang w:eastAsia="en-US" w:bidi="ar-SA"/>
        </w:rPr>
        <w:t>е</w:t>
      </w:r>
      <w:r w:rsidRPr="00CF3B9D">
        <w:rPr>
          <w:rFonts w:ascii="Arial" w:eastAsia="Calibri" w:hAnsi="Arial" w:cs="Arial"/>
          <w:kern w:val="0"/>
          <w:sz w:val="26"/>
          <w:szCs w:val="26"/>
          <w:lang w:eastAsia="en-US" w:bidi="ar-SA"/>
        </w:rPr>
        <w:t xml:space="preserve"> Каркатеевы Нефтеюганского муниципального района Ханты-Мансийского автономного округа - Югры</w:t>
      </w:r>
      <w:r w:rsidRPr="00165964">
        <w:rPr>
          <w:rFonts w:ascii="Arial" w:hAnsi="Arial" w:cs="Arial"/>
          <w:sz w:val="26"/>
          <w:szCs w:val="26"/>
        </w:rPr>
        <w:t>»</w:t>
      </w:r>
      <w:r w:rsidRPr="00165964">
        <w:rPr>
          <w:rFonts w:ascii="Arial" w:eastAsia="Calibri" w:hAnsi="Arial" w:cs="Arial"/>
          <w:sz w:val="26"/>
          <w:szCs w:val="26"/>
          <w:lang w:eastAsia="en-US"/>
        </w:rPr>
        <w:t>.</w:t>
      </w:r>
    </w:p>
    <w:p w:rsidR="00FA1D21" w:rsidRPr="00165964" w:rsidRDefault="00FA1D21" w:rsidP="00FA1D21">
      <w:pPr>
        <w:pStyle w:val="Standard"/>
        <w:ind w:firstLine="426"/>
        <w:jc w:val="both"/>
        <w:rPr>
          <w:rFonts w:ascii="Arial" w:eastAsia="Calibri" w:hAnsi="Arial" w:cs="Arial"/>
          <w:kern w:val="0"/>
          <w:sz w:val="26"/>
          <w:szCs w:val="26"/>
          <w:lang w:eastAsia="en-US" w:bidi="ar-SA"/>
        </w:rPr>
      </w:pPr>
      <w:r w:rsidRPr="00165964">
        <w:rPr>
          <w:rFonts w:ascii="Arial" w:eastAsia="Calibri" w:hAnsi="Arial" w:cs="Arial"/>
          <w:sz w:val="26"/>
          <w:szCs w:val="26"/>
          <w:lang w:eastAsia="en-US"/>
        </w:rPr>
        <w:tab/>
      </w:r>
      <w:r w:rsidRPr="00165964">
        <w:rPr>
          <w:rFonts w:ascii="Arial" w:hAnsi="Arial" w:cs="Arial"/>
          <w:sz w:val="26"/>
          <w:szCs w:val="26"/>
        </w:rPr>
        <w:t xml:space="preserve">По результатам муниципального контроля </w:t>
      </w:r>
      <w:r w:rsidRPr="00165964">
        <w:rPr>
          <w:rFonts w:ascii="Arial" w:eastAsia="Calibri" w:hAnsi="Arial" w:cs="Arial"/>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FA1D21" w:rsidRPr="00165964" w:rsidRDefault="00FA1D21" w:rsidP="00FA1D21">
      <w:pPr>
        <w:pStyle w:val="Standard"/>
        <w:ind w:firstLine="426"/>
        <w:jc w:val="both"/>
        <w:rPr>
          <w:rFonts w:ascii="Arial" w:eastAsia="Calibri" w:hAnsi="Arial" w:cs="Arial"/>
          <w:kern w:val="0"/>
          <w:sz w:val="26"/>
          <w:szCs w:val="26"/>
          <w:lang w:eastAsia="en-US" w:bidi="ar-SA"/>
        </w:rPr>
      </w:pPr>
      <w:r w:rsidRPr="00165964">
        <w:rPr>
          <w:rFonts w:ascii="Arial" w:eastAsia="Calibri" w:hAnsi="Arial" w:cs="Arial"/>
          <w:kern w:val="0"/>
          <w:sz w:val="26"/>
          <w:szCs w:val="26"/>
          <w:lang w:eastAsia="en-US" w:bidi="ar-SA"/>
        </w:rPr>
        <w:lastRenderedPageBreak/>
        <w:t xml:space="preserve">2.3. </w:t>
      </w:r>
      <w:r w:rsidRPr="00165964">
        <w:rPr>
          <w:rFonts w:ascii="Arial" w:eastAsia="Calibri" w:hAnsi="Arial" w:cs="Arial"/>
          <w:kern w:val="0"/>
          <w:sz w:val="26"/>
          <w:szCs w:val="26"/>
          <w:lang w:eastAsia="en-US" w:bidi="ar-SA"/>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FA1D21" w:rsidRPr="00165964" w:rsidRDefault="00FA1D21" w:rsidP="00FA1D21">
      <w:pPr>
        <w:pStyle w:val="Standard"/>
        <w:ind w:firstLine="426"/>
        <w:jc w:val="both"/>
        <w:rPr>
          <w:rFonts w:ascii="Arial" w:hAnsi="Arial" w:cs="Arial"/>
          <w:sz w:val="26"/>
          <w:szCs w:val="26"/>
        </w:rPr>
      </w:pPr>
      <w:bookmarkStart w:id="13" w:name="Par12"/>
      <w:r w:rsidRPr="00165964">
        <w:rPr>
          <w:rFonts w:ascii="Arial" w:eastAsia="Calibri" w:hAnsi="Arial" w:cs="Arial"/>
          <w:kern w:val="0"/>
          <w:sz w:val="26"/>
          <w:szCs w:val="26"/>
          <w:lang w:eastAsia="en-US" w:bidi="ar-SA"/>
        </w:rPr>
        <w:tab/>
        <w:t xml:space="preserve">2.5. Контрольный орган </w:t>
      </w:r>
      <w:r w:rsidRPr="00165964">
        <w:rPr>
          <w:rFonts w:ascii="Arial" w:eastAsia="Calibri" w:hAnsi="Arial" w:cs="Arial"/>
          <w:sz w:val="26"/>
          <w:szCs w:val="26"/>
        </w:rPr>
        <w:t xml:space="preserve">осуществляет категорирование объектов контроля в порядке, определенном статьей 24 </w:t>
      </w:r>
      <w:r w:rsidRPr="00165964">
        <w:rPr>
          <w:rFonts w:ascii="Arial" w:hAnsi="Arial" w:cs="Arial"/>
          <w:sz w:val="26"/>
          <w:szCs w:val="26"/>
        </w:rPr>
        <w:t xml:space="preserve">Федерального закона № 248-ФЗ. </w:t>
      </w:r>
    </w:p>
    <w:p w:rsidR="00FA1D21" w:rsidRPr="00165964" w:rsidRDefault="00FA1D21" w:rsidP="00FA1D21">
      <w:pPr>
        <w:pStyle w:val="a4"/>
        <w:ind w:left="0" w:firstLine="426"/>
        <w:contextualSpacing w:val="0"/>
        <w:jc w:val="both"/>
        <w:rPr>
          <w:rFonts w:cs="Arial"/>
          <w:szCs w:val="26"/>
        </w:rPr>
      </w:pPr>
      <w:r w:rsidRPr="00165964">
        <w:rPr>
          <w:rFonts w:cs="Arial"/>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FA1D21" w:rsidRPr="00165964" w:rsidRDefault="00FA1D21" w:rsidP="00FA1D21">
      <w:pPr>
        <w:pStyle w:val="ConsPlusNormal"/>
        <w:ind w:firstLine="426"/>
        <w:jc w:val="both"/>
        <w:rPr>
          <w:rFonts w:ascii="Arial" w:hAnsi="Arial" w:cs="Arial"/>
          <w:sz w:val="26"/>
          <w:szCs w:val="26"/>
        </w:rPr>
      </w:pPr>
      <w:r w:rsidRPr="00165964">
        <w:rPr>
          <w:rFonts w:ascii="Arial" w:hAnsi="Arial" w:cs="Arial"/>
          <w:sz w:val="26"/>
          <w:szCs w:val="26"/>
        </w:rPr>
        <w:t>Принятие решения об отнесении объектов контроля к категории низкого риска не требуется.</w:t>
      </w:r>
    </w:p>
    <w:p w:rsidR="00FA1D21" w:rsidRPr="00165964" w:rsidRDefault="00FA1D21" w:rsidP="00FA1D21">
      <w:pPr>
        <w:pStyle w:val="a4"/>
        <w:ind w:left="0" w:firstLine="426"/>
        <w:contextualSpacing w:val="0"/>
        <w:jc w:val="both"/>
        <w:rPr>
          <w:rFonts w:eastAsia="Calibri" w:cs="Arial"/>
          <w:szCs w:val="26"/>
          <w:lang w:eastAsia="en-US"/>
        </w:rPr>
      </w:pPr>
      <w:r w:rsidRPr="00165964">
        <w:rPr>
          <w:rFonts w:cs="Arial"/>
          <w:szCs w:val="26"/>
        </w:rPr>
        <w:t>2.6.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A1D21" w:rsidRPr="00165964" w:rsidRDefault="00FA1D21" w:rsidP="00FA1D21">
      <w:pPr>
        <w:pStyle w:val="a4"/>
        <w:ind w:left="0" w:firstLine="426"/>
        <w:contextualSpacing w:val="0"/>
        <w:jc w:val="both"/>
        <w:rPr>
          <w:rFonts w:cs="Arial"/>
          <w:szCs w:val="26"/>
        </w:rPr>
      </w:pPr>
      <w:r w:rsidRPr="00165964">
        <w:rPr>
          <w:rFonts w:cs="Arial"/>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A1D21" w:rsidRPr="00165964" w:rsidRDefault="00FA1D21" w:rsidP="00165964">
      <w:pPr>
        <w:pStyle w:val="a4"/>
        <w:ind w:left="0" w:firstLine="426"/>
        <w:contextualSpacing w:val="0"/>
        <w:jc w:val="both"/>
        <w:rPr>
          <w:rFonts w:cs="Arial"/>
          <w:szCs w:val="26"/>
        </w:rPr>
      </w:pPr>
      <w:r w:rsidRPr="00165964">
        <w:rPr>
          <w:rFonts w:cs="Arial"/>
          <w:szCs w:val="26"/>
        </w:rPr>
        <w:t xml:space="preserve">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CF3B9D">
        <w:rPr>
          <w:rFonts w:cs="Arial"/>
          <w:szCs w:val="26"/>
        </w:rPr>
        <w:t>с</w:t>
      </w:r>
      <w:r w:rsidRPr="00CF3B9D">
        <w:rPr>
          <w:rFonts w:cs="Arial"/>
          <w:szCs w:val="26"/>
        </w:rPr>
        <w:t>ельского поселения Каркатеевы</w:t>
      </w:r>
      <w:r w:rsidRPr="00165964">
        <w:rPr>
          <w:rFonts w:cs="Arial"/>
          <w:szCs w:val="26"/>
        </w:rPr>
        <w:t xml:space="preserve"> в сети «Интернет» (далее - официальный сайт).</w:t>
      </w:r>
      <w:r w:rsidRPr="00165964">
        <w:rPr>
          <w:rFonts w:cs="Arial"/>
          <w:szCs w:val="26"/>
        </w:rPr>
        <w:tab/>
      </w:r>
    </w:p>
    <w:p w:rsidR="00FA1D21" w:rsidRPr="00165964" w:rsidRDefault="00FA1D21" w:rsidP="00165964">
      <w:pPr>
        <w:jc w:val="both"/>
        <w:rPr>
          <w:rFonts w:cs="Arial"/>
          <w:szCs w:val="26"/>
        </w:rPr>
      </w:pPr>
      <w:r w:rsidRPr="00165964">
        <w:rPr>
          <w:rFonts w:cs="Arial"/>
          <w:szCs w:val="26"/>
        </w:rPr>
        <w:t>Перечень объектов контроля содержит следующую информацию:</w:t>
      </w:r>
    </w:p>
    <w:p w:rsidR="00FA1D21" w:rsidRPr="00165964" w:rsidRDefault="00FA1D21" w:rsidP="00165964">
      <w:pPr>
        <w:jc w:val="both"/>
        <w:rPr>
          <w:rFonts w:cs="Arial"/>
          <w:szCs w:val="26"/>
        </w:rPr>
      </w:pPr>
      <w:r w:rsidRPr="00165964">
        <w:rPr>
          <w:rFonts w:cs="Arial"/>
          <w:szCs w:val="26"/>
        </w:rPr>
        <w:t>- наименование объекта контроля (при наличии);</w:t>
      </w:r>
    </w:p>
    <w:p w:rsidR="00FA1D21" w:rsidRPr="00165964" w:rsidRDefault="00FA1D21" w:rsidP="00165964">
      <w:pPr>
        <w:jc w:val="both"/>
        <w:rPr>
          <w:rFonts w:cs="Arial"/>
          <w:szCs w:val="26"/>
        </w:rPr>
      </w:pPr>
      <w:r w:rsidRPr="00165964">
        <w:rPr>
          <w:rFonts w:cs="Arial"/>
          <w:szCs w:val="26"/>
        </w:rPr>
        <w:t>- место нахождения объекта контроля;</w:t>
      </w:r>
    </w:p>
    <w:p w:rsidR="00FA1D21" w:rsidRPr="00165964" w:rsidRDefault="00FA1D21" w:rsidP="00165964">
      <w:pPr>
        <w:jc w:val="both"/>
        <w:rPr>
          <w:rFonts w:cs="Arial"/>
          <w:szCs w:val="26"/>
        </w:rPr>
      </w:pPr>
      <w:r w:rsidRPr="00165964">
        <w:rPr>
          <w:rFonts w:cs="Arial"/>
          <w:szCs w:val="26"/>
        </w:rPr>
        <w:t>- категорию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 xml:space="preserve">Контролируемое лицо, в том числе с использованием единого портала государственных и муниципальных услуг (функций), вправе подать в </w:t>
      </w:r>
      <w:r w:rsidRPr="00165964">
        <w:rPr>
          <w:rFonts w:cs="Arial"/>
          <w:szCs w:val="26"/>
        </w:rPr>
        <w:lastRenderedPageBreak/>
        <w:t>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FA1D21" w:rsidRPr="00165964" w:rsidRDefault="00FA1D21" w:rsidP="00FA1D21">
      <w:pPr>
        <w:pStyle w:val="a4"/>
        <w:ind w:left="0" w:firstLine="426"/>
        <w:contextualSpacing w:val="0"/>
        <w:jc w:val="both"/>
        <w:rPr>
          <w:rFonts w:cs="Arial"/>
          <w:szCs w:val="26"/>
        </w:rPr>
      </w:pPr>
      <w:r w:rsidRPr="00165964">
        <w:rPr>
          <w:rFonts w:cs="Arial"/>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FA1D21" w:rsidRPr="00165964" w:rsidRDefault="00FA1D21" w:rsidP="00FA1D21">
      <w:pPr>
        <w:pStyle w:val="a4"/>
        <w:ind w:left="0" w:firstLine="426"/>
        <w:contextualSpacing w:val="0"/>
        <w:jc w:val="both"/>
        <w:rPr>
          <w:rFonts w:cs="Arial"/>
          <w:szCs w:val="26"/>
        </w:rPr>
      </w:pPr>
      <w:r w:rsidRPr="00165964">
        <w:rPr>
          <w:rFonts w:cs="Arial"/>
          <w:szCs w:val="26"/>
        </w:rPr>
        <w:t>Решение о снижении (изменении) категории риска принимается не чаще чем один раз в год.</w:t>
      </w:r>
    </w:p>
    <w:p w:rsidR="00FA1D21" w:rsidRPr="00165964" w:rsidRDefault="00FA1D21" w:rsidP="00FA1D21">
      <w:pPr>
        <w:pStyle w:val="a4"/>
        <w:ind w:left="0" w:firstLine="426"/>
        <w:contextualSpacing w:val="0"/>
        <w:rPr>
          <w:rFonts w:cs="Arial"/>
          <w:szCs w:val="26"/>
        </w:rPr>
      </w:pPr>
    </w:p>
    <w:p w:rsidR="00FA1D21" w:rsidRPr="00165964" w:rsidRDefault="00FA1D21" w:rsidP="00FA1D21">
      <w:pPr>
        <w:pStyle w:val="a4"/>
        <w:ind w:left="0" w:firstLine="426"/>
        <w:contextualSpacing w:val="0"/>
        <w:jc w:val="center"/>
        <w:rPr>
          <w:rFonts w:cs="Arial"/>
          <w:szCs w:val="26"/>
        </w:rPr>
      </w:pPr>
      <w:bookmarkStart w:id="14" w:name="Par16"/>
      <w:r w:rsidRPr="00165964">
        <w:rPr>
          <w:rFonts w:eastAsia="Calibri" w:cs="Arial"/>
          <w:b/>
          <w:szCs w:val="26"/>
          <w:lang w:val="en-US"/>
        </w:rPr>
        <w:t>III</w:t>
      </w:r>
      <w:r w:rsidRPr="00165964">
        <w:rPr>
          <w:rFonts w:eastAsia="Calibri" w:cs="Arial"/>
          <w:b/>
          <w:szCs w:val="26"/>
        </w:rPr>
        <w:t>. Профилактика рисков причинения вреда (ущерба) охраняемым законом ценностям при осуществлении муниципального контроля</w:t>
      </w:r>
    </w:p>
    <w:p w:rsidR="00FA1D21" w:rsidRPr="00165964" w:rsidRDefault="00FA1D21" w:rsidP="00FA1D21">
      <w:pPr>
        <w:pStyle w:val="Standard"/>
        <w:ind w:firstLine="426"/>
        <w:jc w:val="center"/>
        <w:rPr>
          <w:rFonts w:ascii="Arial" w:eastAsia="Calibri" w:hAnsi="Arial" w:cs="Arial"/>
          <w:b/>
          <w:sz w:val="26"/>
          <w:szCs w:val="26"/>
        </w:rPr>
      </w:pPr>
    </w:p>
    <w:p w:rsidR="00FA1D21" w:rsidRPr="00165964" w:rsidRDefault="00FA1D21" w:rsidP="00A36D1F">
      <w:pPr>
        <w:pStyle w:val="a4"/>
        <w:ind w:left="0" w:firstLine="567"/>
        <w:contextualSpacing w:val="0"/>
        <w:jc w:val="both"/>
        <w:rPr>
          <w:rFonts w:cs="Arial"/>
          <w:szCs w:val="26"/>
        </w:rPr>
      </w:pPr>
      <w:r w:rsidRPr="00165964">
        <w:rPr>
          <w:rFonts w:eastAsia="Calibri" w:cs="Arial"/>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A1D21" w:rsidRPr="00165964" w:rsidRDefault="00FA1D21" w:rsidP="00A36D1F">
      <w:pPr>
        <w:pStyle w:val="a4"/>
        <w:ind w:left="0"/>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165964" w:rsidRPr="00CF3B9D">
        <w:rPr>
          <w:rFonts w:eastAsia="Calibri" w:cs="Arial"/>
          <w:szCs w:val="26"/>
        </w:rPr>
        <w:t xml:space="preserve">сельского поселения </w:t>
      </w:r>
      <w:r w:rsidR="00FB59D2" w:rsidRPr="00CF3B9D">
        <w:rPr>
          <w:rFonts w:eastAsia="Calibri" w:cs="Arial"/>
          <w:szCs w:val="26"/>
        </w:rPr>
        <w:t>К</w:t>
      </w:r>
      <w:r w:rsidR="00165964" w:rsidRPr="00CF3B9D">
        <w:rPr>
          <w:rFonts w:eastAsia="Calibri" w:cs="Arial"/>
          <w:szCs w:val="26"/>
        </w:rPr>
        <w:t>аркатеевы</w:t>
      </w:r>
      <w:r w:rsidRPr="00CF3B9D">
        <w:rPr>
          <w:rFonts w:eastAsia="Calibri" w:cs="Arial"/>
          <w:szCs w:val="26"/>
        </w:rPr>
        <w:t>,</w:t>
      </w:r>
      <w:r w:rsidRPr="00165964">
        <w:rPr>
          <w:rFonts w:eastAsia="Calibri" w:cs="Arial"/>
          <w:szCs w:val="26"/>
        </w:rPr>
        <w:t xml:space="preserve"> прошедшей общественное обсуждение, и размещённой на официальном сайте.</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FA1D21" w:rsidRPr="00165964" w:rsidRDefault="00FA1D21" w:rsidP="00FA1D21">
      <w:pPr>
        <w:pStyle w:val="a4"/>
        <w:ind w:left="0" w:firstLine="426"/>
        <w:contextualSpacing w:val="0"/>
        <w:jc w:val="both"/>
        <w:rPr>
          <w:rFonts w:eastAsia="Calibri" w:cs="Arial"/>
          <w:szCs w:val="26"/>
        </w:rPr>
      </w:pPr>
      <w:r w:rsidRPr="00165964">
        <w:rPr>
          <w:rFonts w:eastAsia="Calibri" w:cs="Arial"/>
          <w:szCs w:val="26"/>
        </w:rPr>
        <w:tab/>
        <w:t>Профилактические мероприятия, предусмотренные Программой профилактики, обязательны для проведения контрольным органом.</w:t>
      </w:r>
    </w:p>
    <w:p w:rsidR="00FA1D21" w:rsidRPr="00165964" w:rsidRDefault="00FA1D21" w:rsidP="00195A83">
      <w:pPr>
        <w:pStyle w:val="a4"/>
        <w:ind w:left="0" w:firstLine="426"/>
        <w:contextualSpacing w:val="0"/>
        <w:jc w:val="both"/>
        <w:rPr>
          <w:rFonts w:eastAsia="Calibri" w:cs="Arial"/>
          <w:szCs w:val="26"/>
        </w:rPr>
      </w:pPr>
      <w:r w:rsidRPr="00165964">
        <w:rPr>
          <w:rFonts w:eastAsia="Calibri" w:cs="Arial"/>
          <w:szCs w:val="26"/>
        </w:rPr>
        <w:tab/>
        <w:t>Контрольный орган уполномочен проводить профилактические мероприятия, не предусмотренные Программой профилактики.</w:t>
      </w:r>
    </w:p>
    <w:p w:rsidR="00FA1D21" w:rsidRPr="00165964" w:rsidRDefault="00FA1D21" w:rsidP="00195A83">
      <w:pPr>
        <w:pStyle w:val="a4"/>
        <w:ind w:left="-57" w:firstLine="426"/>
        <w:contextualSpacing w:val="0"/>
        <w:jc w:val="both"/>
        <w:rPr>
          <w:rFonts w:cs="Arial"/>
          <w:szCs w:val="26"/>
        </w:rPr>
      </w:pPr>
      <w:r w:rsidRPr="00165964">
        <w:rPr>
          <w:rFonts w:cs="Arial"/>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A1D21" w:rsidRPr="00165964" w:rsidRDefault="00FA1D21" w:rsidP="00195A83">
      <w:pPr>
        <w:pStyle w:val="a4"/>
        <w:ind w:left="-57" w:firstLine="426"/>
        <w:contextualSpacing w:val="0"/>
        <w:jc w:val="both"/>
        <w:rPr>
          <w:rFonts w:cs="Arial"/>
          <w:szCs w:val="26"/>
        </w:rPr>
      </w:pPr>
      <w:r w:rsidRPr="00165964">
        <w:rPr>
          <w:rFonts w:cs="Arial"/>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5" w:name="P85_Копия_1"/>
      <w:bookmarkEnd w:id="15"/>
      <w:r w:rsidRPr="00165964">
        <w:rPr>
          <w:rFonts w:cs="Arial"/>
          <w:szCs w:val="26"/>
        </w:rPr>
        <w:t xml:space="preserve">, либо в случаях, предусмотренных Федеральным законом № 248-ФЗ, принимает меры, указанные в </w:t>
      </w:r>
      <w:hyperlink r:id="rId5" w:history="1">
        <w:r w:rsidRPr="00165964">
          <w:rPr>
            <w:rFonts w:cs="Arial"/>
            <w:szCs w:val="26"/>
          </w:rPr>
          <w:t>статье 90</w:t>
        </w:r>
      </w:hyperlink>
      <w:r w:rsidRPr="00165964">
        <w:rPr>
          <w:rFonts w:cs="Arial"/>
          <w:szCs w:val="26"/>
        </w:rPr>
        <w:t xml:space="preserve">  Федерального закона № 248-ФЗ.</w:t>
      </w:r>
    </w:p>
    <w:p w:rsidR="00FA1D21" w:rsidRPr="00165964" w:rsidRDefault="00E21AFB" w:rsidP="00E21AFB">
      <w:pPr>
        <w:pStyle w:val="a4"/>
        <w:ind w:left="0" w:hanging="142"/>
        <w:contextualSpacing w:val="0"/>
        <w:rPr>
          <w:rFonts w:eastAsia="Calibri" w:cs="Arial"/>
          <w:szCs w:val="26"/>
        </w:rPr>
      </w:pPr>
      <w:r>
        <w:rPr>
          <w:rFonts w:eastAsia="Calibri" w:cs="Arial"/>
          <w:szCs w:val="26"/>
        </w:rPr>
        <w:t xml:space="preserve">       </w:t>
      </w:r>
      <w:r w:rsidR="00FA1D21" w:rsidRPr="00165964">
        <w:rPr>
          <w:rFonts w:eastAsia="Calibri" w:cs="Arial"/>
          <w:szCs w:val="26"/>
        </w:rPr>
        <w:t>3.5. При осуществлении муниципального контроля проводится следующие виды профилактических мероприятий:</w:t>
      </w:r>
    </w:p>
    <w:p w:rsidR="00FA1D21" w:rsidRPr="00E21AFB" w:rsidRDefault="00FA1D21" w:rsidP="00E21AFB">
      <w:pPr>
        <w:rPr>
          <w:rFonts w:eastAsia="Calibri" w:cs="Arial"/>
          <w:szCs w:val="26"/>
        </w:rPr>
      </w:pPr>
      <w:r w:rsidRPr="00E21AFB">
        <w:rPr>
          <w:rFonts w:eastAsia="Calibri" w:cs="Arial"/>
          <w:szCs w:val="26"/>
        </w:rPr>
        <w:t>- информирование;</w:t>
      </w:r>
    </w:p>
    <w:p w:rsidR="00FA1D21" w:rsidRPr="00E21AFB" w:rsidRDefault="00FA1D21" w:rsidP="00E21AFB">
      <w:pPr>
        <w:rPr>
          <w:rFonts w:eastAsia="Calibri" w:cs="Arial"/>
          <w:szCs w:val="26"/>
        </w:rPr>
      </w:pPr>
      <w:r w:rsidRPr="00E21AFB">
        <w:rPr>
          <w:rFonts w:eastAsia="Calibri" w:cs="Arial"/>
          <w:szCs w:val="26"/>
        </w:rPr>
        <w:t>- консультирование;</w:t>
      </w:r>
    </w:p>
    <w:p w:rsidR="00E21AFB" w:rsidRDefault="00FA1D21" w:rsidP="00E21AFB">
      <w:pPr>
        <w:rPr>
          <w:rFonts w:cs="Arial"/>
          <w:szCs w:val="26"/>
        </w:rPr>
      </w:pPr>
      <w:r w:rsidRPr="00E21AFB">
        <w:rPr>
          <w:rFonts w:cs="Arial"/>
          <w:szCs w:val="26"/>
        </w:rPr>
        <w:lastRenderedPageBreak/>
        <w:t>- объявление предостережения;</w:t>
      </w:r>
    </w:p>
    <w:p w:rsidR="00FA1D21" w:rsidRPr="00E21AFB" w:rsidRDefault="00FA1D21" w:rsidP="00E21AFB">
      <w:pPr>
        <w:rPr>
          <w:rFonts w:cs="Arial"/>
          <w:szCs w:val="26"/>
        </w:rPr>
      </w:pPr>
      <w:r w:rsidRPr="00E21AFB">
        <w:rPr>
          <w:rFonts w:cs="Arial"/>
          <w:szCs w:val="26"/>
        </w:rPr>
        <w:t>- профилактический визит.</w:t>
      </w:r>
      <w:r w:rsidRPr="00E21AFB">
        <w:rPr>
          <w:rFonts w:cs="Arial"/>
          <w:szCs w:val="26"/>
        </w:rPr>
        <w:tab/>
      </w:r>
    </w:p>
    <w:p w:rsidR="00FA1D21" w:rsidRPr="00165964" w:rsidRDefault="00FA1D21" w:rsidP="00A36D1F">
      <w:pPr>
        <w:pStyle w:val="a4"/>
        <w:ind w:left="0" w:firstLine="426"/>
        <w:contextualSpacing w:val="0"/>
        <w:jc w:val="both"/>
        <w:rPr>
          <w:rFonts w:cs="Arial"/>
          <w:szCs w:val="26"/>
        </w:rPr>
      </w:pPr>
      <w:r w:rsidRPr="00165964">
        <w:rPr>
          <w:rFonts w:eastAsia="Calibri" w:cs="Arial"/>
          <w:szCs w:val="26"/>
        </w:rPr>
        <w:t xml:space="preserve"> </w:t>
      </w:r>
      <w:r w:rsidRPr="00165964">
        <w:rPr>
          <w:rFonts w:eastAsia="Calibri" w:cs="Arial"/>
          <w:szCs w:val="26"/>
        </w:rPr>
        <w:tab/>
        <w:t xml:space="preserve">3.6. Информирование осуществляется посредством размещения сведений, предусмотренных </w:t>
      </w:r>
      <w:r w:rsidRPr="00E21AFB">
        <w:rPr>
          <w:rStyle w:val="Internetlink"/>
          <w:rFonts w:eastAsia="Calibri" w:cs="Arial"/>
          <w:color w:val="auto"/>
          <w:szCs w:val="26"/>
          <w:u w:val="none"/>
        </w:rPr>
        <w:t>частью 3 статьи 46</w:t>
      </w:r>
      <w:r w:rsidRPr="00E21AFB">
        <w:rPr>
          <w:rFonts w:eastAsia="Calibri" w:cs="Arial"/>
          <w:szCs w:val="26"/>
        </w:rPr>
        <w:t xml:space="preserve"> </w:t>
      </w:r>
      <w:r w:rsidRPr="00165964">
        <w:rPr>
          <w:rFonts w:eastAsia="Calibri" w:cs="Arial"/>
          <w:szCs w:val="26"/>
        </w:rPr>
        <w:t>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FA1D21" w:rsidRPr="00165964" w:rsidRDefault="00FA1D21" w:rsidP="00FA1D21">
      <w:pPr>
        <w:widowControl w:val="0"/>
        <w:ind w:firstLine="426"/>
        <w:jc w:val="both"/>
        <w:rPr>
          <w:rFonts w:cs="Arial"/>
          <w:szCs w:val="26"/>
        </w:rPr>
      </w:pPr>
      <w:bookmarkStart w:id="16" w:name="P146_Копия_1"/>
      <w:bookmarkEnd w:id="16"/>
      <w:r w:rsidRPr="00165964">
        <w:rPr>
          <w:rFonts w:eastAsia="Calibri" w:cs="Arial"/>
          <w:szCs w:val="26"/>
        </w:rPr>
        <w:t xml:space="preserve"> </w:t>
      </w:r>
      <w:r w:rsidRPr="00165964">
        <w:rPr>
          <w:rFonts w:eastAsia="Calibri" w:cs="Arial"/>
          <w:szCs w:val="26"/>
        </w:rPr>
        <w:tab/>
        <w:t xml:space="preserve">3.7. </w:t>
      </w:r>
      <w:r w:rsidRPr="00165964">
        <w:rPr>
          <w:rFonts w:cs="Arial"/>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A1D21" w:rsidRPr="00165964" w:rsidRDefault="00FA1D21" w:rsidP="00FA1D21">
      <w:pPr>
        <w:widowControl w:val="0"/>
        <w:ind w:firstLine="426"/>
        <w:jc w:val="both"/>
        <w:rPr>
          <w:rFonts w:cs="Arial"/>
          <w:szCs w:val="26"/>
        </w:rPr>
      </w:pPr>
      <w:r w:rsidRPr="00165964">
        <w:rPr>
          <w:rFonts w:cs="Arial"/>
          <w:szCs w:val="26"/>
        </w:rPr>
        <w:t>Консультирование осуществляется без взимания платы.</w:t>
      </w:r>
    </w:p>
    <w:p w:rsidR="00FA1D21" w:rsidRPr="00165964" w:rsidRDefault="00FA1D21" w:rsidP="00FA1D21">
      <w:pPr>
        <w:widowControl w:val="0"/>
        <w:ind w:firstLine="426"/>
        <w:jc w:val="both"/>
        <w:rPr>
          <w:rFonts w:cs="Arial"/>
          <w:szCs w:val="26"/>
        </w:rPr>
      </w:pPr>
      <w:r w:rsidRPr="00165964">
        <w:rPr>
          <w:rFonts w:cs="Arial"/>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FA1D21" w:rsidRPr="00165964" w:rsidRDefault="00FA1D21" w:rsidP="00FA1D21">
      <w:pPr>
        <w:widowControl w:val="0"/>
        <w:ind w:firstLine="426"/>
        <w:jc w:val="both"/>
        <w:rPr>
          <w:rFonts w:cs="Arial"/>
          <w:szCs w:val="26"/>
        </w:rPr>
      </w:pPr>
      <w:r w:rsidRPr="00165964">
        <w:rPr>
          <w:rFonts w:cs="Arial"/>
          <w:szCs w:val="26"/>
        </w:rPr>
        <w:t>Время консультирования не должно превышать 15 минут.</w:t>
      </w:r>
    </w:p>
    <w:p w:rsidR="00FA1D21" w:rsidRPr="00165964" w:rsidRDefault="00FA1D21" w:rsidP="00FA1D21">
      <w:pPr>
        <w:widowControl w:val="0"/>
        <w:ind w:firstLine="426"/>
        <w:jc w:val="both"/>
        <w:rPr>
          <w:rFonts w:cs="Arial"/>
          <w:szCs w:val="26"/>
        </w:rPr>
      </w:pPr>
      <w:r w:rsidRPr="00165964">
        <w:rPr>
          <w:rFonts w:cs="Arial"/>
          <w:szCs w:val="26"/>
        </w:rPr>
        <w:t>Информация о месте приёма, а также об установленных для приёма днях и часах размещается на официальном сайте.</w:t>
      </w:r>
    </w:p>
    <w:p w:rsidR="00FA1D21" w:rsidRPr="00165964" w:rsidRDefault="00FA1D21" w:rsidP="00FA1D21">
      <w:pPr>
        <w:widowControl w:val="0"/>
        <w:ind w:firstLine="426"/>
        <w:jc w:val="both"/>
        <w:rPr>
          <w:rFonts w:cs="Arial"/>
          <w:szCs w:val="26"/>
        </w:rPr>
      </w:pPr>
      <w:r w:rsidRPr="00165964">
        <w:rPr>
          <w:rFonts w:cs="Arial"/>
          <w:szCs w:val="26"/>
        </w:rPr>
        <w:t>Консультирование осуществляется по следующим вопросам:</w:t>
      </w:r>
    </w:p>
    <w:p w:rsidR="00FA1D21" w:rsidRPr="00165964" w:rsidRDefault="00FA1D21" w:rsidP="00FA1D21">
      <w:pPr>
        <w:pStyle w:val="Standard"/>
        <w:tabs>
          <w:tab w:val="left" w:pos="0"/>
        </w:tabs>
        <w:ind w:firstLine="426"/>
        <w:jc w:val="both"/>
        <w:rPr>
          <w:rFonts w:ascii="Arial" w:eastAsia="Calibri" w:hAnsi="Arial" w:cs="Arial"/>
          <w:sz w:val="26"/>
          <w:szCs w:val="26"/>
        </w:rPr>
      </w:pPr>
      <w:r w:rsidRPr="00165964">
        <w:rPr>
          <w:rFonts w:ascii="Arial" w:eastAsia="Calibri" w:hAnsi="Arial" w:cs="Arial"/>
          <w:sz w:val="26"/>
          <w:szCs w:val="26"/>
        </w:rPr>
        <w:tab/>
        <w:t>- организация и осуществление муниципального контроля;</w:t>
      </w:r>
    </w:p>
    <w:p w:rsidR="00FA1D21" w:rsidRPr="00165964" w:rsidRDefault="00FA1D21" w:rsidP="00FA1D21">
      <w:pPr>
        <w:pStyle w:val="Standard"/>
        <w:tabs>
          <w:tab w:val="left" w:pos="0"/>
        </w:tabs>
        <w:ind w:firstLine="426"/>
        <w:jc w:val="both"/>
        <w:rPr>
          <w:rFonts w:ascii="Arial" w:eastAsia="Calibri" w:hAnsi="Arial" w:cs="Arial"/>
          <w:sz w:val="26"/>
          <w:szCs w:val="26"/>
        </w:rPr>
      </w:pPr>
      <w:r w:rsidRPr="00165964">
        <w:rPr>
          <w:rFonts w:ascii="Arial" w:eastAsia="Calibri" w:hAnsi="Arial" w:cs="Arial"/>
          <w:sz w:val="26"/>
          <w:szCs w:val="26"/>
        </w:rPr>
        <w:tab/>
        <w:t>- порядок осуществления профилактических, контрольных мероприятий, установленных настоящим Положением;</w:t>
      </w:r>
    </w:p>
    <w:p w:rsidR="00FA1D21" w:rsidRPr="00165964" w:rsidRDefault="00FA1D21" w:rsidP="00FA1D21">
      <w:pPr>
        <w:pStyle w:val="Standard"/>
        <w:tabs>
          <w:tab w:val="left" w:pos="0"/>
        </w:tabs>
        <w:ind w:firstLine="426"/>
        <w:jc w:val="both"/>
        <w:rPr>
          <w:rFonts w:ascii="Arial" w:hAnsi="Arial" w:cs="Arial"/>
          <w:sz w:val="26"/>
          <w:szCs w:val="26"/>
        </w:rPr>
      </w:pPr>
      <w:r w:rsidRPr="00165964">
        <w:rPr>
          <w:rFonts w:ascii="Arial" w:eastAsia="Calibri" w:hAnsi="Arial" w:cs="Arial"/>
          <w:sz w:val="26"/>
          <w:szCs w:val="26"/>
        </w:rPr>
        <w:tab/>
        <w:t xml:space="preserve">- </w:t>
      </w:r>
      <w:r w:rsidRPr="00165964">
        <w:rPr>
          <w:rFonts w:ascii="Arial" w:hAnsi="Arial" w:cs="Arial"/>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A1D21" w:rsidRPr="00165964" w:rsidRDefault="00FA1D21" w:rsidP="00FA1D21">
      <w:pPr>
        <w:pStyle w:val="Standard"/>
        <w:tabs>
          <w:tab w:val="left" w:pos="0"/>
        </w:tabs>
        <w:ind w:firstLine="426"/>
        <w:jc w:val="both"/>
        <w:rPr>
          <w:rFonts w:ascii="Arial" w:hAnsi="Arial" w:cs="Arial"/>
          <w:sz w:val="26"/>
          <w:szCs w:val="26"/>
        </w:rPr>
      </w:pPr>
      <w:r w:rsidRPr="00165964">
        <w:rPr>
          <w:rFonts w:ascii="Arial" w:hAnsi="Arial" w:cs="Arial"/>
          <w:sz w:val="26"/>
          <w:szCs w:val="26"/>
        </w:rPr>
        <w:tab/>
        <w:t>- обжалования решений контрольных органов, действий (бездействия) их должностных лиц;</w:t>
      </w:r>
    </w:p>
    <w:p w:rsidR="00FA1D21" w:rsidRPr="00165964" w:rsidRDefault="00FA1D21" w:rsidP="00FA1D21">
      <w:pPr>
        <w:widowControl w:val="0"/>
        <w:ind w:firstLine="426"/>
        <w:jc w:val="both"/>
        <w:rPr>
          <w:rFonts w:cs="Arial"/>
          <w:szCs w:val="26"/>
        </w:rPr>
      </w:pPr>
      <w:r w:rsidRPr="00165964">
        <w:rPr>
          <w:rFonts w:cs="Arial"/>
          <w:szCs w:val="26"/>
        </w:rPr>
        <w:t>- применение мер ответственности за нарушение обязательных требований, предусмотренных действующим законодательством.</w:t>
      </w:r>
    </w:p>
    <w:p w:rsidR="00FA1D21" w:rsidRPr="00165964" w:rsidRDefault="00FA1D21" w:rsidP="00FA1D21">
      <w:pPr>
        <w:widowControl w:val="0"/>
        <w:ind w:firstLine="426"/>
        <w:jc w:val="both"/>
        <w:rPr>
          <w:rFonts w:cs="Arial"/>
          <w:szCs w:val="26"/>
        </w:rPr>
      </w:pPr>
      <w:r w:rsidRPr="00165964">
        <w:rPr>
          <w:rFonts w:cs="Arial"/>
          <w:szCs w:val="26"/>
        </w:rPr>
        <w:t>Консультирование в письменной форме осуществляется инспектором в сроки, установленные Федеральным законом от 02.05.2006</w:t>
      </w:r>
      <w:r w:rsidRPr="00165964">
        <w:rPr>
          <w:rFonts w:eastAsia="Calibri" w:cs="Arial"/>
          <w:szCs w:val="26"/>
        </w:rPr>
        <w:t xml:space="preserve"> № 59-ФЗ «О порядке</w:t>
      </w:r>
      <w:r w:rsidRPr="00165964">
        <w:rPr>
          <w:rFonts w:cs="Arial"/>
          <w:szCs w:val="26"/>
        </w:rPr>
        <w:t xml:space="preserve"> рассмотрения обращений граждан Российской Федерации» (далее – Федеральный закон № 59-ФЗ), в следующих случаях:</w:t>
      </w:r>
    </w:p>
    <w:p w:rsidR="00FA1D21" w:rsidRPr="00165964" w:rsidRDefault="00FA1D21" w:rsidP="00FA1D21">
      <w:pPr>
        <w:widowControl w:val="0"/>
        <w:ind w:firstLine="426"/>
        <w:jc w:val="both"/>
        <w:rPr>
          <w:rFonts w:cs="Arial"/>
          <w:szCs w:val="26"/>
        </w:rPr>
      </w:pPr>
      <w:r w:rsidRPr="00165964">
        <w:rPr>
          <w:rFonts w:cs="Arial"/>
          <w:szCs w:val="26"/>
        </w:rPr>
        <w:tab/>
        <w:t>- контролируемым лицом представлен письменный запрос о предоставлении письменного ответа по вопросам консультирования;</w:t>
      </w:r>
    </w:p>
    <w:p w:rsidR="00FA1D21" w:rsidRPr="00165964" w:rsidRDefault="00FA1D21" w:rsidP="00FA1D21">
      <w:pPr>
        <w:widowControl w:val="0"/>
        <w:ind w:firstLine="426"/>
        <w:jc w:val="both"/>
        <w:rPr>
          <w:rFonts w:cs="Arial"/>
          <w:szCs w:val="26"/>
        </w:rPr>
      </w:pPr>
      <w:r w:rsidRPr="00165964">
        <w:rPr>
          <w:rFonts w:cs="Arial"/>
          <w:szCs w:val="26"/>
        </w:rPr>
        <w:tab/>
        <w:t>- за время консультирования предоставить ответ на поставленные вопросы невозможно;</w:t>
      </w:r>
    </w:p>
    <w:p w:rsidR="00FA1D21" w:rsidRPr="00165964" w:rsidRDefault="00FA1D21" w:rsidP="00FA1D21">
      <w:pPr>
        <w:widowControl w:val="0"/>
        <w:ind w:firstLine="426"/>
        <w:jc w:val="both"/>
        <w:rPr>
          <w:rFonts w:cs="Arial"/>
          <w:szCs w:val="26"/>
        </w:rPr>
      </w:pPr>
      <w:r w:rsidRPr="00165964">
        <w:rPr>
          <w:rFonts w:cs="Arial"/>
          <w:szCs w:val="26"/>
        </w:rPr>
        <w:tab/>
        <w:t>- ответ на поставленные вопросы требует дополнительного запроса сведений от иных органов власти или лиц.</w:t>
      </w:r>
    </w:p>
    <w:p w:rsidR="00FA1D21" w:rsidRPr="00165964" w:rsidRDefault="00FA1D21" w:rsidP="00FA1D21">
      <w:pPr>
        <w:widowControl w:val="0"/>
        <w:ind w:firstLine="426"/>
        <w:jc w:val="both"/>
        <w:rPr>
          <w:rFonts w:cs="Arial"/>
          <w:szCs w:val="26"/>
        </w:rPr>
      </w:pPr>
      <w:r w:rsidRPr="00165964">
        <w:rPr>
          <w:rFonts w:eastAsia="Calibri" w:cs="Arial"/>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165964">
        <w:rPr>
          <w:rFonts w:cs="Arial"/>
          <w:szCs w:val="26"/>
        </w:rPr>
        <w:t>органы местного самоуправления</w:t>
      </w:r>
      <w:r w:rsidRPr="00165964">
        <w:rPr>
          <w:rFonts w:eastAsia="Calibri" w:cs="Arial"/>
          <w:szCs w:val="26"/>
        </w:rPr>
        <w:t xml:space="preserve"> или к соответствующим должностным лицам</w:t>
      </w:r>
      <w:r w:rsidRPr="00165964">
        <w:rPr>
          <w:rFonts w:cs="Arial"/>
          <w:szCs w:val="26"/>
        </w:rPr>
        <w:tab/>
      </w:r>
    </w:p>
    <w:p w:rsidR="00FA1D21" w:rsidRPr="00165964" w:rsidRDefault="00FA1D21" w:rsidP="00FA1D21">
      <w:pPr>
        <w:widowControl w:val="0"/>
        <w:ind w:firstLine="426"/>
        <w:jc w:val="both"/>
        <w:rPr>
          <w:rFonts w:cs="Arial"/>
          <w:szCs w:val="26"/>
        </w:rPr>
      </w:pPr>
      <w:r w:rsidRPr="00165964">
        <w:rPr>
          <w:rFonts w:cs="Arial"/>
          <w:szCs w:val="26"/>
        </w:rPr>
        <w:tab/>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w:t>
      </w:r>
      <w:r w:rsidRPr="00165964">
        <w:rPr>
          <w:rFonts w:cs="Arial"/>
          <w:szCs w:val="26"/>
        </w:rPr>
        <w:lastRenderedPageBreak/>
        <w:t>ограничен в соответствии с законодательством Российской Федерации.</w:t>
      </w:r>
    </w:p>
    <w:p w:rsidR="00FA1D21" w:rsidRPr="00165964" w:rsidRDefault="00FA1D21" w:rsidP="00FA1D21">
      <w:pPr>
        <w:widowControl w:val="0"/>
        <w:ind w:firstLine="426"/>
        <w:jc w:val="both"/>
        <w:rPr>
          <w:rFonts w:cs="Arial"/>
          <w:szCs w:val="26"/>
        </w:rPr>
      </w:pPr>
      <w:r w:rsidRPr="00165964">
        <w:rPr>
          <w:rFonts w:cs="Arial"/>
          <w:szCs w:val="26"/>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FA1D21" w:rsidRPr="00165964" w:rsidRDefault="00FA1D21" w:rsidP="00FA1D21">
      <w:pPr>
        <w:widowControl w:val="0"/>
        <w:ind w:firstLine="426"/>
        <w:jc w:val="both"/>
        <w:rPr>
          <w:rFonts w:cs="Arial"/>
          <w:szCs w:val="26"/>
        </w:rPr>
      </w:pPr>
      <w:r w:rsidRPr="00165964">
        <w:rPr>
          <w:rFonts w:cs="Arial"/>
          <w:szCs w:val="26"/>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FA1D21" w:rsidRPr="00165964" w:rsidRDefault="00FA1D21" w:rsidP="00FA1D21">
      <w:pPr>
        <w:widowControl w:val="0"/>
        <w:tabs>
          <w:tab w:val="left" w:pos="0"/>
        </w:tabs>
        <w:ind w:firstLine="426"/>
        <w:jc w:val="both"/>
        <w:rPr>
          <w:rFonts w:cs="Arial"/>
          <w:szCs w:val="26"/>
        </w:rPr>
      </w:pPr>
      <w:r w:rsidRPr="00165964">
        <w:rPr>
          <w:rFonts w:cs="Arial"/>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FA1D21" w:rsidRPr="00165964" w:rsidRDefault="00FA1D21" w:rsidP="00FA1D21">
      <w:pPr>
        <w:widowControl w:val="0"/>
        <w:tabs>
          <w:tab w:val="left" w:pos="0"/>
        </w:tabs>
        <w:ind w:firstLine="426"/>
        <w:jc w:val="both"/>
        <w:rPr>
          <w:rFonts w:cs="Arial"/>
          <w:szCs w:val="26"/>
        </w:rPr>
      </w:pPr>
      <w:r w:rsidRPr="00165964">
        <w:rPr>
          <w:rFonts w:cs="Arial"/>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rPr>
        <w:t xml:space="preserve">   </w:t>
      </w:r>
      <w:r w:rsidRPr="00165964">
        <w:rPr>
          <w:rFonts w:ascii="Arial" w:eastAsia="Calibri" w:hAnsi="Arial" w:cs="Arial"/>
          <w:sz w:val="26"/>
          <w:szCs w:val="26"/>
        </w:rPr>
        <w:tab/>
        <w:t xml:space="preserve">3.8. </w:t>
      </w:r>
      <w:r w:rsidRPr="00165964">
        <w:rPr>
          <w:rFonts w:ascii="Arial" w:hAnsi="Arial" w:cs="Arial"/>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E21AFB">
        <w:rPr>
          <w:rStyle w:val="Internetlink"/>
          <w:rFonts w:ascii="Arial" w:hAnsi="Arial" w:cs="Arial"/>
          <w:color w:val="auto"/>
          <w:sz w:val="26"/>
          <w:szCs w:val="26"/>
          <w:u w:val="none"/>
        </w:rPr>
        <w:t>статьей 49</w:t>
      </w:r>
      <w:r w:rsidRPr="00E21AFB">
        <w:rPr>
          <w:rFonts w:ascii="Arial" w:hAnsi="Arial" w:cs="Arial"/>
          <w:sz w:val="26"/>
          <w:szCs w:val="26"/>
        </w:rPr>
        <w:t xml:space="preserve"> </w:t>
      </w:r>
      <w:r w:rsidRPr="00165964">
        <w:rPr>
          <w:rFonts w:ascii="Arial" w:hAnsi="Arial" w:cs="Arial"/>
          <w:sz w:val="26"/>
          <w:szCs w:val="26"/>
        </w:rPr>
        <w:t xml:space="preserve">Федерального закона </w:t>
      </w:r>
      <w:r w:rsidRPr="00165964">
        <w:rPr>
          <w:rFonts w:ascii="Arial" w:eastAsia="Calibri" w:hAnsi="Arial" w:cs="Arial"/>
          <w:sz w:val="26"/>
          <w:szCs w:val="26"/>
        </w:rPr>
        <w:t>№ 248-ФЗ</w:t>
      </w:r>
      <w:r w:rsidRPr="00165964">
        <w:rPr>
          <w:rFonts w:ascii="Arial" w:hAnsi="Arial" w:cs="Arial"/>
          <w:sz w:val="26"/>
          <w:szCs w:val="26"/>
        </w:rPr>
        <w:t>.</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FA1D21" w:rsidRPr="00165964" w:rsidRDefault="00FA1D21" w:rsidP="00FA1D21">
      <w:pPr>
        <w:pStyle w:val="Standard"/>
        <w:ind w:firstLine="426"/>
        <w:jc w:val="both"/>
        <w:rPr>
          <w:rFonts w:ascii="Arial" w:hAnsi="Arial" w:cs="Arial"/>
          <w:sz w:val="26"/>
          <w:szCs w:val="26"/>
          <w:shd w:val="clear" w:color="auto" w:fill="FFFFFF"/>
        </w:rPr>
      </w:pPr>
      <w:r w:rsidRPr="00165964">
        <w:rPr>
          <w:rFonts w:ascii="Arial" w:hAnsi="Arial" w:cs="Arial"/>
          <w:sz w:val="26"/>
          <w:szCs w:val="26"/>
        </w:rPr>
        <w:tab/>
      </w:r>
      <w:r w:rsidRPr="00165964">
        <w:rPr>
          <w:rFonts w:ascii="Arial" w:hAnsi="Arial" w:cs="Arial"/>
          <w:sz w:val="26"/>
          <w:szCs w:val="26"/>
          <w:shd w:val="clear" w:color="auto" w:fill="FFFFFF"/>
        </w:rPr>
        <w:t>Решение о направлении предостережения</w:t>
      </w:r>
      <w:r w:rsidRPr="00165964">
        <w:rPr>
          <w:rFonts w:ascii="Arial" w:hAnsi="Arial" w:cs="Arial"/>
          <w:sz w:val="26"/>
          <w:szCs w:val="26"/>
        </w:rPr>
        <w:t xml:space="preserve"> о недопустимости нарушения обязательных требований</w:t>
      </w:r>
      <w:r w:rsidRPr="00165964">
        <w:rPr>
          <w:rFonts w:ascii="Arial" w:hAnsi="Arial" w:cs="Arial"/>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shd w:val="clear" w:color="auto" w:fill="FFFFFF"/>
        </w:rPr>
        <w:tab/>
      </w:r>
      <w:r w:rsidRPr="00165964">
        <w:rPr>
          <w:rFonts w:ascii="Arial" w:hAnsi="Arial" w:cs="Arial"/>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165964">
        <w:rPr>
          <w:rFonts w:ascii="Arial" w:hAnsi="Arial" w:cs="Arial"/>
          <w:sz w:val="26"/>
          <w:szCs w:val="26"/>
          <w:shd w:val="clear" w:color="auto" w:fill="FFFFFF"/>
        </w:rPr>
        <w:t xml:space="preserve"> </w:t>
      </w:r>
    </w:p>
    <w:p w:rsidR="00FA1D21" w:rsidRPr="00165964" w:rsidRDefault="00FA1D21" w:rsidP="00FA1D21">
      <w:pPr>
        <w:widowControl w:val="0"/>
        <w:ind w:firstLine="426"/>
        <w:jc w:val="both"/>
        <w:rPr>
          <w:rFonts w:cs="Arial"/>
          <w:szCs w:val="26"/>
        </w:rPr>
      </w:pPr>
      <w:r w:rsidRPr="00165964">
        <w:rPr>
          <w:rFonts w:cs="Arial"/>
          <w:szCs w:val="26"/>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FA1D21" w:rsidRPr="00165964" w:rsidRDefault="00FA1D21" w:rsidP="00FA1D21">
      <w:pPr>
        <w:pStyle w:val="FORMATTEXT0"/>
        <w:ind w:firstLine="426"/>
        <w:jc w:val="both"/>
        <w:rPr>
          <w:sz w:val="26"/>
          <w:szCs w:val="26"/>
        </w:rPr>
      </w:pPr>
      <w:r w:rsidRPr="00165964">
        <w:rPr>
          <w:sz w:val="26"/>
          <w:szCs w:val="26"/>
        </w:rPr>
        <w:t xml:space="preserve">Возражения составляются контролируемым лицом в произвольной форме, </w:t>
      </w:r>
      <w:r w:rsidRPr="00165964">
        <w:rPr>
          <w:sz w:val="26"/>
          <w:szCs w:val="26"/>
        </w:rPr>
        <w:lastRenderedPageBreak/>
        <w:t xml:space="preserve">при этом содержат: </w:t>
      </w:r>
    </w:p>
    <w:p w:rsidR="00FA1D21" w:rsidRPr="00165964" w:rsidRDefault="00FA1D21" w:rsidP="00FA1D21">
      <w:pPr>
        <w:pStyle w:val="FORMATTEXT0"/>
        <w:ind w:firstLine="426"/>
        <w:jc w:val="both"/>
        <w:rPr>
          <w:sz w:val="26"/>
          <w:szCs w:val="26"/>
        </w:rPr>
      </w:pPr>
      <w:r w:rsidRPr="00165964">
        <w:rPr>
          <w:sz w:val="26"/>
          <w:szCs w:val="26"/>
        </w:rPr>
        <w:t xml:space="preserve">- наименование контрольного органа, в который направляется возражение; </w:t>
      </w:r>
    </w:p>
    <w:p w:rsidR="00FA1D21" w:rsidRPr="00165964" w:rsidRDefault="00FA1D21" w:rsidP="00FA1D21">
      <w:pPr>
        <w:pStyle w:val="FORMATTEXT0"/>
        <w:ind w:firstLine="426"/>
        <w:jc w:val="both"/>
        <w:rPr>
          <w:sz w:val="26"/>
          <w:szCs w:val="26"/>
        </w:rPr>
      </w:pPr>
      <w:r w:rsidRPr="00165964">
        <w:rPr>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FA1D21" w:rsidRPr="00165964" w:rsidRDefault="00FA1D21" w:rsidP="00FA1D21">
      <w:pPr>
        <w:pStyle w:val="FORMATTEXT0"/>
        <w:ind w:firstLine="426"/>
        <w:jc w:val="both"/>
        <w:rPr>
          <w:sz w:val="26"/>
          <w:szCs w:val="26"/>
        </w:rPr>
      </w:pPr>
      <w:r w:rsidRPr="00165964">
        <w:rPr>
          <w:sz w:val="26"/>
          <w:szCs w:val="26"/>
        </w:rPr>
        <w:t>- дату и номер предостережения о недопустимости нарушения обязательных требований;</w:t>
      </w:r>
    </w:p>
    <w:p w:rsidR="00FA1D21" w:rsidRPr="00165964" w:rsidRDefault="00FA1D21" w:rsidP="00FA1D21">
      <w:pPr>
        <w:pStyle w:val="FORMATTEXT0"/>
        <w:ind w:firstLine="426"/>
        <w:jc w:val="both"/>
        <w:rPr>
          <w:sz w:val="26"/>
          <w:szCs w:val="26"/>
        </w:rPr>
      </w:pPr>
      <w:r w:rsidRPr="00165964">
        <w:rPr>
          <w:sz w:val="26"/>
          <w:szCs w:val="26"/>
        </w:rPr>
        <w:t>- дату получения предостережения о недопустимости нарушения обязательных требований</w:t>
      </w:r>
      <w:r w:rsidRPr="00165964">
        <w:rPr>
          <w:sz w:val="26"/>
          <w:szCs w:val="26"/>
          <w:shd w:val="clear" w:color="auto" w:fill="FFFFFF"/>
        </w:rPr>
        <w:t> </w:t>
      </w:r>
      <w:r w:rsidRPr="00165964">
        <w:rPr>
          <w:sz w:val="26"/>
          <w:szCs w:val="26"/>
        </w:rPr>
        <w:t xml:space="preserve">контролируемым лицом; </w:t>
      </w:r>
    </w:p>
    <w:p w:rsidR="00FA1D21" w:rsidRPr="00165964" w:rsidRDefault="00FA1D21" w:rsidP="00FA1D21">
      <w:pPr>
        <w:pStyle w:val="FORMATTEXT0"/>
        <w:ind w:firstLine="426"/>
        <w:jc w:val="both"/>
        <w:rPr>
          <w:sz w:val="26"/>
          <w:szCs w:val="26"/>
        </w:rPr>
      </w:pPr>
      <w:r w:rsidRPr="00165964">
        <w:rPr>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FA1D21" w:rsidRPr="00165964" w:rsidRDefault="00FA1D21" w:rsidP="00FA1D21">
      <w:pPr>
        <w:pStyle w:val="FORMATTEXT0"/>
        <w:ind w:firstLine="426"/>
        <w:jc w:val="both"/>
        <w:rPr>
          <w:sz w:val="26"/>
          <w:szCs w:val="26"/>
        </w:rPr>
      </w:pPr>
      <w:r w:rsidRPr="00165964">
        <w:rPr>
          <w:sz w:val="26"/>
          <w:szCs w:val="26"/>
        </w:rPr>
        <w:t>- личную подпись и дату.</w:t>
      </w:r>
    </w:p>
    <w:p w:rsidR="00FA1D21" w:rsidRPr="00165964" w:rsidRDefault="00FA1D21" w:rsidP="00FA1D21">
      <w:pPr>
        <w:pStyle w:val="FORMATTEXT0"/>
        <w:ind w:firstLine="426"/>
        <w:jc w:val="both"/>
        <w:rPr>
          <w:sz w:val="26"/>
          <w:szCs w:val="26"/>
        </w:rPr>
      </w:pPr>
      <w:r w:rsidRPr="00165964">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FA1D21" w:rsidRPr="00165964" w:rsidRDefault="00FA1D21" w:rsidP="00FA1D21">
      <w:pPr>
        <w:pStyle w:val="FORMATTEXT0"/>
        <w:ind w:firstLine="426"/>
        <w:jc w:val="both"/>
        <w:rPr>
          <w:sz w:val="26"/>
          <w:szCs w:val="26"/>
        </w:rPr>
      </w:pPr>
      <w:r w:rsidRPr="00165964">
        <w:rPr>
          <w:sz w:val="26"/>
          <w:szCs w:val="26"/>
        </w:rPr>
        <w:t xml:space="preserve">Возражение рассматривается контрольным органом, в течение 10 рабочих дней с момента получения такого возражения. </w:t>
      </w:r>
    </w:p>
    <w:p w:rsidR="00FA1D21" w:rsidRPr="00165964" w:rsidRDefault="00FA1D21" w:rsidP="00FA1D21">
      <w:pPr>
        <w:pStyle w:val="FORMATTEXT0"/>
        <w:ind w:firstLine="426"/>
        <w:jc w:val="both"/>
        <w:rPr>
          <w:sz w:val="26"/>
          <w:szCs w:val="26"/>
        </w:rPr>
      </w:pPr>
      <w:r w:rsidRPr="00165964">
        <w:rPr>
          <w:sz w:val="26"/>
          <w:szCs w:val="26"/>
        </w:rPr>
        <w:t xml:space="preserve">По результатам рассмотрения возражения контрольный орган принимает одно из следующих решений: </w:t>
      </w:r>
    </w:p>
    <w:p w:rsidR="00FA1D21" w:rsidRPr="00165964" w:rsidRDefault="00FA1D21" w:rsidP="00FA1D21">
      <w:pPr>
        <w:pStyle w:val="FORMATTEXT0"/>
        <w:ind w:firstLine="426"/>
        <w:jc w:val="both"/>
        <w:rPr>
          <w:sz w:val="26"/>
          <w:szCs w:val="26"/>
        </w:rPr>
      </w:pPr>
      <w:r w:rsidRPr="00165964">
        <w:rPr>
          <w:sz w:val="26"/>
          <w:szCs w:val="26"/>
        </w:rPr>
        <w:t xml:space="preserve">- удовлетворяет возражение в форме отмены объявленного предостережения; </w:t>
      </w:r>
    </w:p>
    <w:p w:rsidR="00FA1D21" w:rsidRPr="00165964" w:rsidRDefault="00FA1D21" w:rsidP="00FA1D21">
      <w:pPr>
        <w:pStyle w:val="FORMATTEXT0"/>
        <w:ind w:firstLine="426"/>
        <w:jc w:val="both"/>
        <w:rPr>
          <w:sz w:val="26"/>
          <w:szCs w:val="26"/>
        </w:rPr>
      </w:pPr>
      <w:r w:rsidRPr="00165964">
        <w:rPr>
          <w:sz w:val="26"/>
          <w:szCs w:val="26"/>
        </w:rPr>
        <w:t>- отказывает в удовлетворении возражения с указанием причины отказа;</w:t>
      </w:r>
    </w:p>
    <w:p w:rsidR="00FA1D21" w:rsidRPr="00165964" w:rsidRDefault="00FA1D21" w:rsidP="00FA1D21">
      <w:pPr>
        <w:pStyle w:val="FORMATTEXT0"/>
        <w:ind w:firstLine="426"/>
        <w:jc w:val="both"/>
        <w:rPr>
          <w:sz w:val="26"/>
          <w:szCs w:val="26"/>
        </w:rPr>
      </w:pPr>
      <w:r w:rsidRPr="00165964">
        <w:rPr>
          <w:sz w:val="26"/>
          <w:szCs w:val="26"/>
        </w:rPr>
        <w:t xml:space="preserve">- оставляет без рассмотрения (в случае нарушения сроков направления возражения). </w:t>
      </w:r>
    </w:p>
    <w:p w:rsidR="00FA1D21" w:rsidRPr="00165964" w:rsidRDefault="00FA1D21" w:rsidP="00FA1D21">
      <w:pPr>
        <w:pStyle w:val="FORMATTEXT0"/>
        <w:ind w:firstLine="426"/>
        <w:jc w:val="both"/>
        <w:rPr>
          <w:sz w:val="26"/>
          <w:szCs w:val="26"/>
        </w:rPr>
      </w:pPr>
      <w:r w:rsidRPr="00165964">
        <w:rPr>
          <w:sz w:val="26"/>
          <w:szCs w:val="26"/>
        </w:rPr>
        <w:t xml:space="preserve">Контрольный орган информирует контролируемое лицо о результатах рассмотрения возражения не позднее 5 рабочих дней. </w:t>
      </w:r>
    </w:p>
    <w:p w:rsidR="00FA1D21" w:rsidRPr="00165964" w:rsidRDefault="00FA1D21" w:rsidP="00FA1D21">
      <w:pPr>
        <w:pStyle w:val="FORMATTEXT0"/>
        <w:ind w:firstLine="426"/>
        <w:jc w:val="both"/>
        <w:rPr>
          <w:sz w:val="26"/>
          <w:szCs w:val="26"/>
        </w:rPr>
      </w:pPr>
      <w:r w:rsidRPr="00165964">
        <w:rPr>
          <w:sz w:val="26"/>
          <w:szCs w:val="26"/>
        </w:rPr>
        <w:t>Повторное направление возражения по тем же основаниям не допускается.</w:t>
      </w:r>
    </w:p>
    <w:p w:rsidR="00FA1D21" w:rsidRPr="00165964" w:rsidRDefault="00FA1D21" w:rsidP="00FA1D21">
      <w:pPr>
        <w:widowControl w:val="0"/>
        <w:ind w:firstLine="426"/>
        <w:jc w:val="both"/>
        <w:rPr>
          <w:rFonts w:cs="Arial"/>
          <w:szCs w:val="26"/>
        </w:rPr>
      </w:pPr>
      <w:r w:rsidRPr="00165964">
        <w:rPr>
          <w:rFonts w:cs="Arial"/>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FA1D21" w:rsidRPr="00165964" w:rsidRDefault="00FA1D21" w:rsidP="00FA1D21">
      <w:pPr>
        <w:widowControl w:val="0"/>
        <w:tabs>
          <w:tab w:val="left" w:pos="0"/>
        </w:tabs>
        <w:ind w:firstLine="426"/>
        <w:jc w:val="both"/>
        <w:rPr>
          <w:rFonts w:cs="Arial"/>
          <w:szCs w:val="26"/>
        </w:rPr>
      </w:pPr>
      <w:r w:rsidRPr="00165964">
        <w:rPr>
          <w:rFonts w:cs="Arial"/>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FA1D21" w:rsidRPr="00165964" w:rsidRDefault="00FA1D21" w:rsidP="00FA1D21">
      <w:pPr>
        <w:pStyle w:val="FORMATTEXT0"/>
        <w:ind w:firstLine="426"/>
        <w:jc w:val="both"/>
        <w:rPr>
          <w:sz w:val="26"/>
          <w:szCs w:val="26"/>
        </w:rPr>
      </w:pPr>
      <w:r w:rsidRPr="00165964">
        <w:rPr>
          <w:sz w:val="26"/>
          <w:szCs w:val="26"/>
        </w:rPr>
        <w:tab/>
        <w:t xml:space="preserve">3.9. </w:t>
      </w:r>
      <w:r w:rsidRPr="00165964">
        <w:rPr>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FA1D21" w:rsidRPr="00165964" w:rsidRDefault="00FA1D21" w:rsidP="00FA1D21">
      <w:pPr>
        <w:pStyle w:val="FORMATTEXT0"/>
        <w:ind w:firstLine="426"/>
        <w:jc w:val="both"/>
        <w:rPr>
          <w:sz w:val="26"/>
          <w:szCs w:val="26"/>
        </w:rPr>
      </w:pPr>
      <w:r w:rsidRPr="00165964">
        <w:rPr>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Pr="00165964">
        <w:rPr>
          <w:sz w:val="26"/>
          <w:szCs w:val="26"/>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A1D21" w:rsidRPr="00165964" w:rsidRDefault="00FA1D21" w:rsidP="00FA1D21">
      <w:pPr>
        <w:pStyle w:val="FORMATTEXT0"/>
        <w:ind w:firstLine="426"/>
        <w:jc w:val="both"/>
        <w:rPr>
          <w:sz w:val="26"/>
          <w:szCs w:val="26"/>
        </w:rPr>
      </w:pPr>
      <w:r w:rsidRPr="00165964">
        <w:rPr>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A1D21" w:rsidRPr="00165964" w:rsidRDefault="00FA1D21" w:rsidP="00FA1D21">
      <w:pPr>
        <w:widowControl w:val="0"/>
        <w:ind w:firstLine="426"/>
        <w:jc w:val="both"/>
        <w:rPr>
          <w:rFonts w:cs="Arial"/>
          <w:szCs w:val="26"/>
        </w:rPr>
      </w:pPr>
      <w:r w:rsidRPr="00165964">
        <w:rPr>
          <w:rFonts w:cs="Arial"/>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A1D21" w:rsidRPr="00165964" w:rsidRDefault="00FA1D21" w:rsidP="00FA1D21">
      <w:pPr>
        <w:autoSpaceDE w:val="0"/>
        <w:adjustRightInd w:val="0"/>
        <w:ind w:firstLine="426"/>
        <w:jc w:val="both"/>
        <w:rPr>
          <w:rFonts w:cs="Arial"/>
          <w:szCs w:val="26"/>
        </w:rPr>
      </w:pPr>
      <w:r w:rsidRPr="00165964">
        <w:rPr>
          <w:rFonts w:cs="Arial"/>
          <w:szCs w:val="26"/>
        </w:rPr>
        <w:tab/>
        <w:t>Заявление подается посредством единого портала государственных и муниципальных услуг и</w:t>
      </w:r>
      <w:r w:rsidRPr="00165964">
        <w:rPr>
          <w:rFonts w:eastAsia="Calibri" w:cs="Arial"/>
          <w:szCs w:val="26"/>
          <w:lang w:eastAsia="en-US"/>
        </w:rPr>
        <w:t>ли регионального портала государственных и муниципальных услуг</w:t>
      </w:r>
      <w:r w:rsidRPr="00165964">
        <w:rPr>
          <w:rFonts w:cs="Arial"/>
          <w:szCs w:val="26"/>
        </w:rPr>
        <w:t xml:space="preserve">.  </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FA1D21" w:rsidRPr="00165964" w:rsidRDefault="00FA1D21" w:rsidP="00FA1D21">
      <w:pPr>
        <w:pStyle w:val="Standard"/>
        <w:ind w:firstLine="426"/>
        <w:jc w:val="both"/>
        <w:rPr>
          <w:rFonts w:ascii="Arial" w:eastAsia="Times New Roman" w:hAnsi="Arial" w:cs="Arial"/>
          <w:sz w:val="26"/>
          <w:szCs w:val="26"/>
        </w:rPr>
      </w:pPr>
      <w:r w:rsidRPr="00165964">
        <w:rPr>
          <w:rFonts w:ascii="Arial" w:eastAsia="Times New Roman" w:hAnsi="Arial" w:cs="Arial"/>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rPr>
        <w:t>П</w:t>
      </w:r>
      <w:r w:rsidRPr="00165964">
        <w:rPr>
          <w:rFonts w:ascii="Arial" w:hAnsi="Arial" w:cs="Arial"/>
          <w:sz w:val="26"/>
          <w:szCs w:val="26"/>
        </w:rPr>
        <w:t xml:space="preserve">рофилактический визит </w:t>
      </w:r>
      <w:r w:rsidRPr="00165964">
        <w:rPr>
          <w:rFonts w:ascii="Arial" w:eastAsia="Times New Roman" w:hAnsi="Arial" w:cs="Arial"/>
          <w:sz w:val="26"/>
          <w:szCs w:val="26"/>
        </w:rPr>
        <w:t>по заявлению контролируемого лица</w:t>
      </w:r>
      <w:r w:rsidRPr="00165964">
        <w:rPr>
          <w:rFonts w:ascii="Arial" w:hAnsi="Arial" w:cs="Arial"/>
          <w:sz w:val="26"/>
          <w:szCs w:val="26"/>
        </w:rPr>
        <w:t xml:space="preserve"> осуществляется в порядке, определенном пунктам 6-10 статьи 52.2 Федерального закона № 248-ФЗ.</w:t>
      </w:r>
    </w:p>
    <w:p w:rsidR="00FA1D21" w:rsidRPr="00165964" w:rsidRDefault="00FA1D21" w:rsidP="00FA1D21">
      <w:pPr>
        <w:pStyle w:val="FORMATTEXT0"/>
        <w:ind w:firstLine="426"/>
        <w:jc w:val="both"/>
        <w:rPr>
          <w:sz w:val="26"/>
          <w:szCs w:val="26"/>
        </w:rPr>
      </w:pPr>
      <w:r w:rsidRPr="00165964">
        <w:rPr>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E21AFB" w:rsidRPr="00CF3B9D">
        <w:rPr>
          <w:sz w:val="26"/>
          <w:szCs w:val="26"/>
        </w:rPr>
        <w:t>сельского поселения Каркатеевы</w:t>
      </w:r>
    </w:p>
    <w:p w:rsidR="00FA1D21" w:rsidRPr="00165964" w:rsidRDefault="00FA1D21" w:rsidP="00FA1D21">
      <w:pPr>
        <w:pStyle w:val="FORMATTEXT0"/>
        <w:ind w:firstLine="426"/>
        <w:jc w:val="both"/>
        <w:rPr>
          <w:sz w:val="26"/>
          <w:szCs w:val="26"/>
        </w:rPr>
      </w:pPr>
      <w:r w:rsidRPr="00165964">
        <w:rPr>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FA1D21" w:rsidRPr="00165964" w:rsidRDefault="00FA1D21" w:rsidP="00FA1D21">
      <w:pPr>
        <w:pStyle w:val="FORMATTEXT0"/>
        <w:ind w:firstLine="426"/>
        <w:jc w:val="both"/>
        <w:rPr>
          <w:sz w:val="26"/>
          <w:szCs w:val="26"/>
        </w:rPr>
      </w:pPr>
      <w:r w:rsidRPr="00165964">
        <w:rPr>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w:t>
      </w:r>
      <w:r w:rsidRPr="00165964">
        <w:rPr>
          <w:sz w:val="26"/>
          <w:szCs w:val="26"/>
        </w:rPr>
        <w:lastRenderedPageBreak/>
        <w:t xml:space="preserve">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FA1D21" w:rsidRPr="00165964" w:rsidRDefault="00FA1D21" w:rsidP="00FA1D21">
      <w:pPr>
        <w:pStyle w:val="Standard"/>
        <w:ind w:firstLine="426"/>
        <w:jc w:val="both"/>
        <w:rPr>
          <w:rFonts w:ascii="Arial" w:eastAsia="Times New Roman" w:hAnsi="Arial" w:cs="Arial"/>
          <w:sz w:val="26"/>
          <w:szCs w:val="26"/>
        </w:rPr>
      </w:pPr>
    </w:p>
    <w:p w:rsidR="00FA1D21" w:rsidRPr="00165964" w:rsidRDefault="00FA1D21" w:rsidP="00FA1D21">
      <w:pPr>
        <w:pStyle w:val="a4"/>
        <w:ind w:left="0" w:firstLine="426"/>
        <w:contextualSpacing w:val="0"/>
        <w:jc w:val="center"/>
        <w:rPr>
          <w:rFonts w:cs="Arial"/>
          <w:szCs w:val="26"/>
        </w:rPr>
      </w:pPr>
      <w:r w:rsidRPr="00165964">
        <w:rPr>
          <w:rFonts w:eastAsia="Calibri" w:cs="Arial"/>
          <w:b/>
          <w:szCs w:val="26"/>
          <w:lang w:val="en-US"/>
        </w:rPr>
        <w:t>IV</w:t>
      </w:r>
      <w:r w:rsidRPr="00165964">
        <w:rPr>
          <w:rFonts w:eastAsia="Calibri" w:cs="Arial"/>
          <w:b/>
          <w:szCs w:val="26"/>
        </w:rPr>
        <w:t>. Порядок организации муниципального контроля</w:t>
      </w:r>
    </w:p>
    <w:p w:rsidR="00FA1D21" w:rsidRPr="00165964" w:rsidRDefault="00FA1D21" w:rsidP="00FA1D21">
      <w:pPr>
        <w:pStyle w:val="a4"/>
        <w:ind w:left="0" w:firstLine="426"/>
        <w:contextualSpacing w:val="0"/>
        <w:rPr>
          <w:rFonts w:eastAsia="Calibri" w:cs="Arial"/>
          <w:b/>
          <w:szCs w:val="26"/>
        </w:rPr>
      </w:pPr>
    </w:p>
    <w:p w:rsidR="00FA1D21" w:rsidRPr="00165964" w:rsidRDefault="00FA1D21" w:rsidP="00FA1D21">
      <w:pPr>
        <w:pStyle w:val="a4"/>
        <w:ind w:left="0" w:firstLine="426"/>
        <w:contextualSpacing w:val="0"/>
        <w:rPr>
          <w:rFonts w:cs="Arial"/>
          <w:bCs/>
          <w:szCs w:val="26"/>
        </w:rPr>
      </w:pPr>
      <w:r w:rsidRPr="00165964">
        <w:rPr>
          <w:rFonts w:eastAsia="Calibri" w:cs="Arial"/>
          <w:szCs w:val="26"/>
        </w:rPr>
        <w:t xml:space="preserve">  4.1. М</w:t>
      </w:r>
      <w:r w:rsidRPr="00165964">
        <w:rPr>
          <w:rFonts w:cs="Arial"/>
          <w:bCs/>
          <w:szCs w:val="26"/>
        </w:rPr>
        <w:t>униципальный контроль осуществляется без проведения плановых контрольных мероприятий.</w:t>
      </w:r>
    </w:p>
    <w:p w:rsidR="00FA1D21" w:rsidRPr="00165964" w:rsidRDefault="00FA1D21" w:rsidP="00FA1D21">
      <w:pPr>
        <w:autoSpaceDE w:val="0"/>
        <w:adjustRightInd w:val="0"/>
        <w:ind w:firstLine="426"/>
        <w:jc w:val="both"/>
        <w:rPr>
          <w:rFonts w:cs="Arial"/>
          <w:szCs w:val="26"/>
        </w:rPr>
      </w:pPr>
      <w:r w:rsidRPr="00165964">
        <w:rPr>
          <w:rFonts w:cs="Arial"/>
          <w:bCs/>
          <w:szCs w:val="26"/>
        </w:rPr>
        <w:tab/>
      </w:r>
      <w:r w:rsidRPr="00165964">
        <w:rPr>
          <w:rFonts w:cs="Arial"/>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FA1D21" w:rsidRPr="00165964" w:rsidRDefault="00FA1D21" w:rsidP="00FA1D21">
      <w:pPr>
        <w:pStyle w:val="a4"/>
        <w:ind w:left="0" w:firstLine="426"/>
        <w:contextualSpacing w:val="0"/>
        <w:rPr>
          <w:rFonts w:cs="Arial"/>
          <w:szCs w:val="26"/>
        </w:rPr>
      </w:pPr>
      <w:r w:rsidRPr="00165964">
        <w:rPr>
          <w:rFonts w:cs="Arial"/>
          <w:bCs/>
          <w:szCs w:val="26"/>
        </w:rPr>
        <w:t xml:space="preserve">  </w:t>
      </w:r>
      <w:r w:rsidRPr="00165964">
        <w:rPr>
          <w:rFonts w:eastAsia="Calibri" w:cs="Arial"/>
          <w:bCs/>
          <w:iCs/>
          <w:szCs w:val="26"/>
        </w:rPr>
        <w:t xml:space="preserve">4.2. В рамках осуществления </w:t>
      </w:r>
      <w:r w:rsidRPr="00165964">
        <w:rPr>
          <w:rFonts w:eastAsia="Calibri" w:cs="Arial"/>
          <w:szCs w:val="26"/>
        </w:rPr>
        <w:t>муниципального контроля при взаимодействии с контролируемым лицом</w:t>
      </w:r>
      <w:r w:rsidRPr="00165964">
        <w:rPr>
          <w:rFonts w:eastAsia="Calibri" w:cs="Arial"/>
          <w:bCs/>
          <w:iCs/>
          <w:szCs w:val="26"/>
        </w:rPr>
        <w:t xml:space="preserve"> проводятся следующие контрольные мероприятия:</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 xml:space="preserve">  - инспекционный визит;</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 xml:space="preserve">  - документарная проверка;</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 выездная проверка.</w:t>
      </w:r>
    </w:p>
    <w:p w:rsidR="00FA1D21" w:rsidRPr="00165964" w:rsidRDefault="00FA1D21" w:rsidP="00FA1D21">
      <w:pPr>
        <w:pStyle w:val="a4"/>
        <w:tabs>
          <w:tab w:val="left" w:pos="0"/>
        </w:tabs>
        <w:ind w:left="0" w:firstLine="426"/>
        <w:contextualSpacing w:val="0"/>
        <w:rPr>
          <w:rFonts w:eastAsia="Calibri" w:cs="Arial"/>
          <w:szCs w:val="26"/>
        </w:rPr>
      </w:pPr>
      <w:r w:rsidRPr="00165964">
        <w:rPr>
          <w:rFonts w:eastAsia="Calibri" w:cs="Arial"/>
          <w:szCs w:val="26"/>
        </w:rPr>
        <w:tab/>
      </w:r>
      <w:r w:rsidRPr="00165964">
        <w:rPr>
          <w:rFonts w:cs="Arial"/>
          <w:szCs w:val="26"/>
        </w:rPr>
        <w:t xml:space="preserve">Контрольные мероприятия, указанные в </w:t>
      </w:r>
      <w:r w:rsidR="00E21AFB" w:rsidRPr="00165964">
        <w:rPr>
          <w:rFonts w:cs="Arial"/>
          <w:szCs w:val="26"/>
        </w:rPr>
        <w:t>настоящем пункте Положения,</w:t>
      </w:r>
      <w:r w:rsidRPr="00165964">
        <w:rPr>
          <w:rFonts w:cs="Arial"/>
          <w:szCs w:val="26"/>
        </w:rPr>
        <w:t xml:space="preserve"> проводятся на внеплановой основе.</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наблюдение за соблюдением обязательных требований (мониторинг безопасности);</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выездное обследование.</w:t>
      </w:r>
    </w:p>
    <w:p w:rsidR="00FA1D21" w:rsidRPr="00165964" w:rsidRDefault="00FA1D21" w:rsidP="00FA1D21">
      <w:pPr>
        <w:ind w:firstLine="426"/>
        <w:jc w:val="both"/>
        <w:rPr>
          <w:rFonts w:cs="Arial"/>
          <w:szCs w:val="26"/>
        </w:rPr>
      </w:pPr>
      <w:r w:rsidRPr="00165964">
        <w:rPr>
          <w:rFonts w:eastAsia="Calibri" w:cs="Arial"/>
          <w:szCs w:val="26"/>
        </w:rPr>
        <w:tab/>
      </w:r>
      <w:r w:rsidRPr="00165964">
        <w:rPr>
          <w:rFonts w:cs="Arial"/>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165964">
        <w:rPr>
          <w:rFonts w:eastAsia="Calibri" w:cs="Arial"/>
          <w:szCs w:val="26"/>
        </w:rPr>
        <w:t>Федеральным законом № 248-ФЗ</w:t>
      </w:r>
      <w:r w:rsidRPr="00165964">
        <w:rPr>
          <w:rFonts w:cs="Arial"/>
          <w:szCs w:val="26"/>
        </w:rPr>
        <w:t>.</w:t>
      </w:r>
    </w:p>
    <w:p w:rsidR="00FA1D21" w:rsidRPr="00165964" w:rsidRDefault="00FA1D21" w:rsidP="00FA1D21">
      <w:pPr>
        <w:ind w:firstLine="426"/>
        <w:jc w:val="both"/>
        <w:rPr>
          <w:rFonts w:eastAsia="Calibri" w:cs="Arial"/>
          <w:szCs w:val="26"/>
          <w:lang w:eastAsia="en-US"/>
        </w:rPr>
      </w:pPr>
      <w:r w:rsidRPr="00165964">
        <w:rPr>
          <w:rFonts w:eastAsia="Calibri" w:cs="Arial"/>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FA1D21" w:rsidRPr="00165964" w:rsidRDefault="00FA1D21" w:rsidP="00E21AFB">
      <w:pPr>
        <w:autoSpaceDE w:val="0"/>
        <w:autoSpaceDN w:val="0"/>
        <w:adjustRightInd w:val="0"/>
        <w:ind w:firstLine="567"/>
        <w:jc w:val="both"/>
        <w:rPr>
          <w:rFonts w:cs="Arial"/>
          <w:szCs w:val="26"/>
        </w:rPr>
      </w:pPr>
      <w:r w:rsidRPr="00165964">
        <w:rPr>
          <w:rFonts w:cs="Arial"/>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E21AFB">
        <w:rPr>
          <w:rFonts w:cs="Arial"/>
          <w:szCs w:val="26"/>
        </w:rPr>
        <w:t>сельского поселения Каркатеевы</w:t>
      </w:r>
      <w:r w:rsidRPr="00165964">
        <w:rPr>
          <w:rFonts w:cs="Arial"/>
          <w:szCs w:val="26"/>
        </w:rPr>
        <w:t>.</w:t>
      </w:r>
    </w:p>
    <w:p w:rsidR="00FA1D21" w:rsidRPr="00165964" w:rsidRDefault="00FA1D21" w:rsidP="00E21AFB">
      <w:pPr>
        <w:autoSpaceDE w:val="0"/>
        <w:autoSpaceDN w:val="0"/>
        <w:adjustRightInd w:val="0"/>
        <w:ind w:firstLine="567"/>
        <w:jc w:val="both"/>
        <w:rPr>
          <w:rFonts w:cs="Arial"/>
          <w:szCs w:val="26"/>
        </w:rPr>
      </w:pPr>
      <w:r w:rsidRPr="00165964">
        <w:rPr>
          <w:rFonts w:cs="Arial"/>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FA1D21" w:rsidRPr="00165964" w:rsidRDefault="00FA1D21" w:rsidP="00E21AFB">
      <w:pPr>
        <w:autoSpaceDE w:val="0"/>
        <w:autoSpaceDN w:val="0"/>
        <w:adjustRightInd w:val="0"/>
        <w:ind w:firstLine="567"/>
        <w:jc w:val="both"/>
        <w:rPr>
          <w:rFonts w:cs="Arial"/>
          <w:szCs w:val="26"/>
        </w:rPr>
      </w:pPr>
      <w:r w:rsidRPr="00165964">
        <w:rPr>
          <w:rFonts w:cs="Arial"/>
          <w:szCs w:val="26"/>
        </w:rPr>
        <w:lastRenderedPageBreak/>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E21AFB" w:rsidRPr="00CF3B9D">
        <w:rPr>
          <w:rFonts w:cs="Arial"/>
          <w:szCs w:val="26"/>
        </w:rPr>
        <w:t>сельского поселения Каркатеевы.</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FA1D21" w:rsidRPr="00165964" w:rsidRDefault="00FA1D21" w:rsidP="00FA1D21">
      <w:pPr>
        <w:ind w:firstLine="426"/>
        <w:jc w:val="both"/>
        <w:rPr>
          <w:rFonts w:cs="Arial"/>
          <w:szCs w:val="26"/>
        </w:rPr>
      </w:pPr>
      <w:r w:rsidRPr="00165964">
        <w:rPr>
          <w:rFonts w:cs="Arial"/>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165964">
        <w:rPr>
          <w:rFonts w:eastAsia="Calibri" w:cs="Arial"/>
          <w:szCs w:val="26"/>
          <w:lang w:eastAsia="en-US"/>
        </w:rPr>
        <w:t xml:space="preserve">наличия </w:t>
      </w:r>
      <w:r w:rsidRPr="00165964">
        <w:rPr>
          <w:rFonts w:cs="Arial"/>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165964">
        <w:rPr>
          <w:rFonts w:eastAsia="Calibri" w:cs="Arial"/>
          <w:szCs w:val="26"/>
        </w:rPr>
        <w:t>Федерального закона № 248-ФЗ</w:t>
      </w:r>
      <w:r w:rsidRPr="00165964">
        <w:rPr>
          <w:rFonts w:cs="Arial"/>
          <w:szCs w:val="26"/>
        </w:rPr>
        <w:t xml:space="preserve">, а также абзацем третьим пункта 3.8 раздела </w:t>
      </w:r>
      <w:r w:rsidRPr="00165964">
        <w:rPr>
          <w:rFonts w:cs="Arial"/>
          <w:szCs w:val="26"/>
          <w:lang w:val="en-US"/>
        </w:rPr>
        <w:t>III</w:t>
      </w:r>
      <w:r w:rsidRPr="00165964">
        <w:rPr>
          <w:rFonts w:cs="Arial"/>
          <w:szCs w:val="26"/>
        </w:rPr>
        <w:t xml:space="preserve"> настоящего Положения.</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 xml:space="preserve">  </w:t>
      </w:r>
      <w:r w:rsidRPr="00165964">
        <w:rPr>
          <w:rFonts w:cs="Arial"/>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165964">
        <w:rPr>
          <w:rFonts w:cs="Arial"/>
          <w:szCs w:val="26"/>
          <w:shd w:val="clear" w:color="auto" w:fill="FFFFFF"/>
        </w:rPr>
        <w:t>1, 3 - 9 части 1 и частью 3 статьи 57</w:t>
      </w:r>
      <w:r w:rsidRPr="00165964">
        <w:rPr>
          <w:rFonts w:cs="Arial"/>
          <w:szCs w:val="26"/>
        </w:rPr>
        <w:t xml:space="preserve"> </w:t>
      </w:r>
      <w:r w:rsidR="00E21AFB">
        <w:rPr>
          <w:rFonts w:cs="Arial"/>
          <w:szCs w:val="26"/>
        </w:rPr>
        <w:t xml:space="preserve">Федерального закона № 248-ФЗ, в </w:t>
      </w:r>
      <w:r w:rsidR="00E21AFB" w:rsidRPr="00165964">
        <w:rPr>
          <w:rFonts w:cs="Arial"/>
          <w:szCs w:val="26"/>
        </w:rPr>
        <w:t>порядке,</w:t>
      </w:r>
      <w:r w:rsidRPr="00165964">
        <w:rPr>
          <w:rFonts w:cs="Arial"/>
          <w:szCs w:val="26"/>
        </w:rPr>
        <w:t xml:space="preserve"> предусмотренном статьей 66 Федерального закона № 248-ФЗ.</w:t>
      </w:r>
    </w:p>
    <w:p w:rsidR="00FA1D21" w:rsidRPr="00165964" w:rsidRDefault="00FA1D21" w:rsidP="00E21AFB">
      <w:pPr>
        <w:pStyle w:val="a4"/>
        <w:ind w:left="0" w:firstLine="426"/>
        <w:contextualSpacing w:val="0"/>
        <w:jc w:val="both"/>
        <w:rPr>
          <w:rFonts w:eastAsia="Calibri" w:cs="Arial"/>
          <w:szCs w:val="26"/>
          <w:lang w:eastAsia="en-US"/>
        </w:rPr>
      </w:pPr>
      <w:r w:rsidRPr="00165964">
        <w:rPr>
          <w:rFonts w:eastAsia="Calibri" w:cs="Arial"/>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FA1D21" w:rsidRPr="00165964" w:rsidRDefault="00FA1D21" w:rsidP="00FA1D21">
      <w:pPr>
        <w:widowControl w:val="0"/>
        <w:ind w:firstLine="426"/>
        <w:jc w:val="both"/>
        <w:rPr>
          <w:rFonts w:cs="Arial"/>
          <w:szCs w:val="26"/>
        </w:rPr>
      </w:pPr>
      <w:r w:rsidRPr="00165964">
        <w:rPr>
          <w:rFonts w:eastAsia="Calibri" w:cs="Arial"/>
          <w:szCs w:val="26"/>
          <w:lang w:eastAsia="en-US"/>
        </w:rPr>
        <w:tab/>
        <w:t xml:space="preserve">4.5. </w:t>
      </w:r>
      <w:r w:rsidRPr="00165964">
        <w:rPr>
          <w:rFonts w:cs="Arial"/>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165964">
        <w:rPr>
          <w:rFonts w:eastAsia="Calibri" w:cs="Arial"/>
          <w:szCs w:val="26"/>
        </w:rPr>
        <w:t>Федерального закона № 248-ФЗ</w:t>
      </w:r>
      <w:r w:rsidRPr="00165964">
        <w:rPr>
          <w:rFonts w:cs="Arial"/>
          <w:szCs w:val="26"/>
        </w:rPr>
        <w:t>.</w:t>
      </w:r>
    </w:p>
    <w:p w:rsidR="00FA1D21" w:rsidRPr="00165964" w:rsidRDefault="00FA1D21" w:rsidP="00FA1D21">
      <w:pPr>
        <w:autoSpaceDE w:val="0"/>
        <w:adjustRightInd w:val="0"/>
        <w:ind w:firstLine="426"/>
        <w:jc w:val="both"/>
        <w:rPr>
          <w:rFonts w:cs="Arial"/>
          <w:szCs w:val="26"/>
        </w:rPr>
      </w:pPr>
      <w:r w:rsidRPr="00165964">
        <w:rPr>
          <w:rFonts w:cs="Arial"/>
          <w:szCs w:val="26"/>
        </w:rPr>
        <w:lastRenderedPageBreak/>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165964">
        <w:rPr>
          <w:rFonts w:eastAsia="Calibri" w:cs="Arial"/>
          <w:szCs w:val="26"/>
        </w:rPr>
        <w:t>Федерального закона № 248-ФЗ</w:t>
      </w:r>
      <w:r w:rsidRPr="00165964">
        <w:rPr>
          <w:rFonts w:cs="Arial"/>
          <w:szCs w:val="26"/>
        </w:rPr>
        <w:t>.</w:t>
      </w:r>
    </w:p>
    <w:p w:rsidR="00FA1D21" w:rsidRPr="00165964" w:rsidRDefault="00FA1D21" w:rsidP="00FA1D21">
      <w:pPr>
        <w:autoSpaceDE w:val="0"/>
        <w:adjustRightInd w:val="0"/>
        <w:ind w:firstLine="426"/>
        <w:jc w:val="both"/>
        <w:rPr>
          <w:rFonts w:cs="Arial"/>
          <w:szCs w:val="26"/>
        </w:rPr>
      </w:pPr>
      <w:r w:rsidRPr="00165964">
        <w:rPr>
          <w:rFonts w:cs="Arial"/>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165964">
        <w:rPr>
          <w:rFonts w:eastAsia="Calibri" w:cs="Arial"/>
          <w:szCs w:val="26"/>
        </w:rPr>
        <w:t xml:space="preserve">№ 59-ФЗ </w:t>
      </w:r>
      <w:r w:rsidRPr="00165964">
        <w:rPr>
          <w:rFonts w:cs="Arial"/>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165964">
        <w:rPr>
          <w:rFonts w:eastAsia="Calibri" w:cs="Arial"/>
          <w:szCs w:val="26"/>
        </w:rPr>
        <w:t>Федеральным законом № 59-ФЗ</w:t>
      </w:r>
      <w:r w:rsidRPr="00165964">
        <w:rPr>
          <w:rFonts w:cs="Arial"/>
          <w:szCs w:val="26"/>
        </w:rPr>
        <w:t>.</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A1D21" w:rsidRPr="00165964" w:rsidRDefault="00FA1D21" w:rsidP="00E21AFB">
      <w:pPr>
        <w:pStyle w:val="a4"/>
        <w:ind w:left="0" w:firstLine="426"/>
        <w:contextualSpacing w:val="0"/>
        <w:jc w:val="both"/>
        <w:rPr>
          <w:rFonts w:cs="Arial"/>
          <w:szCs w:val="26"/>
        </w:rPr>
      </w:pPr>
      <w:r w:rsidRPr="00165964">
        <w:rPr>
          <w:rFonts w:cs="Arial"/>
          <w:szCs w:val="26"/>
        </w:rPr>
        <w:t xml:space="preserve">4.8. </w:t>
      </w:r>
      <w:r w:rsidRPr="00165964">
        <w:rPr>
          <w:rFonts w:eastAsia="Calibri" w:cs="Arial"/>
          <w:szCs w:val="26"/>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165964">
        <w:rPr>
          <w:rFonts w:eastAsia="Calibri" w:cs="Arial"/>
          <w:szCs w:val="26"/>
          <w:lang w:val="en-US"/>
        </w:rPr>
        <w:t>IV</w:t>
      </w:r>
      <w:r w:rsidRPr="00165964">
        <w:rPr>
          <w:rFonts w:eastAsia="Calibri" w:cs="Arial"/>
          <w:szCs w:val="26"/>
        </w:rPr>
        <w:t xml:space="preserve"> настоящего Положения, </w:t>
      </w:r>
      <w:bookmarkStart w:id="17" w:name="_Hlk192166011"/>
      <w:r w:rsidRPr="00165964">
        <w:rPr>
          <w:rFonts w:eastAsia="Calibri" w:cs="Arial"/>
          <w:szCs w:val="26"/>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7"/>
      <w:r w:rsidRPr="00165964">
        <w:rPr>
          <w:rFonts w:eastAsia="Calibri" w:cs="Arial"/>
          <w:szCs w:val="26"/>
        </w:rPr>
        <w:t>, а контролируемое лицо надлежащим образом уведомлено о проведении контрольного мероприятия.</w:t>
      </w:r>
    </w:p>
    <w:p w:rsidR="00FA1D21" w:rsidRPr="00165964" w:rsidRDefault="00FA1D21" w:rsidP="00E21AFB">
      <w:pPr>
        <w:pStyle w:val="a4"/>
        <w:tabs>
          <w:tab w:val="left" w:pos="0"/>
        </w:tabs>
        <w:ind w:left="0" w:firstLine="426"/>
        <w:contextualSpacing w:val="0"/>
        <w:jc w:val="both"/>
        <w:rPr>
          <w:rFonts w:cs="Arial"/>
          <w:szCs w:val="26"/>
        </w:rPr>
      </w:pPr>
      <w:r w:rsidRPr="00165964">
        <w:rPr>
          <w:rFonts w:eastAsia="Calibri" w:cs="Arial"/>
          <w:szCs w:val="26"/>
        </w:rPr>
        <w:tab/>
      </w:r>
      <w:r w:rsidRPr="00165964">
        <w:rPr>
          <w:rFonts w:cs="Arial"/>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w:t>
      </w:r>
      <w:r w:rsidRPr="00165964">
        <w:rPr>
          <w:rFonts w:cs="Arial"/>
          <w:szCs w:val="26"/>
        </w:rPr>
        <w:lastRenderedPageBreak/>
        <w:t xml:space="preserve">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w:t>
      </w:r>
      <w:r w:rsidRPr="00CF3B9D">
        <w:rPr>
          <w:rFonts w:cs="Arial"/>
          <w:szCs w:val="26"/>
        </w:rPr>
        <w:t xml:space="preserve">предусмотренном </w:t>
      </w:r>
      <w:r w:rsidRPr="00CF3B9D">
        <w:rPr>
          <w:rStyle w:val="Internetlink"/>
          <w:rFonts w:cs="Arial"/>
          <w:color w:val="auto"/>
          <w:szCs w:val="26"/>
          <w:u w:val="none"/>
        </w:rPr>
        <w:t>частями 4</w:t>
      </w:r>
      <w:r w:rsidRPr="00CF3B9D">
        <w:rPr>
          <w:rFonts w:cs="Arial"/>
          <w:szCs w:val="26"/>
        </w:rPr>
        <w:t xml:space="preserve"> и </w:t>
      </w:r>
      <w:r w:rsidRPr="00CF3B9D">
        <w:rPr>
          <w:rStyle w:val="Internetlink"/>
          <w:rFonts w:cs="Arial"/>
          <w:color w:val="auto"/>
          <w:szCs w:val="26"/>
          <w:u w:val="none"/>
        </w:rPr>
        <w:t>5 статьи 21</w:t>
      </w:r>
      <w:r w:rsidRPr="00CF3B9D">
        <w:rPr>
          <w:rFonts w:cs="Arial"/>
          <w:szCs w:val="26"/>
        </w:rPr>
        <w:t xml:space="preserve"> </w:t>
      </w:r>
      <w:r w:rsidRPr="00165964">
        <w:rPr>
          <w:rFonts w:eastAsia="Calibri" w:cs="Arial"/>
          <w:szCs w:val="26"/>
        </w:rPr>
        <w:t>Федерального закона № 248-ФЗ</w:t>
      </w:r>
      <w:r w:rsidRPr="00165964">
        <w:rPr>
          <w:rFonts w:cs="Arial"/>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A1D21" w:rsidRPr="00165964" w:rsidRDefault="00FA1D21" w:rsidP="00FA1D21">
      <w:pPr>
        <w:autoSpaceDE w:val="0"/>
        <w:adjustRightInd w:val="0"/>
        <w:ind w:firstLine="426"/>
        <w:jc w:val="both"/>
        <w:rPr>
          <w:rFonts w:eastAsia="Calibri" w:cs="Arial"/>
          <w:szCs w:val="26"/>
          <w:lang w:eastAsia="en-US"/>
        </w:rPr>
      </w:pPr>
      <w:r w:rsidRPr="00165964">
        <w:rPr>
          <w:rFonts w:cs="Arial"/>
          <w:szCs w:val="26"/>
        </w:rPr>
        <w:tab/>
      </w:r>
      <w:r w:rsidRPr="00165964">
        <w:rPr>
          <w:rFonts w:eastAsia="Calibri" w:cs="Arial"/>
          <w:szCs w:val="26"/>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FA1D21" w:rsidRPr="00165964" w:rsidRDefault="00FA1D21" w:rsidP="00E21AFB">
      <w:pPr>
        <w:pStyle w:val="a4"/>
        <w:ind w:left="0" w:firstLine="426"/>
        <w:contextualSpacing w:val="0"/>
        <w:jc w:val="both"/>
        <w:rPr>
          <w:rFonts w:eastAsia="Calibri" w:cs="Arial"/>
          <w:szCs w:val="26"/>
        </w:rPr>
      </w:pPr>
      <w:r w:rsidRPr="00165964">
        <w:rPr>
          <w:rFonts w:cs="Arial"/>
          <w:szCs w:val="26"/>
        </w:rPr>
        <w:tab/>
        <w:t xml:space="preserve">4.9. </w:t>
      </w:r>
      <w:r w:rsidRPr="00165964">
        <w:rPr>
          <w:rFonts w:eastAsia="Calibri" w:cs="Arial"/>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нахождение на стационарном лечении в медицинском учреждении;</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xml:space="preserve"> - </w:t>
      </w:r>
      <w:r w:rsidRPr="00165964">
        <w:rPr>
          <w:rFonts w:cs="Arial"/>
          <w:szCs w:val="26"/>
        </w:rPr>
        <w:t>длительная командировка или иной вынужденный отъезд в другой регион, в том числе за пределы Российской Федерации</w:t>
      </w:r>
      <w:r w:rsidRPr="00165964">
        <w:rPr>
          <w:rFonts w:eastAsia="Calibri" w:cs="Arial"/>
          <w:szCs w:val="26"/>
        </w:rPr>
        <w:t>;</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cs="Arial"/>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165964">
        <w:rPr>
          <w:rFonts w:eastAsia="Calibri" w:cs="Arial"/>
          <w:szCs w:val="26"/>
        </w:rPr>
        <w:t>;</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 xml:space="preserve">- наступление </w:t>
      </w:r>
      <w:r w:rsidRPr="00165964">
        <w:rPr>
          <w:rFonts w:eastAsia="Calibri" w:cs="Arial"/>
          <w:iCs/>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A1D21" w:rsidRPr="00165964" w:rsidRDefault="00FA1D21" w:rsidP="00E21AFB">
      <w:pPr>
        <w:pStyle w:val="Standard"/>
        <w:ind w:firstLine="426"/>
        <w:jc w:val="both"/>
        <w:rPr>
          <w:rFonts w:ascii="Arial" w:eastAsia="Calibri" w:hAnsi="Arial" w:cs="Arial"/>
          <w:sz w:val="26"/>
          <w:szCs w:val="26"/>
        </w:rPr>
      </w:pPr>
      <w:r w:rsidRPr="00165964">
        <w:rPr>
          <w:rFonts w:ascii="Arial" w:eastAsia="Calibri" w:hAnsi="Arial" w:cs="Arial"/>
          <w:sz w:val="26"/>
          <w:szCs w:val="26"/>
        </w:rPr>
        <w:t>Информация лица должна содержать:</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описание обстоятельств непреодолимой силы и их продолжительность;</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указание на срок, необходимый для устранения обстоятельств, препятствующих присутствию при проведении контрольного мероприятия.</w:t>
      </w:r>
    </w:p>
    <w:p w:rsidR="00FA1D21" w:rsidRPr="00165964" w:rsidRDefault="00FA1D21" w:rsidP="00E21AFB">
      <w:pPr>
        <w:pStyle w:val="Standard"/>
        <w:ind w:firstLine="426"/>
        <w:jc w:val="both"/>
        <w:rPr>
          <w:rFonts w:ascii="Arial" w:eastAsia="Calibri" w:hAnsi="Arial" w:cs="Arial"/>
          <w:sz w:val="26"/>
          <w:szCs w:val="26"/>
        </w:rPr>
      </w:pPr>
      <w:r w:rsidRPr="00165964">
        <w:rPr>
          <w:rFonts w:ascii="Arial" w:eastAsia="Calibri" w:hAnsi="Arial" w:cs="Arial"/>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FA1D21" w:rsidRPr="00165964" w:rsidRDefault="00FA1D21" w:rsidP="00E21AFB">
      <w:pPr>
        <w:tabs>
          <w:tab w:val="left" w:pos="0"/>
        </w:tabs>
        <w:ind w:firstLine="426"/>
        <w:contextualSpacing/>
        <w:jc w:val="both"/>
        <w:rPr>
          <w:rFonts w:cs="Arial"/>
          <w:szCs w:val="26"/>
        </w:rPr>
      </w:pPr>
      <w:r w:rsidRPr="00165964">
        <w:rPr>
          <w:rFonts w:eastAsia="Calibri" w:cs="Arial"/>
          <w:szCs w:val="26"/>
        </w:rPr>
        <w:tab/>
        <w:t xml:space="preserve">4.10. </w:t>
      </w:r>
      <w:r w:rsidRPr="00165964">
        <w:rPr>
          <w:rFonts w:cs="Arial"/>
          <w:szCs w:val="26"/>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165964">
        <w:rPr>
          <w:rFonts w:eastAsia="Calibri" w:cs="Arial"/>
          <w:bCs/>
          <w:szCs w:val="26"/>
        </w:rPr>
        <w:t>№ 248-ФЗ</w:t>
      </w:r>
      <w:r w:rsidRPr="00165964">
        <w:rPr>
          <w:rFonts w:cs="Arial"/>
          <w:bCs/>
          <w:szCs w:val="26"/>
        </w:rPr>
        <w:t xml:space="preserve">: </w:t>
      </w:r>
      <w:r w:rsidRPr="00165964">
        <w:rPr>
          <w:rFonts w:cs="Arial"/>
          <w:szCs w:val="26"/>
        </w:rPr>
        <w:t>осмотр; опрос; получение письменных объяснений; истребование документов; инструментальное обследование.</w:t>
      </w:r>
    </w:p>
    <w:p w:rsidR="00FA1D21" w:rsidRPr="00165964" w:rsidRDefault="00FA1D21" w:rsidP="00E21AFB">
      <w:pPr>
        <w:widowControl w:val="0"/>
        <w:ind w:firstLine="426"/>
        <w:jc w:val="both"/>
        <w:rPr>
          <w:rFonts w:cs="Arial"/>
          <w:i/>
          <w:szCs w:val="26"/>
        </w:rPr>
      </w:pPr>
      <w:r w:rsidRPr="00165964">
        <w:rPr>
          <w:rFonts w:cs="Arial"/>
          <w:szCs w:val="26"/>
        </w:rPr>
        <w:tab/>
        <w:t xml:space="preserve">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w:t>
      </w:r>
      <w:r w:rsidRPr="00165964">
        <w:rPr>
          <w:rFonts w:cs="Arial"/>
          <w:szCs w:val="26"/>
        </w:rPr>
        <w:lastRenderedPageBreak/>
        <w:t>приложения «Инспектор».</w:t>
      </w:r>
    </w:p>
    <w:p w:rsidR="00FA1D21" w:rsidRPr="00165964" w:rsidRDefault="00FA1D21" w:rsidP="00E21AFB">
      <w:pPr>
        <w:pStyle w:val="a4"/>
        <w:ind w:left="0" w:firstLine="567"/>
        <w:contextualSpacing w:val="0"/>
        <w:jc w:val="both"/>
        <w:rPr>
          <w:rFonts w:eastAsia="Calibri" w:cs="Arial"/>
          <w:szCs w:val="26"/>
        </w:rPr>
      </w:pPr>
      <w:r w:rsidRPr="00165964">
        <w:rPr>
          <w:rFonts w:eastAsia="Calibri" w:cs="Arial"/>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FA1D21" w:rsidRPr="00165964" w:rsidRDefault="00FA1D21" w:rsidP="00E21AFB">
      <w:pPr>
        <w:widowControl w:val="0"/>
        <w:ind w:firstLine="567"/>
        <w:jc w:val="both"/>
        <w:rPr>
          <w:rFonts w:cs="Arial"/>
          <w:szCs w:val="26"/>
        </w:rPr>
      </w:pPr>
      <w:r w:rsidRPr="00165964">
        <w:rPr>
          <w:rFonts w:cs="Arial"/>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имеются у контрольного органа;</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поступают в контрольный орган в ходе межведомственного информационного взаимодействия;</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предоставляются контролируемыми лицами в рамках исполнения обязательных требований;</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содержатся в государственных и муниципальных информационных системах;</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содержатся в сети «Интернет»;</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FA1D21" w:rsidRPr="00165964" w:rsidRDefault="00FA1D21" w:rsidP="00E21AFB">
      <w:pPr>
        <w:widowControl w:val="0"/>
        <w:tabs>
          <w:tab w:val="left" w:pos="709"/>
        </w:tabs>
        <w:ind w:firstLine="567"/>
        <w:jc w:val="both"/>
        <w:rPr>
          <w:rFonts w:cs="Arial"/>
          <w:szCs w:val="26"/>
        </w:rPr>
      </w:pPr>
      <w:r w:rsidRPr="00165964">
        <w:rPr>
          <w:rFonts w:cs="Arial"/>
          <w:szCs w:val="26"/>
        </w:rPr>
        <w:tab/>
        <w:t>- и иных общедоступных данных.</w:t>
      </w:r>
    </w:p>
    <w:p w:rsidR="00FA1D21" w:rsidRPr="00165964" w:rsidRDefault="00FA1D21" w:rsidP="00E21AFB">
      <w:pPr>
        <w:pStyle w:val="Standard"/>
        <w:ind w:firstLine="567"/>
        <w:jc w:val="both"/>
        <w:rPr>
          <w:rFonts w:ascii="Arial" w:hAnsi="Arial" w:cs="Arial"/>
          <w:sz w:val="26"/>
          <w:szCs w:val="26"/>
        </w:rPr>
      </w:pPr>
      <w:r w:rsidRPr="00165964">
        <w:rPr>
          <w:rFonts w:ascii="Arial" w:eastAsia="Calibri" w:hAnsi="Arial" w:cs="Arial"/>
          <w:sz w:val="26"/>
          <w:szCs w:val="26"/>
        </w:rPr>
        <w:t xml:space="preserve">      </w:t>
      </w:r>
      <w:r w:rsidRPr="00165964">
        <w:rPr>
          <w:rFonts w:ascii="Arial" w:eastAsia="Calibri" w:hAnsi="Arial" w:cs="Arial"/>
          <w:sz w:val="26"/>
          <w:szCs w:val="26"/>
        </w:rPr>
        <w:tab/>
        <w:t>По результатам мониторинга безопасности</w:t>
      </w:r>
      <w:r w:rsidRPr="00165964">
        <w:rPr>
          <w:rFonts w:ascii="Arial" w:hAnsi="Arial" w:cs="Arial"/>
          <w:sz w:val="26"/>
          <w:szCs w:val="26"/>
        </w:rPr>
        <w:t xml:space="preserve"> контрольным органом принимаются решения, предусмотренные частью 3 статьи 74 Федерального закона № 248-ФЗ.</w:t>
      </w:r>
    </w:p>
    <w:p w:rsidR="00FA1D21" w:rsidRPr="00165964" w:rsidRDefault="00FA1D21" w:rsidP="00E21AFB">
      <w:pPr>
        <w:widowControl w:val="0"/>
        <w:ind w:firstLine="567"/>
        <w:jc w:val="both"/>
        <w:rPr>
          <w:rFonts w:cs="Arial"/>
          <w:szCs w:val="26"/>
        </w:rPr>
      </w:pPr>
      <w:r w:rsidRPr="00165964">
        <w:rPr>
          <w:rFonts w:cs="Arial"/>
          <w:szCs w:val="26"/>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FA1D21" w:rsidRPr="00165964" w:rsidRDefault="00E21AFB" w:rsidP="00E21AFB">
      <w:pPr>
        <w:pStyle w:val="a4"/>
        <w:ind w:left="0" w:firstLine="284"/>
        <w:contextualSpacing w:val="0"/>
        <w:jc w:val="both"/>
        <w:rPr>
          <w:rFonts w:cs="Arial"/>
          <w:szCs w:val="26"/>
        </w:rPr>
      </w:pPr>
      <w:r>
        <w:rPr>
          <w:rFonts w:cs="Arial"/>
          <w:szCs w:val="26"/>
        </w:rPr>
        <w:t xml:space="preserve">      </w:t>
      </w:r>
      <w:r w:rsidR="00FA1D21" w:rsidRPr="00165964">
        <w:rPr>
          <w:rFonts w:cs="Arial"/>
          <w:szCs w:val="26"/>
        </w:rPr>
        <w:t>4.12. Выездное обследование проводится в порядке, установленном статьей 75 Федерального закона № 248-ФЗ, без информирования контролируемого лица.</w:t>
      </w:r>
    </w:p>
    <w:p w:rsidR="00FA1D21" w:rsidRPr="00165964" w:rsidRDefault="00E21AFB" w:rsidP="00E21AFB">
      <w:pPr>
        <w:pStyle w:val="a4"/>
        <w:ind w:left="0" w:firstLine="567"/>
        <w:contextualSpacing w:val="0"/>
        <w:jc w:val="both"/>
        <w:rPr>
          <w:rFonts w:cs="Arial"/>
          <w:szCs w:val="26"/>
        </w:rPr>
      </w:pPr>
      <w:r>
        <w:rPr>
          <w:rFonts w:cs="Arial"/>
          <w:szCs w:val="26"/>
        </w:rPr>
        <w:t xml:space="preserve">    </w:t>
      </w:r>
      <w:r w:rsidR="00FA1D21" w:rsidRPr="00165964">
        <w:rPr>
          <w:rFonts w:cs="Arial"/>
          <w:szCs w:val="26"/>
        </w:rPr>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FA1D21" w:rsidRPr="00165964" w:rsidRDefault="00FA1D21" w:rsidP="00E21AFB">
      <w:pPr>
        <w:pStyle w:val="Standard"/>
        <w:ind w:firstLine="567"/>
        <w:jc w:val="both"/>
        <w:rPr>
          <w:rFonts w:ascii="Arial" w:hAnsi="Arial" w:cs="Arial"/>
          <w:sz w:val="26"/>
          <w:szCs w:val="26"/>
        </w:rPr>
      </w:pPr>
      <w:r w:rsidRPr="00165964">
        <w:rPr>
          <w:rFonts w:ascii="Arial" w:hAnsi="Arial" w:cs="Arial"/>
          <w:sz w:val="26"/>
          <w:szCs w:val="26"/>
        </w:rPr>
        <w:t xml:space="preserve">  - осмотр;</w:t>
      </w:r>
    </w:p>
    <w:p w:rsidR="00FA1D21" w:rsidRPr="00165964" w:rsidRDefault="00FA1D21" w:rsidP="00E21AFB">
      <w:pPr>
        <w:pStyle w:val="Standard"/>
        <w:ind w:firstLine="567"/>
        <w:jc w:val="both"/>
        <w:rPr>
          <w:rFonts w:ascii="Arial" w:hAnsi="Arial" w:cs="Arial"/>
          <w:sz w:val="26"/>
          <w:szCs w:val="26"/>
        </w:rPr>
      </w:pPr>
      <w:r w:rsidRPr="00165964">
        <w:rPr>
          <w:rFonts w:ascii="Arial" w:hAnsi="Arial" w:cs="Arial"/>
          <w:sz w:val="26"/>
          <w:szCs w:val="26"/>
        </w:rPr>
        <w:t xml:space="preserve">  - инструментальное обследование (с видеозаписи).</w:t>
      </w:r>
    </w:p>
    <w:p w:rsidR="00FA1D21" w:rsidRPr="00165964" w:rsidRDefault="00FA1D21" w:rsidP="00E21AFB">
      <w:pPr>
        <w:widowControl w:val="0"/>
        <w:ind w:firstLine="567"/>
        <w:jc w:val="both"/>
        <w:rPr>
          <w:rFonts w:cs="Arial"/>
          <w:szCs w:val="26"/>
        </w:rPr>
      </w:pPr>
      <w:r w:rsidRPr="00165964">
        <w:rPr>
          <w:rFonts w:cs="Arial"/>
          <w:szCs w:val="26"/>
        </w:rPr>
        <w:t>Срок проведения выездного обследования определяется инспектором самостоятельно, но не может превышать 2 рабочих дня.</w:t>
      </w:r>
    </w:p>
    <w:p w:rsidR="00FA1D21" w:rsidRPr="00165964" w:rsidRDefault="00E21AFB" w:rsidP="00E21AFB">
      <w:pPr>
        <w:pStyle w:val="a4"/>
        <w:ind w:left="0" w:firstLine="567"/>
        <w:contextualSpacing w:val="0"/>
        <w:jc w:val="both"/>
        <w:rPr>
          <w:rFonts w:cs="Arial"/>
          <w:szCs w:val="26"/>
        </w:rPr>
      </w:pPr>
      <w:r>
        <w:rPr>
          <w:rFonts w:eastAsia="Calibri" w:cs="Arial"/>
          <w:bCs/>
          <w:szCs w:val="26"/>
        </w:rPr>
        <w:t xml:space="preserve">  </w:t>
      </w:r>
      <w:r w:rsidR="00FA1D21" w:rsidRPr="00165964">
        <w:rPr>
          <w:rFonts w:eastAsia="Calibri" w:cs="Arial"/>
          <w:bCs/>
          <w:szCs w:val="26"/>
        </w:rPr>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В ходе инспекционного визита совершаются следующие контрольные действия:</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осмотр;</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опрос;</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получение письменных объяснений;</w:t>
      </w:r>
    </w:p>
    <w:p w:rsidR="00FA1D21" w:rsidRPr="00165964" w:rsidRDefault="00FA1D21" w:rsidP="00E21AFB">
      <w:pPr>
        <w:pStyle w:val="Standard"/>
        <w:ind w:firstLine="567"/>
        <w:jc w:val="both"/>
        <w:rPr>
          <w:rFonts w:ascii="Arial" w:eastAsia="Calibri" w:hAnsi="Arial" w:cs="Arial"/>
          <w:sz w:val="26"/>
          <w:szCs w:val="26"/>
        </w:rPr>
      </w:pPr>
      <w:r w:rsidRPr="00165964">
        <w:rPr>
          <w:rFonts w:ascii="Arial" w:eastAsia="Calibri" w:hAnsi="Arial" w:cs="Arial"/>
          <w:sz w:val="26"/>
          <w:szCs w:val="26"/>
        </w:rPr>
        <w:tab/>
        <w:t>- инструментальное обследование;</w:t>
      </w:r>
    </w:p>
    <w:p w:rsidR="00FA1D21" w:rsidRPr="00165964" w:rsidRDefault="00FA1D21" w:rsidP="00E21AFB">
      <w:pPr>
        <w:pStyle w:val="Standard"/>
        <w:ind w:firstLine="567"/>
        <w:jc w:val="both"/>
        <w:rPr>
          <w:rFonts w:ascii="Arial" w:eastAsia="Calibri" w:hAnsi="Arial" w:cs="Arial"/>
          <w:bCs/>
          <w:sz w:val="26"/>
          <w:szCs w:val="26"/>
        </w:rPr>
      </w:pPr>
      <w:r w:rsidRPr="00165964">
        <w:rPr>
          <w:rFonts w:ascii="Arial" w:eastAsia="Calibri" w:hAnsi="Arial" w:cs="Arial"/>
          <w:bCs/>
          <w:sz w:val="26"/>
          <w:szCs w:val="26"/>
        </w:rPr>
        <w:tab/>
        <w:t xml:space="preserve">- истребование документов, которые в соответствии с обязательными требованиями должны находиться в месте нахождения (осуществления </w:t>
      </w:r>
      <w:r w:rsidRPr="00165964">
        <w:rPr>
          <w:rFonts w:ascii="Arial" w:eastAsia="Calibri" w:hAnsi="Arial" w:cs="Arial"/>
          <w:bCs/>
          <w:sz w:val="26"/>
          <w:szCs w:val="26"/>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FA1D21" w:rsidRPr="00165964" w:rsidRDefault="00FA1D21" w:rsidP="00FA1D21">
      <w:pPr>
        <w:pStyle w:val="Standard"/>
        <w:ind w:firstLine="426"/>
        <w:jc w:val="both"/>
        <w:rPr>
          <w:rFonts w:ascii="Arial" w:eastAsia="Calibri" w:hAnsi="Arial" w:cs="Arial"/>
          <w:bCs/>
          <w:sz w:val="26"/>
          <w:szCs w:val="26"/>
        </w:rPr>
      </w:pPr>
      <w:r w:rsidRPr="00165964">
        <w:rPr>
          <w:rFonts w:ascii="Arial" w:eastAsia="Calibri" w:hAnsi="Arial" w:cs="Arial"/>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6" w:history="1">
        <w:r w:rsidRPr="00165964">
          <w:rPr>
            <w:rFonts w:ascii="Arial" w:hAnsi="Arial" w:cs="Arial"/>
            <w:sz w:val="26"/>
            <w:szCs w:val="26"/>
          </w:rPr>
          <w:t>4</w:t>
        </w:r>
      </w:hyperlink>
      <w:r w:rsidRPr="00165964">
        <w:rPr>
          <w:rFonts w:ascii="Arial" w:hAnsi="Arial" w:cs="Arial"/>
          <w:sz w:val="26"/>
          <w:szCs w:val="26"/>
        </w:rPr>
        <w:t>, 6, 8 части 1, частью 3 статьи 57 и частью 12 статьи 66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bCs/>
          <w:sz w:val="26"/>
          <w:szCs w:val="26"/>
        </w:rPr>
        <w:t>4.14</w:t>
      </w:r>
      <w:r w:rsidRPr="00165964">
        <w:rPr>
          <w:rFonts w:ascii="Arial" w:eastAsia="Calibri" w:hAnsi="Arial" w:cs="Arial"/>
          <w:sz w:val="26"/>
          <w:szCs w:val="26"/>
        </w:rPr>
        <w:t>. Документарная проверка проводится в порядке, установленном статьей 72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rPr>
        <w:tab/>
        <w:t xml:space="preserve">В ходе документарной проверки рассматриваются документы контролируемых лиц, имеющиеся в распоряжении </w:t>
      </w:r>
      <w:r w:rsidRPr="00165964">
        <w:rPr>
          <w:rFonts w:ascii="Arial" w:eastAsia="Calibri" w:hAnsi="Arial" w:cs="Arial"/>
          <w:bCs/>
          <w:sz w:val="26"/>
          <w:szCs w:val="26"/>
        </w:rPr>
        <w:t>контрольного органа</w:t>
      </w:r>
      <w:r w:rsidRPr="00165964">
        <w:rPr>
          <w:rFonts w:ascii="Arial" w:eastAsia="Calibri" w:hAnsi="Arial" w:cs="Arial"/>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В ходе документарной проверки совершаются следующие контрольные действия: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получение письменных объяснений;</w:t>
      </w:r>
    </w:p>
    <w:p w:rsidR="00FA1D21" w:rsidRPr="00165964" w:rsidRDefault="00FA1D21" w:rsidP="00FA1D21">
      <w:pPr>
        <w:pStyle w:val="Standard"/>
        <w:ind w:firstLine="426"/>
        <w:jc w:val="both"/>
        <w:rPr>
          <w:rFonts w:ascii="Arial" w:hAnsi="Arial" w:cs="Arial"/>
          <w:sz w:val="26"/>
          <w:szCs w:val="26"/>
        </w:rPr>
      </w:pPr>
      <w:r w:rsidRPr="00165964">
        <w:rPr>
          <w:rFonts w:ascii="Arial" w:eastAsia="Calibri" w:hAnsi="Arial" w:cs="Arial"/>
          <w:sz w:val="26"/>
          <w:szCs w:val="26"/>
        </w:rPr>
        <w:tab/>
        <w:t>- истребование документов.</w:t>
      </w:r>
    </w:p>
    <w:p w:rsidR="00FA1D21" w:rsidRPr="00165964" w:rsidRDefault="00FA1D21" w:rsidP="00FA1D21">
      <w:pPr>
        <w:autoSpaceDE w:val="0"/>
        <w:adjustRightInd w:val="0"/>
        <w:ind w:firstLine="426"/>
        <w:jc w:val="both"/>
        <w:rPr>
          <w:rFonts w:eastAsia="Calibri" w:cs="Arial"/>
          <w:szCs w:val="26"/>
          <w:lang w:eastAsia="en-US"/>
        </w:rPr>
      </w:pPr>
      <w:r w:rsidRPr="00165964">
        <w:rPr>
          <w:rFonts w:eastAsia="Calibri" w:cs="Arial"/>
          <w:szCs w:val="26"/>
        </w:rPr>
        <w:tab/>
        <w:t xml:space="preserve">Срок проведения документарной проверки не может превышать 10 рабочих дней. На период с момента </w:t>
      </w:r>
      <w:r w:rsidRPr="00165964">
        <w:rPr>
          <w:rFonts w:eastAsia="Calibri" w:cs="Arial"/>
          <w:szCs w:val="26"/>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7" w:history="1">
        <w:r w:rsidRPr="00165964">
          <w:rPr>
            <w:rFonts w:ascii="Arial" w:hAnsi="Arial" w:cs="Arial"/>
            <w:sz w:val="26"/>
            <w:szCs w:val="26"/>
          </w:rPr>
          <w:t>пунктами 3</w:t>
        </w:r>
      </w:hyperlink>
      <w:r w:rsidRPr="00165964">
        <w:rPr>
          <w:rFonts w:ascii="Arial" w:hAnsi="Arial" w:cs="Arial"/>
          <w:sz w:val="26"/>
          <w:szCs w:val="26"/>
        </w:rPr>
        <w:t xml:space="preserve">, </w:t>
      </w:r>
      <w:hyperlink r:id="rId8" w:history="1">
        <w:r w:rsidRPr="00165964">
          <w:rPr>
            <w:rFonts w:ascii="Arial" w:hAnsi="Arial" w:cs="Arial"/>
            <w:sz w:val="26"/>
            <w:szCs w:val="26"/>
          </w:rPr>
          <w:t>4</w:t>
        </w:r>
      </w:hyperlink>
      <w:r w:rsidRPr="00165964">
        <w:rPr>
          <w:rFonts w:ascii="Arial" w:hAnsi="Arial" w:cs="Arial"/>
          <w:sz w:val="26"/>
          <w:szCs w:val="26"/>
        </w:rPr>
        <w:t>, 6,8  части 1 статьи 57  Федерального закона               № 248-ФЗ.</w:t>
      </w:r>
    </w:p>
    <w:p w:rsidR="00FA1D21" w:rsidRPr="00165964" w:rsidRDefault="00FA1D21" w:rsidP="00FA1D21">
      <w:pPr>
        <w:ind w:firstLine="426"/>
        <w:contextualSpacing/>
        <w:jc w:val="both"/>
        <w:rPr>
          <w:rFonts w:cs="Arial"/>
          <w:szCs w:val="26"/>
        </w:rPr>
      </w:pPr>
      <w:r w:rsidRPr="00165964">
        <w:rPr>
          <w:rFonts w:cs="Arial"/>
          <w:szCs w:val="26"/>
        </w:rPr>
        <w:tab/>
        <w:t xml:space="preserve">В случае если после рассмотрения в ходе документарной проверки </w:t>
      </w:r>
      <w:r w:rsidRPr="00165964">
        <w:rPr>
          <w:rFonts w:eastAsia="Calibri" w:cs="Arial"/>
          <w:szCs w:val="26"/>
          <w:lang w:eastAsia="en-US"/>
        </w:rPr>
        <w:t>письменных объяснений</w:t>
      </w:r>
      <w:r w:rsidRPr="00165964">
        <w:rPr>
          <w:rFonts w:cs="Arial"/>
          <w:szCs w:val="26"/>
        </w:rPr>
        <w:t xml:space="preserve"> и документов, либо при отсутствии </w:t>
      </w:r>
      <w:r w:rsidRPr="00165964">
        <w:rPr>
          <w:rFonts w:eastAsia="Calibri" w:cs="Arial"/>
          <w:szCs w:val="26"/>
          <w:lang w:eastAsia="en-US"/>
        </w:rPr>
        <w:t>письменных объяснений</w:t>
      </w:r>
      <w:r w:rsidRPr="00165964">
        <w:rPr>
          <w:rFonts w:cs="Arial"/>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FA1D21" w:rsidRPr="00165964" w:rsidRDefault="00FA1D21" w:rsidP="00FA1D21">
      <w:pPr>
        <w:pStyle w:val="a4"/>
        <w:ind w:left="0" w:firstLine="426"/>
        <w:contextualSpacing w:val="0"/>
        <w:rPr>
          <w:rFonts w:cs="Arial"/>
          <w:szCs w:val="26"/>
        </w:rPr>
      </w:pPr>
      <w:r w:rsidRPr="00165964">
        <w:rPr>
          <w:rFonts w:eastAsia="Calibri" w:cs="Arial"/>
          <w:szCs w:val="26"/>
        </w:rPr>
        <w:t xml:space="preserve">4.15. Выездная проверка проводится в порядке, установленном статьей 73 Федерального закона № 248-ФЗ, посредством взаимодействия с конкретным </w:t>
      </w:r>
      <w:r w:rsidRPr="00165964">
        <w:rPr>
          <w:rFonts w:eastAsia="Calibri" w:cs="Arial"/>
          <w:szCs w:val="26"/>
        </w:rPr>
        <w:lastRenderedPageBreak/>
        <w:t>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В ходе выездной проверки совершаются следующие контрольные действия:</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осмотр;</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опрос;</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получение письменных объяснений;</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истребование документов;</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 инструментальное обследование.</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9" w:history="1">
        <w:r w:rsidRPr="00165964">
          <w:rPr>
            <w:rFonts w:ascii="Arial" w:hAnsi="Arial" w:cs="Arial"/>
            <w:sz w:val="26"/>
            <w:szCs w:val="26"/>
          </w:rPr>
          <w:t>4</w:t>
        </w:r>
      </w:hyperlink>
      <w:r w:rsidRPr="00165964">
        <w:rPr>
          <w:rFonts w:ascii="Arial" w:hAnsi="Arial" w:cs="Arial"/>
          <w:sz w:val="26"/>
          <w:szCs w:val="26"/>
        </w:rPr>
        <w:t>, 6, 8 части 1, частью3 статьи 57 и частями 12 и 12.1 статьи 66 Федерального закона № 248-ФЗ.</w:t>
      </w:r>
    </w:p>
    <w:p w:rsidR="00FA1D21" w:rsidRPr="00165964" w:rsidRDefault="00FA1D21" w:rsidP="00FA1D21">
      <w:pPr>
        <w:pStyle w:val="Standard"/>
        <w:ind w:firstLine="426"/>
        <w:jc w:val="both"/>
        <w:rPr>
          <w:rFonts w:ascii="Arial" w:eastAsia="Calibri" w:hAnsi="Arial" w:cs="Arial"/>
          <w:kern w:val="0"/>
          <w:sz w:val="26"/>
          <w:szCs w:val="26"/>
          <w:lang w:eastAsia="en-US" w:bidi="ar-SA"/>
        </w:rPr>
      </w:pPr>
      <w:r w:rsidRPr="00165964">
        <w:rPr>
          <w:rFonts w:ascii="Arial" w:eastAsia="Calibri" w:hAnsi="Arial" w:cs="Arial"/>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165964">
        <w:rPr>
          <w:rFonts w:ascii="Arial" w:eastAsia="Calibri" w:hAnsi="Arial" w:cs="Arial"/>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FA1D21" w:rsidRPr="00165964" w:rsidRDefault="00FA1D21" w:rsidP="00E21AFB">
      <w:pPr>
        <w:pStyle w:val="a4"/>
        <w:ind w:left="0" w:firstLine="426"/>
        <w:contextualSpacing w:val="0"/>
        <w:jc w:val="both"/>
        <w:rPr>
          <w:rFonts w:cs="Arial"/>
          <w:szCs w:val="26"/>
        </w:rPr>
      </w:pPr>
      <w:r w:rsidRPr="00165964">
        <w:rPr>
          <w:rFonts w:eastAsia="Calibri" w:cs="Arial"/>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 xml:space="preserve">  </w:t>
      </w:r>
      <w:r w:rsidRPr="00165964">
        <w:rPr>
          <w:rFonts w:eastAsia="Calibri" w:cs="Arial"/>
          <w:szCs w:val="26"/>
        </w:rPr>
        <w:tab/>
        <w:t>- сведений, отнесенных законодательством Российской Федерации к государственной тайне;</w:t>
      </w:r>
    </w:p>
    <w:p w:rsidR="00FA1D21" w:rsidRPr="00165964" w:rsidRDefault="00FA1D21" w:rsidP="00FA1D21">
      <w:pPr>
        <w:pStyle w:val="a4"/>
        <w:ind w:left="0" w:firstLine="426"/>
        <w:contextualSpacing w:val="0"/>
        <w:rPr>
          <w:rFonts w:eastAsia="Calibri" w:cs="Arial"/>
          <w:szCs w:val="26"/>
        </w:rPr>
      </w:pPr>
      <w:r w:rsidRPr="00165964">
        <w:rPr>
          <w:rFonts w:eastAsia="Calibri" w:cs="Arial"/>
          <w:szCs w:val="26"/>
        </w:rPr>
        <w:t>- объектов, территорий, которые законодательством Российской Федерации отнесены к режимным и особо важным объектам.</w:t>
      </w:r>
    </w:p>
    <w:p w:rsidR="00FA1D21" w:rsidRPr="00165964" w:rsidRDefault="00FA1D21" w:rsidP="00FA1D21">
      <w:pPr>
        <w:widowControl w:val="0"/>
        <w:ind w:firstLine="426"/>
        <w:jc w:val="both"/>
        <w:rPr>
          <w:rFonts w:cs="Arial"/>
          <w:szCs w:val="26"/>
        </w:rPr>
      </w:pPr>
      <w:r w:rsidRPr="00165964">
        <w:rPr>
          <w:rFonts w:cs="Arial"/>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FA1D21" w:rsidRPr="00165964" w:rsidRDefault="00FA1D21" w:rsidP="00FA1D21">
      <w:pPr>
        <w:widowControl w:val="0"/>
        <w:ind w:firstLine="426"/>
        <w:jc w:val="both"/>
        <w:rPr>
          <w:rFonts w:cs="Arial"/>
          <w:szCs w:val="26"/>
        </w:rPr>
      </w:pPr>
      <w:r w:rsidRPr="00165964">
        <w:rPr>
          <w:rFonts w:cs="Arial"/>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FA1D21" w:rsidRPr="00165964" w:rsidRDefault="00FA1D21" w:rsidP="00FA1D21">
      <w:pPr>
        <w:widowControl w:val="0"/>
        <w:ind w:firstLine="426"/>
        <w:jc w:val="both"/>
        <w:rPr>
          <w:rFonts w:cs="Arial"/>
          <w:szCs w:val="26"/>
        </w:rPr>
      </w:pPr>
      <w:r w:rsidRPr="00165964">
        <w:rPr>
          <w:rFonts w:cs="Arial"/>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FA1D21" w:rsidRPr="00165964" w:rsidRDefault="00FA1D21" w:rsidP="00FA1D21">
      <w:pPr>
        <w:widowControl w:val="0"/>
        <w:ind w:firstLine="426"/>
        <w:jc w:val="both"/>
        <w:rPr>
          <w:rFonts w:cs="Arial"/>
          <w:szCs w:val="26"/>
        </w:rPr>
      </w:pPr>
      <w:r w:rsidRPr="00165964">
        <w:rPr>
          <w:rFonts w:cs="Arial"/>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FA1D21" w:rsidRPr="00165964" w:rsidRDefault="00FA1D21" w:rsidP="00FA1D21">
      <w:pPr>
        <w:widowControl w:val="0"/>
        <w:ind w:firstLine="426"/>
        <w:jc w:val="both"/>
        <w:rPr>
          <w:rFonts w:cs="Arial"/>
          <w:szCs w:val="26"/>
        </w:rPr>
      </w:pPr>
      <w:r w:rsidRPr="00165964">
        <w:rPr>
          <w:rFonts w:cs="Arial"/>
          <w:szCs w:val="26"/>
        </w:rPr>
        <w:lastRenderedPageBreak/>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FA1D21" w:rsidRPr="00165964" w:rsidRDefault="00FA1D21" w:rsidP="00FA1D21">
      <w:pPr>
        <w:widowControl w:val="0"/>
        <w:ind w:firstLine="426"/>
        <w:jc w:val="both"/>
        <w:rPr>
          <w:rFonts w:cs="Arial"/>
          <w:szCs w:val="26"/>
        </w:rPr>
      </w:pPr>
      <w:r w:rsidRPr="00165964">
        <w:rPr>
          <w:rFonts w:cs="Arial"/>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FA1D21" w:rsidRPr="00165964" w:rsidRDefault="00FA1D21" w:rsidP="00FA1D21">
      <w:pPr>
        <w:widowControl w:val="0"/>
        <w:ind w:firstLine="426"/>
        <w:jc w:val="both"/>
        <w:rPr>
          <w:rFonts w:cs="Arial"/>
          <w:szCs w:val="26"/>
        </w:rPr>
      </w:pPr>
      <w:r w:rsidRPr="00165964">
        <w:rPr>
          <w:rFonts w:cs="Arial"/>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A1D21" w:rsidRPr="00165964" w:rsidRDefault="00FA1D21" w:rsidP="00FA1D21">
      <w:pPr>
        <w:widowControl w:val="0"/>
        <w:ind w:firstLine="426"/>
        <w:jc w:val="both"/>
        <w:rPr>
          <w:rFonts w:cs="Arial"/>
          <w:szCs w:val="26"/>
        </w:rPr>
      </w:pPr>
      <w:r w:rsidRPr="00165964">
        <w:rPr>
          <w:rFonts w:cs="Arial"/>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FA1D21" w:rsidRPr="00165964" w:rsidRDefault="00FA1D21" w:rsidP="00FA1D21">
      <w:pPr>
        <w:widowControl w:val="0"/>
        <w:ind w:firstLine="426"/>
        <w:jc w:val="both"/>
        <w:rPr>
          <w:rFonts w:cs="Arial"/>
          <w:szCs w:val="26"/>
        </w:rPr>
      </w:pPr>
      <w:r w:rsidRPr="00165964">
        <w:rPr>
          <w:rFonts w:cs="Arial"/>
          <w:szCs w:val="26"/>
        </w:rPr>
        <w:t xml:space="preserve">При отсутствии возможности осуществления видеозаписи применяется аудиозапись проводимого контрольного действия. </w:t>
      </w:r>
    </w:p>
    <w:p w:rsidR="00FA1D21" w:rsidRPr="00165964" w:rsidRDefault="00FA1D21" w:rsidP="00FA1D21">
      <w:pPr>
        <w:widowControl w:val="0"/>
        <w:ind w:firstLine="426"/>
        <w:jc w:val="both"/>
        <w:rPr>
          <w:rFonts w:cs="Arial"/>
          <w:szCs w:val="26"/>
        </w:rPr>
      </w:pPr>
      <w:r w:rsidRPr="00165964">
        <w:rPr>
          <w:rFonts w:cs="Arial"/>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FA1D21" w:rsidRPr="00165964" w:rsidRDefault="00FA1D21" w:rsidP="00FA1D21">
      <w:pPr>
        <w:widowControl w:val="0"/>
        <w:ind w:firstLine="426"/>
        <w:jc w:val="both"/>
        <w:rPr>
          <w:rFonts w:cs="Arial"/>
          <w:szCs w:val="26"/>
        </w:rPr>
      </w:pPr>
      <w:r w:rsidRPr="00165964">
        <w:rPr>
          <w:rFonts w:cs="Arial"/>
          <w:szCs w:val="26"/>
        </w:rPr>
        <w:t>Файлы с фотографическими изображениями, видеосъёмкой и звукозаписью не должны подвергаться редактированию.</w:t>
      </w:r>
    </w:p>
    <w:p w:rsidR="00FA1D21" w:rsidRPr="00165964" w:rsidRDefault="00FA1D21" w:rsidP="00FA1D21">
      <w:pPr>
        <w:widowControl w:val="0"/>
        <w:ind w:firstLine="426"/>
        <w:jc w:val="both"/>
        <w:rPr>
          <w:rFonts w:cs="Arial"/>
          <w:szCs w:val="26"/>
        </w:rPr>
      </w:pPr>
      <w:r w:rsidRPr="00165964">
        <w:rPr>
          <w:rFonts w:cs="Arial"/>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FA1D21" w:rsidRPr="00165964" w:rsidRDefault="00FA1D21" w:rsidP="00FA1D21">
      <w:pPr>
        <w:autoSpaceDE w:val="0"/>
        <w:adjustRightInd w:val="0"/>
        <w:ind w:firstLine="426"/>
        <w:jc w:val="both"/>
        <w:rPr>
          <w:rFonts w:cs="Arial"/>
          <w:szCs w:val="26"/>
        </w:rPr>
      </w:pPr>
      <w:r w:rsidRPr="00165964">
        <w:rPr>
          <w:rFonts w:cs="Arial"/>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FA1D21" w:rsidRPr="00165964" w:rsidRDefault="00FA1D21" w:rsidP="00FA1D21">
      <w:pPr>
        <w:autoSpaceDE w:val="0"/>
        <w:adjustRightInd w:val="0"/>
        <w:ind w:firstLine="426"/>
        <w:jc w:val="both"/>
        <w:rPr>
          <w:rFonts w:cs="Arial"/>
          <w:szCs w:val="26"/>
        </w:rPr>
      </w:pPr>
      <w:r w:rsidRPr="00165964">
        <w:rPr>
          <w:rFonts w:cs="Arial"/>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FA1D21" w:rsidRPr="00165964" w:rsidRDefault="00FA1D21" w:rsidP="00FA1D21">
      <w:pPr>
        <w:widowControl w:val="0"/>
        <w:ind w:firstLine="426"/>
        <w:jc w:val="both"/>
        <w:rPr>
          <w:rFonts w:cs="Arial"/>
          <w:szCs w:val="26"/>
        </w:rPr>
      </w:pPr>
      <w:r w:rsidRPr="00165964">
        <w:rPr>
          <w:rFonts w:cs="Arial"/>
          <w:szCs w:val="26"/>
        </w:rPr>
        <w:t xml:space="preserve">Фотографии, электронные носители информации, содержащие аудио- и </w:t>
      </w:r>
      <w:r w:rsidRPr="00165964">
        <w:rPr>
          <w:rFonts w:cs="Arial"/>
          <w:szCs w:val="26"/>
        </w:rPr>
        <w:lastRenderedPageBreak/>
        <w:t>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FA1D21" w:rsidRPr="00165964" w:rsidRDefault="00FA1D21" w:rsidP="00FA1D21">
      <w:pPr>
        <w:pStyle w:val="a4"/>
        <w:ind w:left="0" w:firstLine="426"/>
        <w:contextualSpacing w:val="0"/>
        <w:rPr>
          <w:rFonts w:eastAsia="Calibri" w:cs="Arial"/>
          <w:szCs w:val="26"/>
        </w:rPr>
      </w:pPr>
      <w:r w:rsidRPr="00165964">
        <w:rPr>
          <w:rFonts w:eastAsia="Calibri" w:cs="Arial"/>
          <w:szCs w:val="26"/>
        </w:rPr>
        <w:t xml:space="preserve">  </w:t>
      </w: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cs="Arial"/>
          <w:szCs w:val="26"/>
        </w:rPr>
      </w:pPr>
      <w:r w:rsidRPr="00165964">
        <w:rPr>
          <w:rFonts w:eastAsia="Calibri" w:cs="Arial"/>
          <w:b/>
          <w:szCs w:val="26"/>
          <w:lang w:val="en-US"/>
        </w:rPr>
        <w:t>V</w:t>
      </w:r>
      <w:r w:rsidRPr="00165964">
        <w:rPr>
          <w:rFonts w:eastAsia="Calibri" w:cs="Arial"/>
          <w:b/>
          <w:szCs w:val="26"/>
        </w:rPr>
        <w:t>. Результаты контрольного мероприятия</w:t>
      </w:r>
    </w:p>
    <w:p w:rsidR="00FA1D21" w:rsidRPr="00165964" w:rsidRDefault="00FA1D21" w:rsidP="00E21AFB">
      <w:pPr>
        <w:pStyle w:val="a4"/>
        <w:ind w:left="0" w:firstLine="426"/>
        <w:contextualSpacing w:val="0"/>
        <w:jc w:val="both"/>
        <w:rPr>
          <w:rFonts w:eastAsia="Calibri" w:cs="Arial"/>
          <w:szCs w:val="26"/>
        </w:rPr>
      </w:pPr>
    </w:p>
    <w:p w:rsidR="00FA1D21" w:rsidRPr="00165964" w:rsidRDefault="00FA1D21" w:rsidP="00E21AFB">
      <w:pPr>
        <w:pStyle w:val="a4"/>
        <w:ind w:left="0" w:firstLine="426"/>
        <w:contextualSpacing w:val="0"/>
        <w:jc w:val="both"/>
        <w:rPr>
          <w:rFonts w:eastAsia="Calibri" w:cs="Arial"/>
          <w:szCs w:val="26"/>
        </w:rPr>
      </w:pPr>
      <w:r w:rsidRPr="00165964">
        <w:rPr>
          <w:rFonts w:eastAsia="Calibri" w:cs="Arial"/>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ab/>
        <w:t>По окончании проведения контрольного мероприятия,</w:t>
      </w:r>
      <w:r w:rsidRPr="00165964">
        <w:rPr>
          <w:rFonts w:ascii="Arial" w:hAnsi="Arial" w:cs="Arial"/>
          <w:sz w:val="26"/>
          <w:szCs w:val="26"/>
        </w:rPr>
        <w:t xml:space="preserve"> </w:t>
      </w:r>
      <w:r w:rsidRPr="00165964">
        <w:rPr>
          <w:rFonts w:ascii="Arial" w:eastAsia="Times New Roman" w:hAnsi="Arial" w:cs="Arial"/>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165964">
        <w:rPr>
          <w:rFonts w:ascii="Arial" w:eastAsia="Calibri" w:hAnsi="Arial" w:cs="Arial"/>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165964">
        <w:rPr>
          <w:rFonts w:ascii="Arial" w:hAnsi="Arial" w:cs="Arial"/>
          <w:sz w:val="26"/>
          <w:szCs w:val="26"/>
        </w:rPr>
        <w:t xml:space="preserve"> к использованию и охране земель</w:t>
      </w:r>
      <w:r w:rsidRPr="00165964">
        <w:rPr>
          <w:rFonts w:ascii="Arial" w:eastAsia="Calibri" w:hAnsi="Arial" w:cs="Arial"/>
          <w:sz w:val="26"/>
          <w:szCs w:val="26"/>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A1D21" w:rsidRPr="00165964" w:rsidRDefault="00FA1D21" w:rsidP="00FA1D21">
      <w:pPr>
        <w:pStyle w:val="Standard"/>
        <w:ind w:firstLine="426"/>
        <w:jc w:val="both"/>
        <w:rPr>
          <w:rFonts w:ascii="Arial" w:eastAsia="Calibri" w:hAnsi="Arial" w:cs="Arial"/>
          <w:sz w:val="26"/>
          <w:szCs w:val="26"/>
        </w:rPr>
      </w:pPr>
      <w:r w:rsidRPr="00165964">
        <w:rPr>
          <w:rFonts w:ascii="Arial" w:eastAsia="Calibri" w:hAnsi="Arial" w:cs="Arial"/>
          <w:sz w:val="26"/>
          <w:szCs w:val="26"/>
        </w:rPr>
        <w:t xml:space="preserve">В случае устранения выявленного нарушения до окончания проведения контрольного мероприятия, </w:t>
      </w:r>
      <w:r w:rsidRPr="00165964">
        <w:rPr>
          <w:rFonts w:ascii="Arial" w:eastAsia="Times New Roman" w:hAnsi="Arial" w:cs="Arial"/>
          <w:sz w:val="26"/>
          <w:szCs w:val="26"/>
          <w:lang w:eastAsia="ru-RU"/>
        </w:rPr>
        <w:t xml:space="preserve">предусматривающего взаимодействие с контролируемым лицом, </w:t>
      </w:r>
      <w:r w:rsidRPr="00165964">
        <w:rPr>
          <w:rFonts w:ascii="Arial" w:eastAsia="Calibri" w:hAnsi="Arial" w:cs="Arial"/>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rsidR="00FA1D21" w:rsidRPr="00165964" w:rsidRDefault="00FA1D21" w:rsidP="00FA1D21">
      <w:pPr>
        <w:autoSpaceDE w:val="0"/>
        <w:adjustRightInd w:val="0"/>
        <w:ind w:firstLine="426"/>
        <w:jc w:val="both"/>
        <w:rPr>
          <w:rFonts w:eastAsia="Calibri" w:cs="Arial"/>
          <w:szCs w:val="26"/>
          <w:lang w:eastAsia="en-US"/>
        </w:rPr>
      </w:pPr>
      <w:r w:rsidRPr="00165964">
        <w:rPr>
          <w:rFonts w:eastAsia="Calibri" w:cs="Arial"/>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FA1D21" w:rsidRPr="00165964" w:rsidRDefault="00FA1D21" w:rsidP="00FA1D21">
      <w:pPr>
        <w:pStyle w:val="Standard"/>
        <w:ind w:firstLine="426"/>
        <w:jc w:val="both"/>
        <w:rPr>
          <w:rFonts w:ascii="Arial" w:hAnsi="Arial" w:cs="Arial"/>
          <w:sz w:val="26"/>
          <w:szCs w:val="26"/>
        </w:rPr>
      </w:pPr>
      <w:r w:rsidRPr="00165964">
        <w:rPr>
          <w:rFonts w:ascii="Arial" w:hAnsi="Arial" w:cs="Arial"/>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165964">
        <w:rPr>
          <w:rFonts w:ascii="Arial" w:eastAsia="Calibri" w:hAnsi="Arial" w:cs="Arial"/>
          <w:kern w:val="0"/>
          <w:sz w:val="26"/>
          <w:szCs w:val="26"/>
          <w:lang w:eastAsia="en-US" w:bidi="ar-SA"/>
        </w:rPr>
        <w:t xml:space="preserve">получения </w:t>
      </w:r>
      <w:r w:rsidRPr="00165964">
        <w:rPr>
          <w:rFonts w:ascii="Arial" w:hAnsi="Arial" w:cs="Arial"/>
          <w:sz w:val="26"/>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w:t>
      </w:r>
      <w:r w:rsidRPr="00165964">
        <w:rPr>
          <w:rFonts w:ascii="Arial" w:hAnsi="Arial" w:cs="Arial"/>
          <w:sz w:val="26"/>
          <w:szCs w:val="26"/>
        </w:rPr>
        <w:lastRenderedPageBreak/>
        <w:t>ценностям либо создало угрозу причинения вреда (ущерба) охраняемым законом ценностям.</w:t>
      </w:r>
    </w:p>
    <w:p w:rsidR="00FA1D21" w:rsidRPr="00165964" w:rsidRDefault="00FA1D21" w:rsidP="00FA1D21">
      <w:pPr>
        <w:autoSpaceDE w:val="0"/>
        <w:adjustRightInd w:val="0"/>
        <w:ind w:firstLine="426"/>
        <w:jc w:val="both"/>
        <w:rPr>
          <w:rFonts w:cs="Arial"/>
          <w:szCs w:val="26"/>
        </w:rPr>
      </w:pPr>
      <w:r w:rsidRPr="00165964">
        <w:rPr>
          <w:rFonts w:cs="Arial"/>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FA1D21" w:rsidRPr="00165964" w:rsidRDefault="00FA1D21" w:rsidP="00FA1D21">
      <w:pPr>
        <w:pStyle w:val="Standard"/>
        <w:ind w:firstLine="426"/>
        <w:jc w:val="both"/>
        <w:rPr>
          <w:rFonts w:ascii="Arial" w:eastAsia="Times New Roman" w:hAnsi="Arial" w:cs="Arial"/>
          <w:sz w:val="26"/>
          <w:szCs w:val="26"/>
          <w:lang w:eastAsia="ru-RU"/>
        </w:rPr>
      </w:pPr>
      <w:r w:rsidRPr="00165964">
        <w:rPr>
          <w:rFonts w:ascii="Arial" w:eastAsia="Calibri" w:hAnsi="Arial" w:cs="Arial"/>
          <w:sz w:val="26"/>
          <w:szCs w:val="26"/>
        </w:rPr>
        <w:tab/>
        <w:t xml:space="preserve">Акт составляется </w:t>
      </w:r>
      <w:r w:rsidRPr="00165964">
        <w:rPr>
          <w:rFonts w:ascii="Arial" w:eastAsia="Times New Roman" w:hAnsi="Arial" w:cs="Arial"/>
          <w:sz w:val="26"/>
          <w:szCs w:val="26"/>
          <w:lang w:eastAsia="ru-RU"/>
        </w:rPr>
        <w:t>в сроки, определенные частью 3 статьи 87 Федерального закона №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FA1D21" w:rsidRPr="00165964" w:rsidRDefault="00FA1D21" w:rsidP="00FA1D21">
      <w:pPr>
        <w:autoSpaceDE w:val="0"/>
        <w:adjustRightInd w:val="0"/>
        <w:ind w:firstLine="426"/>
        <w:jc w:val="both"/>
        <w:rPr>
          <w:rFonts w:eastAsia="Calibri" w:cs="Arial"/>
          <w:szCs w:val="26"/>
          <w:lang w:eastAsia="en-US"/>
        </w:rPr>
      </w:pPr>
      <w:r w:rsidRPr="00165964">
        <w:rPr>
          <w:rFonts w:eastAsia="Calibri" w:cs="Arial"/>
          <w:szCs w:val="26"/>
        </w:rPr>
        <w:t xml:space="preserve">     </w:t>
      </w:r>
      <w:r w:rsidRPr="00165964">
        <w:rPr>
          <w:rFonts w:eastAsia="Calibri" w:cs="Arial"/>
          <w:szCs w:val="26"/>
        </w:rPr>
        <w:tab/>
        <w:t xml:space="preserve">5.3. </w:t>
      </w:r>
      <w:r w:rsidRPr="00165964">
        <w:rPr>
          <w:rFonts w:eastAsia="Calibri" w:cs="Arial"/>
          <w:szCs w:val="26"/>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1D21" w:rsidRPr="00165964" w:rsidRDefault="00FA1D21" w:rsidP="00FA1D21">
      <w:pPr>
        <w:widowControl w:val="0"/>
        <w:ind w:firstLine="426"/>
        <w:jc w:val="both"/>
        <w:rPr>
          <w:rFonts w:cs="Arial"/>
          <w:szCs w:val="26"/>
        </w:rPr>
      </w:pPr>
      <w:r w:rsidRPr="00165964">
        <w:rPr>
          <w:rFonts w:cs="Arial"/>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FA1D21" w:rsidRPr="00165964" w:rsidRDefault="00FA1D21" w:rsidP="00FA1D21">
      <w:pPr>
        <w:widowControl w:val="0"/>
        <w:ind w:firstLine="426"/>
        <w:jc w:val="both"/>
        <w:rPr>
          <w:rFonts w:cs="Arial"/>
          <w:szCs w:val="26"/>
        </w:rPr>
      </w:pPr>
      <w:r w:rsidRPr="00165964">
        <w:rPr>
          <w:rFonts w:cs="Arial"/>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165964">
        <w:rPr>
          <w:rFonts w:eastAsia="Calibri" w:cs="Arial"/>
          <w:szCs w:val="26"/>
        </w:rPr>
        <w:t>№ 102-оз «Об административных</w:t>
      </w:r>
      <w:r w:rsidRPr="00165964">
        <w:rPr>
          <w:rFonts w:cs="Arial"/>
          <w:szCs w:val="26"/>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rsidR="00FA1D21" w:rsidRPr="00165964" w:rsidRDefault="00FA1D21" w:rsidP="00FA1D21">
      <w:pPr>
        <w:ind w:firstLine="426"/>
        <w:jc w:val="both"/>
        <w:rPr>
          <w:rFonts w:cs="Arial"/>
          <w:szCs w:val="26"/>
        </w:rPr>
      </w:pPr>
      <w:r w:rsidRPr="00165964">
        <w:rPr>
          <w:rFonts w:cs="Arial"/>
          <w:szCs w:val="26"/>
        </w:rPr>
        <w:lastRenderedPageBreak/>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FA1D21" w:rsidRPr="00165964" w:rsidRDefault="00FA1D21" w:rsidP="00E21AFB">
      <w:pPr>
        <w:pStyle w:val="a4"/>
        <w:tabs>
          <w:tab w:val="left" w:pos="0"/>
        </w:tabs>
        <w:ind w:left="0" w:firstLine="426"/>
        <w:contextualSpacing w:val="0"/>
        <w:jc w:val="both"/>
        <w:rPr>
          <w:rFonts w:cs="Arial"/>
          <w:szCs w:val="26"/>
        </w:rPr>
      </w:pPr>
      <w:r w:rsidRPr="00165964">
        <w:rPr>
          <w:rFonts w:cs="Arial"/>
          <w:szCs w:val="26"/>
        </w:rPr>
        <w:t xml:space="preserve">  </w:t>
      </w:r>
      <w:r w:rsidRPr="00165964">
        <w:rPr>
          <w:rFonts w:cs="Arial"/>
          <w:szCs w:val="26"/>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FA1D21" w:rsidRPr="00165964" w:rsidRDefault="00FA1D21" w:rsidP="00FA1D21">
      <w:pPr>
        <w:tabs>
          <w:tab w:val="left" w:pos="0"/>
        </w:tabs>
        <w:ind w:firstLine="426"/>
        <w:jc w:val="both"/>
        <w:rPr>
          <w:rFonts w:cs="Arial"/>
          <w:szCs w:val="26"/>
        </w:rPr>
      </w:pPr>
      <w:r w:rsidRPr="00165964">
        <w:rPr>
          <w:rFonts w:cs="Arial"/>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165964">
        <w:rPr>
          <w:rFonts w:cs="Arial"/>
          <w:bCs/>
          <w:szCs w:val="26"/>
        </w:rPr>
        <w:t>,</w:t>
      </w:r>
      <w:r w:rsidRPr="00165964">
        <w:rPr>
          <w:rFonts w:cs="Arial"/>
          <w:szCs w:val="26"/>
        </w:rPr>
        <w:t xml:space="preserve"> подлежат отмене в соответствии со статьей 91 Федерального закона </w:t>
      </w:r>
      <w:r w:rsidRPr="00165964">
        <w:rPr>
          <w:rFonts w:eastAsia="Calibri" w:cs="Arial"/>
          <w:szCs w:val="26"/>
        </w:rPr>
        <w:t>№ 248-ФЗ</w:t>
      </w:r>
      <w:r w:rsidRPr="00165964">
        <w:rPr>
          <w:rFonts w:cs="Arial"/>
          <w:szCs w:val="26"/>
        </w:rPr>
        <w:t>.</w:t>
      </w:r>
    </w:p>
    <w:p w:rsidR="00FA1D21" w:rsidRPr="00165964" w:rsidRDefault="00FA1D21" w:rsidP="00FA1D21">
      <w:pPr>
        <w:tabs>
          <w:tab w:val="left" w:pos="0"/>
        </w:tabs>
        <w:ind w:firstLine="426"/>
        <w:jc w:val="both"/>
        <w:rPr>
          <w:rFonts w:cs="Arial"/>
          <w:szCs w:val="26"/>
        </w:rPr>
      </w:pPr>
      <w:r w:rsidRPr="00165964">
        <w:rPr>
          <w:rFonts w:cs="Arial"/>
          <w:szCs w:val="26"/>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165964">
        <w:rPr>
          <w:rFonts w:eastAsia="Calibri" w:cs="Arial"/>
          <w:szCs w:val="26"/>
        </w:rPr>
        <w:t>Федерального закона № 248-ФЗ</w:t>
      </w:r>
      <w:r w:rsidRPr="00165964">
        <w:rPr>
          <w:rFonts w:cs="Arial"/>
          <w:szCs w:val="26"/>
        </w:rPr>
        <w:t>.</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rsidR="00FA1D21" w:rsidRPr="00165964" w:rsidRDefault="00FA1D21" w:rsidP="00FA1D21">
      <w:pPr>
        <w:autoSpaceDE w:val="0"/>
        <w:autoSpaceDN w:val="0"/>
        <w:adjustRightInd w:val="0"/>
        <w:ind w:firstLine="426"/>
        <w:jc w:val="both"/>
        <w:rPr>
          <w:rFonts w:cs="Arial"/>
          <w:szCs w:val="26"/>
        </w:rPr>
      </w:pPr>
      <w:r w:rsidRPr="00165964">
        <w:rPr>
          <w:rFonts w:cs="Arial"/>
          <w:szCs w:val="26"/>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rsidR="00FA1D21" w:rsidRPr="00165964" w:rsidRDefault="00FA1D21" w:rsidP="00FA1D21">
      <w:pPr>
        <w:tabs>
          <w:tab w:val="left" w:pos="0"/>
        </w:tabs>
        <w:autoSpaceDE w:val="0"/>
        <w:adjustRightInd w:val="0"/>
        <w:ind w:firstLine="426"/>
        <w:jc w:val="both"/>
        <w:rPr>
          <w:rFonts w:eastAsia="Calibri" w:cs="Arial"/>
          <w:szCs w:val="26"/>
        </w:rPr>
      </w:pPr>
      <w:r w:rsidRPr="00165964">
        <w:rPr>
          <w:rFonts w:cs="Arial"/>
          <w:szCs w:val="26"/>
        </w:rPr>
        <w:tab/>
      </w:r>
    </w:p>
    <w:p w:rsidR="00FA1D21" w:rsidRPr="00165964" w:rsidRDefault="00FA1D21" w:rsidP="00FA1D21">
      <w:pPr>
        <w:pStyle w:val="a4"/>
        <w:ind w:left="0" w:firstLine="426"/>
        <w:contextualSpacing w:val="0"/>
        <w:jc w:val="center"/>
        <w:rPr>
          <w:rFonts w:cs="Arial"/>
          <w:szCs w:val="26"/>
        </w:rPr>
      </w:pPr>
      <w:r w:rsidRPr="00165964">
        <w:rPr>
          <w:rFonts w:eastAsia="Calibri" w:cs="Arial"/>
          <w:b/>
          <w:szCs w:val="26"/>
          <w:lang w:val="en-US"/>
        </w:rPr>
        <w:t>VI</w:t>
      </w:r>
      <w:r w:rsidRPr="00165964">
        <w:rPr>
          <w:rFonts w:eastAsia="Calibri" w:cs="Arial"/>
          <w:b/>
          <w:szCs w:val="26"/>
        </w:rPr>
        <w:t>. Обжалование решений контрольных органов,</w:t>
      </w:r>
    </w:p>
    <w:p w:rsidR="00FA1D21" w:rsidRPr="00165964" w:rsidRDefault="00FA1D21" w:rsidP="00FA1D21">
      <w:pPr>
        <w:pStyle w:val="a4"/>
        <w:ind w:left="0" w:firstLine="426"/>
        <w:contextualSpacing w:val="0"/>
        <w:jc w:val="center"/>
        <w:rPr>
          <w:rFonts w:eastAsia="Calibri" w:cs="Arial"/>
          <w:b/>
          <w:szCs w:val="26"/>
        </w:rPr>
      </w:pPr>
      <w:r w:rsidRPr="00165964">
        <w:rPr>
          <w:rFonts w:eastAsia="Calibri" w:cs="Arial"/>
          <w:b/>
          <w:szCs w:val="26"/>
        </w:rPr>
        <w:t>действий (бездействия) их должностных лиц</w:t>
      </w:r>
    </w:p>
    <w:p w:rsidR="00FA1D21" w:rsidRPr="00165964" w:rsidRDefault="00FA1D21" w:rsidP="00E21AFB">
      <w:pPr>
        <w:pStyle w:val="a4"/>
        <w:ind w:left="0" w:firstLine="426"/>
        <w:contextualSpacing w:val="0"/>
        <w:jc w:val="both"/>
        <w:rPr>
          <w:rFonts w:eastAsia="Calibri" w:cs="Arial"/>
          <w:b/>
          <w:szCs w:val="26"/>
        </w:rPr>
      </w:pPr>
    </w:p>
    <w:p w:rsidR="00FA1D21" w:rsidRPr="00165964" w:rsidRDefault="00FA1D21" w:rsidP="00E21AFB">
      <w:pPr>
        <w:pStyle w:val="a4"/>
        <w:ind w:left="0" w:firstLine="426"/>
        <w:contextualSpacing w:val="0"/>
        <w:jc w:val="both"/>
        <w:rPr>
          <w:rFonts w:cs="Arial"/>
          <w:szCs w:val="26"/>
        </w:rPr>
      </w:pPr>
      <w:r w:rsidRPr="00165964">
        <w:rPr>
          <w:rFonts w:cs="Arial"/>
          <w:szCs w:val="26"/>
        </w:rPr>
        <w:t xml:space="preserve">6.1. Решения контрольного органа, действий (бездействия) должностных лиц, осуществляющих </w:t>
      </w:r>
      <w:r w:rsidR="00E21AFB" w:rsidRPr="00165964">
        <w:rPr>
          <w:rFonts w:cs="Arial"/>
          <w:szCs w:val="26"/>
        </w:rPr>
        <w:t>муниципальный контроль,</w:t>
      </w:r>
      <w:r w:rsidRPr="00165964">
        <w:rPr>
          <w:rFonts w:cs="Arial"/>
          <w:szCs w:val="26"/>
        </w:rPr>
        <w:t xml:space="preserve"> обжалуются в порядке, установленном законодательством Российской Федерации.</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rPr>
        <w:t xml:space="preserve"> </w:t>
      </w:r>
      <w:r w:rsidRPr="00165964">
        <w:rPr>
          <w:rFonts w:ascii="Arial" w:eastAsia="Times New Roman" w:hAnsi="Arial" w:cs="Arial"/>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165964">
        <w:rPr>
          <w:rFonts w:ascii="Arial" w:eastAsia="Segoe UI Symbol" w:hAnsi="Arial" w:cs="Arial"/>
          <w:sz w:val="26"/>
          <w:szCs w:val="26"/>
        </w:rPr>
        <w:t>№</w:t>
      </w:r>
      <w:r w:rsidRPr="00165964">
        <w:rPr>
          <w:rFonts w:ascii="Arial" w:eastAsia="Times New Roman" w:hAnsi="Arial" w:cs="Arial"/>
          <w:sz w:val="26"/>
          <w:szCs w:val="26"/>
        </w:rPr>
        <w:t xml:space="preserve"> 248-ФЗ.</w:t>
      </w:r>
    </w:p>
    <w:p w:rsidR="00FA1D21" w:rsidRPr="00165964" w:rsidRDefault="00FA1D21" w:rsidP="00FA1D21">
      <w:pPr>
        <w:pStyle w:val="Standard"/>
        <w:ind w:firstLine="426"/>
        <w:jc w:val="both"/>
        <w:rPr>
          <w:rFonts w:ascii="Arial" w:hAnsi="Arial" w:cs="Arial"/>
          <w:sz w:val="26"/>
          <w:szCs w:val="26"/>
        </w:rPr>
      </w:pPr>
      <w:r w:rsidRPr="00165964">
        <w:rPr>
          <w:rFonts w:ascii="Arial" w:eastAsia="Times New Roman" w:hAnsi="Arial" w:cs="Arial"/>
          <w:sz w:val="26"/>
          <w:szCs w:val="26"/>
        </w:rPr>
        <w:t xml:space="preserve"> </w:t>
      </w:r>
      <w:r w:rsidRPr="00165964">
        <w:rPr>
          <w:rFonts w:ascii="Arial" w:eastAsia="Times New Roman" w:hAnsi="Arial" w:cs="Arial"/>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165964">
        <w:rPr>
          <w:rFonts w:ascii="Arial" w:eastAsia="Segoe UI Symbol" w:hAnsi="Arial" w:cs="Arial"/>
          <w:sz w:val="26"/>
          <w:szCs w:val="26"/>
        </w:rPr>
        <w:t>№</w:t>
      </w:r>
      <w:r w:rsidRPr="00165964">
        <w:rPr>
          <w:rFonts w:ascii="Arial" w:eastAsia="Times New Roman" w:hAnsi="Arial" w:cs="Arial"/>
          <w:sz w:val="26"/>
          <w:szCs w:val="26"/>
        </w:rPr>
        <w:t xml:space="preserve"> 248-ФЗ.</w:t>
      </w:r>
    </w:p>
    <w:p w:rsidR="00FA1D21" w:rsidRPr="00165964" w:rsidRDefault="00FA1D21" w:rsidP="00FA1D21">
      <w:pPr>
        <w:ind w:firstLine="426"/>
        <w:jc w:val="both"/>
        <w:rPr>
          <w:rFonts w:cs="Arial"/>
          <w:szCs w:val="26"/>
        </w:rPr>
      </w:pPr>
      <w:r w:rsidRPr="00165964">
        <w:rPr>
          <w:rFonts w:cs="Arial"/>
          <w:szCs w:val="26"/>
        </w:rPr>
        <w:lastRenderedPageBreak/>
        <w:t xml:space="preserve"> </w:t>
      </w:r>
      <w:r w:rsidRPr="00165964">
        <w:rPr>
          <w:rFonts w:cs="Arial"/>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FA1D21" w:rsidRPr="00165964" w:rsidRDefault="00FA1D21" w:rsidP="00FA1D21">
      <w:pPr>
        <w:ind w:firstLine="426"/>
        <w:jc w:val="both"/>
        <w:rPr>
          <w:rFonts w:cs="Arial"/>
          <w:szCs w:val="26"/>
        </w:rPr>
      </w:pPr>
      <w:r w:rsidRPr="00165964">
        <w:rPr>
          <w:rFonts w:cs="Arial"/>
          <w:szCs w:val="26"/>
        </w:rPr>
        <w:tab/>
        <w:t>6.4. Жалобу контролируемое лицо подает в соответствии со статьями 40, 41 Федерального закона № 248-ФЗ.</w:t>
      </w:r>
    </w:p>
    <w:p w:rsidR="00FA1D21" w:rsidRPr="00165964" w:rsidRDefault="00FA1D21" w:rsidP="00FA1D21">
      <w:pPr>
        <w:ind w:firstLine="426"/>
        <w:jc w:val="both"/>
        <w:rPr>
          <w:rFonts w:cs="Arial"/>
          <w:szCs w:val="26"/>
        </w:rPr>
      </w:pPr>
      <w:r w:rsidRPr="00165964">
        <w:rPr>
          <w:rFonts w:cs="Arial"/>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FA1D21" w:rsidRPr="00165964" w:rsidRDefault="00FA1D21" w:rsidP="00FA1D21">
      <w:pPr>
        <w:ind w:firstLine="426"/>
        <w:jc w:val="both"/>
        <w:rPr>
          <w:rFonts w:cs="Arial"/>
          <w:szCs w:val="26"/>
        </w:rPr>
      </w:pPr>
      <w:r w:rsidRPr="00165964">
        <w:rPr>
          <w:rFonts w:cs="Arial"/>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FA1D21" w:rsidRPr="00165964" w:rsidRDefault="00FA1D21" w:rsidP="00FA1D21">
      <w:pPr>
        <w:ind w:firstLine="426"/>
        <w:jc w:val="both"/>
        <w:rPr>
          <w:rFonts w:cs="Arial"/>
          <w:szCs w:val="26"/>
        </w:rPr>
      </w:pPr>
      <w:r w:rsidRPr="00165964">
        <w:rPr>
          <w:rFonts w:cs="Arial"/>
          <w:szCs w:val="26"/>
        </w:rPr>
        <w:t>6.6. Жалоба рассматривается в порядке и в сроки, предусмотренные статьей 43 Федерального закона № 248-ФЗ.</w:t>
      </w:r>
    </w:p>
    <w:p w:rsidR="00FA1D21" w:rsidRPr="00165964" w:rsidRDefault="00FA1D21" w:rsidP="00FA1D21">
      <w:pPr>
        <w:pStyle w:val="Standard"/>
        <w:ind w:firstLine="426"/>
        <w:jc w:val="both"/>
        <w:rPr>
          <w:rFonts w:ascii="Arial" w:hAnsi="Arial" w:cs="Arial"/>
          <w:sz w:val="26"/>
          <w:szCs w:val="26"/>
        </w:rPr>
      </w:pPr>
    </w:p>
    <w:p w:rsidR="00FA1D21" w:rsidRPr="00165964" w:rsidRDefault="00FA1D21" w:rsidP="00FA1D21">
      <w:pPr>
        <w:ind w:firstLine="426"/>
        <w:jc w:val="center"/>
        <w:outlineLvl w:val="1"/>
        <w:rPr>
          <w:rFonts w:cs="Arial"/>
          <w:b/>
          <w:bCs/>
          <w:iCs/>
          <w:szCs w:val="26"/>
        </w:rPr>
      </w:pPr>
      <w:r w:rsidRPr="00165964">
        <w:rPr>
          <w:rFonts w:eastAsia="Calibri" w:cs="Arial"/>
          <w:b/>
          <w:szCs w:val="26"/>
          <w:lang w:val="en-US"/>
        </w:rPr>
        <w:t>VII</w:t>
      </w:r>
      <w:r w:rsidRPr="00165964">
        <w:rPr>
          <w:rFonts w:eastAsia="Calibri" w:cs="Arial"/>
          <w:b/>
          <w:szCs w:val="26"/>
        </w:rPr>
        <w:t xml:space="preserve">. </w:t>
      </w:r>
      <w:r w:rsidRPr="00165964">
        <w:rPr>
          <w:rFonts w:cs="Arial"/>
          <w:b/>
          <w:bCs/>
          <w:iCs/>
          <w:szCs w:val="26"/>
        </w:rPr>
        <w:t xml:space="preserve">Оценка эффективности и результативности деятельности при осуществлении муниципального контроля </w:t>
      </w:r>
    </w:p>
    <w:p w:rsidR="00FA1D21" w:rsidRPr="00165964" w:rsidRDefault="00FA1D21" w:rsidP="00FA1D21">
      <w:pPr>
        <w:ind w:firstLine="426"/>
        <w:jc w:val="center"/>
        <w:outlineLvl w:val="1"/>
        <w:rPr>
          <w:rFonts w:cs="Arial"/>
          <w:b/>
          <w:bCs/>
          <w:iCs/>
          <w:szCs w:val="26"/>
        </w:rPr>
      </w:pPr>
    </w:p>
    <w:p w:rsidR="00FA1D21" w:rsidRPr="00165964" w:rsidRDefault="00FA1D21" w:rsidP="00FA1D21">
      <w:pPr>
        <w:ind w:firstLine="426"/>
        <w:jc w:val="both"/>
        <w:rPr>
          <w:rFonts w:eastAsia="Calibri" w:cs="Arial"/>
          <w:szCs w:val="26"/>
          <w:lang w:eastAsia="en-US"/>
        </w:rPr>
      </w:pPr>
      <w:r w:rsidRPr="00165964">
        <w:rPr>
          <w:rFonts w:eastAsia="Calibri" w:cs="Arial"/>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FA1D21" w:rsidRPr="00165964" w:rsidRDefault="00FA1D21" w:rsidP="00FA1D21">
      <w:pPr>
        <w:ind w:firstLine="426"/>
        <w:jc w:val="both"/>
        <w:rPr>
          <w:rFonts w:eastAsia="Calibri" w:cs="Arial"/>
          <w:szCs w:val="26"/>
          <w:lang w:eastAsia="en-US"/>
        </w:rPr>
      </w:pPr>
      <w:r w:rsidRPr="00165964">
        <w:rPr>
          <w:rFonts w:eastAsia="Calibri" w:cs="Arial"/>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FA1D21">
      <w:pPr>
        <w:pStyle w:val="a4"/>
        <w:ind w:left="0" w:firstLine="426"/>
        <w:contextualSpacing w:val="0"/>
        <w:jc w:val="center"/>
        <w:rPr>
          <w:rFonts w:eastAsia="Calibri" w:cs="Arial"/>
          <w:b/>
          <w:szCs w:val="26"/>
        </w:rPr>
      </w:pPr>
    </w:p>
    <w:p w:rsidR="00FA1D21" w:rsidRPr="00165964" w:rsidRDefault="00FA1D21" w:rsidP="00E21AFB">
      <w:pPr>
        <w:ind w:firstLine="426"/>
        <w:jc w:val="right"/>
        <w:outlineLvl w:val="1"/>
        <w:rPr>
          <w:rFonts w:cs="Arial"/>
          <w:iCs/>
          <w:szCs w:val="26"/>
        </w:rPr>
      </w:pPr>
      <w:r w:rsidRPr="00165964">
        <w:rPr>
          <w:rFonts w:cs="Arial"/>
          <w:iCs/>
          <w:szCs w:val="26"/>
        </w:rPr>
        <w:lastRenderedPageBreak/>
        <w:t>Приложение 1</w:t>
      </w:r>
    </w:p>
    <w:p w:rsidR="00FA1D21" w:rsidRPr="00165964" w:rsidRDefault="00FA1D21" w:rsidP="00E21AFB">
      <w:pPr>
        <w:ind w:firstLine="426"/>
        <w:jc w:val="right"/>
        <w:outlineLvl w:val="1"/>
        <w:rPr>
          <w:rFonts w:cs="Arial"/>
          <w:iCs/>
          <w:szCs w:val="26"/>
        </w:rPr>
      </w:pPr>
      <w:r w:rsidRPr="00165964">
        <w:rPr>
          <w:rFonts w:cs="Arial"/>
          <w:iCs/>
          <w:szCs w:val="26"/>
        </w:rPr>
        <w:t xml:space="preserve">к Положению о муниципальном земельном  </w:t>
      </w:r>
    </w:p>
    <w:p w:rsidR="00465F95" w:rsidRDefault="00FA1D21" w:rsidP="00E21AFB">
      <w:pPr>
        <w:ind w:firstLine="426"/>
        <w:jc w:val="right"/>
        <w:outlineLvl w:val="1"/>
        <w:rPr>
          <w:rFonts w:cs="Arial"/>
          <w:iCs/>
          <w:szCs w:val="26"/>
        </w:rPr>
      </w:pPr>
      <w:r w:rsidRPr="00165964">
        <w:rPr>
          <w:rFonts w:cs="Arial"/>
          <w:iCs/>
          <w:szCs w:val="26"/>
        </w:rPr>
        <w:t xml:space="preserve">контроле на территории </w:t>
      </w:r>
      <w:r w:rsidR="00CF3B9D">
        <w:rPr>
          <w:rFonts w:cs="Arial"/>
          <w:iCs/>
          <w:szCs w:val="26"/>
        </w:rPr>
        <w:t xml:space="preserve">муниципального образования </w:t>
      </w:r>
    </w:p>
    <w:p w:rsidR="00465F95" w:rsidRDefault="00E21AFB" w:rsidP="00E21AFB">
      <w:pPr>
        <w:ind w:firstLine="426"/>
        <w:jc w:val="right"/>
        <w:outlineLvl w:val="1"/>
        <w:rPr>
          <w:rFonts w:cs="Arial"/>
          <w:iCs/>
          <w:szCs w:val="26"/>
        </w:rPr>
      </w:pPr>
      <w:r w:rsidRPr="00CF3B9D">
        <w:rPr>
          <w:rFonts w:cs="Arial"/>
          <w:iCs/>
          <w:szCs w:val="26"/>
        </w:rPr>
        <w:t>сельско</w:t>
      </w:r>
      <w:r w:rsidR="00465F95">
        <w:rPr>
          <w:rFonts w:cs="Arial"/>
          <w:iCs/>
          <w:szCs w:val="26"/>
        </w:rPr>
        <w:t>е</w:t>
      </w:r>
      <w:r w:rsidRPr="00CF3B9D">
        <w:rPr>
          <w:rFonts w:cs="Arial"/>
          <w:iCs/>
          <w:szCs w:val="26"/>
        </w:rPr>
        <w:t xml:space="preserve"> поселени</w:t>
      </w:r>
      <w:r w:rsidR="00465F95">
        <w:rPr>
          <w:rFonts w:cs="Arial"/>
          <w:iCs/>
          <w:szCs w:val="26"/>
        </w:rPr>
        <w:t>е</w:t>
      </w:r>
      <w:r w:rsidRPr="00CF3B9D">
        <w:rPr>
          <w:rFonts w:cs="Arial"/>
          <w:iCs/>
          <w:szCs w:val="26"/>
        </w:rPr>
        <w:t xml:space="preserve"> Каркатеевы</w:t>
      </w:r>
    </w:p>
    <w:p w:rsidR="00465F95" w:rsidRDefault="00E21AFB" w:rsidP="00E21AFB">
      <w:pPr>
        <w:ind w:firstLine="426"/>
        <w:jc w:val="right"/>
        <w:outlineLvl w:val="1"/>
        <w:rPr>
          <w:rFonts w:cs="Arial"/>
          <w:iCs/>
          <w:szCs w:val="26"/>
        </w:rPr>
      </w:pPr>
      <w:r w:rsidRPr="00CF3B9D">
        <w:rPr>
          <w:rFonts w:cs="Arial"/>
          <w:iCs/>
          <w:szCs w:val="26"/>
        </w:rPr>
        <w:t xml:space="preserve"> Нефтеюганского муниципального района </w:t>
      </w:r>
    </w:p>
    <w:p w:rsidR="00FA1D21" w:rsidRPr="00165964" w:rsidRDefault="00E21AFB" w:rsidP="00E21AFB">
      <w:pPr>
        <w:ind w:firstLine="426"/>
        <w:jc w:val="right"/>
        <w:outlineLvl w:val="1"/>
        <w:rPr>
          <w:rFonts w:cs="Arial"/>
          <w:iCs/>
          <w:szCs w:val="26"/>
        </w:rPr>
      </w:pPr>
      <w:r w:rsidRPr="00CF3B9D">
        <w:rPr>
          <w:rFonts w:cs="Arial"/>
          <w:iCs/>
          <w:szCs w:val="26"/>
        </w:rPr>
        <w:t>Ханты-Мансийского автономного округа - Югры</w:t>
      </w:r>
    </w:p>
    <w:p w:rsidR="00FA1D21" w:rsidRPr="00165964" w:rsidRDefault="00FA1D21" w:rsidP="00FA1D21">
      <w:pPr>
        <w:ind w:firstLine="426"/>
        <w:jc w:val="right"/>
        <w:outlineLvl w:val="1"/>
        <w:rPr>
          <w:rFonts w:cs="Arial"/>
          <w:iCs/>
          <w:szCs w:val="26"/>
        </w:rPr>
      </w:pPr>
    </w:p>
    <w:p w:rsidR="00FA1D21" w:rsidRPr="00165964" w:rsidRDefault="00FA1D21" w:rsidP="00FA1D21">
      <w:pPr>
        <w:widowControl w:val="0"/>
        <w:ind w:firstLine="426"/>
        <w:jc w:val="center"/>
        <w:rPr>
          <w:rFonts w:cs="Arial"/>
          <w:b/>
          <w:szCs w:val="26"/>
        </w:rPr>
      </w:pPr>
      <w:r w:rsidRPr="00165964">
        <w:rPr>
          <w:rFonts w:cs="Arial"/>
          <w:b/>
          <w:szCs w:val="26"/>
        </w:rPr>
        <w:t xml:space="preserve">ПОКАЗАТЕЛИ РЕЗУЛЬТАТИВНОСТИ И ЭФФЕКТИВНОСТИ ДЛЯ МУНИЦИПАЛЬНОГО ЗЕМЕЛЬНОГО КОНТРОЛЯ </w:t>
      </w:r>
    </w:p>
    <w:p w:rsidR="00FA1D21" w:rsidRPr="00165964" w:rsidRDefault="00FA1D21" w:rsidP="00FA1D21">
      <w:pPr>
        <w:widowControl w:val="0"/>
        <w:ind w:firstLine="426"/>
        <w:jc w:val="center"/>
        <w:rPr>
          <w:rFonts w:cs="Arial"/>
          <w:b/>
          <w:szCs w:val="26"/>
        </w:rPr>
      </w:pPr>
      <w:r w:rsidRPr="00165964">
        <w:rPr>
          <w:rFonts w:cs="Arial"/>
          <w:b/>
          <w:szCs w:val="26"/>
        </w:rPr>
        <w:t xml:space="preserve">И ИХ ЦЕЛЕВЫЕ ЗНАЧЕНИЯ </w:t>
      </w:r>
    </w:p>
    <w:p w:rsidR="00FA1D21" w:rsidRPr="00165964" w:rsidRDefault="00FA1D21" w:rsidP="00FA1D21">
      <w:pPr>
        <w:widowControl w:val="0"/>
        <w:ind w:firstLine="426"/>
        <w:jc w:val="both"/>
        <w:rPr>
          <w:rFonts w:cs="Arial"/>
          <w:i/>
          <w:szCs w:val="26"/>
        </w:rPr>
      </w:pPr>
    </w:p>
    <w:p w:rsidR="00FA1D21" w:rsidRPr="00165964" w:rsidRDefault="00FA1D21" w:rsidP="00FA1D21">
      <w:pPr>
        <w:widowControl w:val="0"/>
        <w:ind w:firstLine="426"/>
        <w:jc w:val="both"/>
        <w:rPr>
          <w:rFonts w:cs="Arial"/>
          <w:iCs/>
          <w:szCs w:val="26"/>
        </w:rPr>
      </w:pPr>
      <w:r w:rsidRPr="00165964">
        <w:rPr>
          <w:rFonts w:cs="Arial"/>
          <w:i/>
          <w:szCs w:val="26"/>
        </w:rPr>
        <w:t xml:space="preserve"> </w:t>
      </w:r>
      <w:r w:rsidRPr="00165964">
        <w:rPr>
          <w:rFonts w:cs="Arial"/>
          <w:i/>
          <w:szCs w:val="26"/>
        </w:rPr>
        <w:tab/>
      </w:r>
    </w:p>
    <w:p w:rsidR="00FA1D21" w:rsidRPr="00165964" w:rsidRDefault="00FA1D21" w:rsidP="00FA1D21">
      <w:pPr>
        <w:pStyle w:val="a3"/>
        <w:ind w:firstLine="426"/>
        <w:jc w:val="both"/>
        <w:rPr>
          <w:rFonts w:cs="Arial"/>
          <w:szCs w:val="26"/>
        </w:rPr>
      </w:pPr>
      <w:r w:rsidRPr="00165964">
        <w:rPr>
          <w:rFonts w:cs="Arial"/>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FA1D21" w:rsidRPr="00165964" w:rsidRDefault="00FA1D21" w:rsidP="00FA1D21">
      <w:pPr>
        <w:pStyle w:val="a3"/>
        <w:ind w:firstLine="426"/>
        <w:jc w:val="both"/>
        <w:rPr>
          <w:rFonts w:cs="Arial"/>
          <w:szCs w:val="26"/>
        </w:rPr>
      </w:pPr>
      <w:r w:rsidRPr="00165964">
        <w:rPr>
          <w:rFonts w:cs="Arial"/>
          <w:szCs w:val="26"/>
        </w:rPr>
        <w:t>2. В систему показателей результативности и эффективности деятельности контрольного органа входят:</w:t>
      </w:r>
    </w:p>
    <w:p w:rsidR="00FA1D21" w:rsidRPr="00165964" w:rsidRDefault="00FA1D21" w:rsidP="00FA1D21">
      <w:pPr>
        <w:pStyle w:val="a3"/>
        <w:ind w:firstLine="426"/>
        <w:jc w:val="both"/>
        <w:rPr>
          <w:rFonts w:cs="Arial"/>
          <w:szCs w:val="26"/>
        </w:rPr>
      </w:pPr>
      <w:r w:rsidRPr="00165964">
        <w:rPr>
          <w:rFonts w:cs="Arial"/>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FA1D21" w:rsidRPr="00165964" w:rsidRDefault="00FA1D21" w:rsidP="00FA1D21">
      <w:pPr>
        <w:pStyle w:val="a3"/>
        <w:ind w:firstLine="426"/>
        <w:jc w:val="both"/>
        <w:rPr>
          <w:rFonts w:cs="Arial"/>
          <w:szCs w:val="26"/>
        </w:rPr>
      </w:pPr>
      <w:r w:rsidRPr="00165964">
        <w:rPr>
          <w:rFonts w:cs="Arial"/>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A1D21" w:rsidRPr="00165964" w:rsidRDefault="00FA1D21" w:rsidP="00FA1D21">
      <w:pPr>
        <w:ind w:firstLine="426"/>
        <w:jc w:val="both"/>
        <w:rPr>
          <w:rFonts w:cs="Arial"/>
          <w:szCs w:val="26"/>
        </w:rPr>
      </w:pPr>
      <w:r w:rsidRPr="00165964">
        <w:rPr>
          <w:rFonts w:cs="Arial"/>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FA1D21" w:rsidRPr="00165964" w:rsidRDefault="00FA1D21" w:rsidP="00FA1D21">
      <w:pPr>
        <w:ind w:firstLine="426"/>
        <w:jc w:val="both"/>
        <w:rPr>
          <w:rFonts w:cs="Arial"/>
          <w:szCs w:val="26"/>
        </w:rPr>
      </w:pPr>
      <w:r w:rsidRPr="00165964">
        <w:rPr>
          <w:rFonts w:cs="Arial"/>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FA1D21" w:rsidRPr="00165964" w:rsidRDefault="00FA1D21" w:rsidP="00FA1D21">
      <w:pPr>
        <w:pStyle w:val="a3"/>
        <w:ind w:firstLine="426"/>
        <w:jc w:val="both"/>
        <w:rPr>
          <w:rFonts w:cs="Arial"/>
          <w:szCs w:val="26"/>
        </w:rPr>
      </w:pPr>
      <w:r w:rsidRPr="00165964">
        <w:rPr>
          <w:rFonts w:cs="Arial"/>
          <w:szCs w:val="26"/>
        </w:rPr>
        <w:t>Целевое значение ключевого показателя определяется путем п</w:t>
      </w:r>
      <w:r w:rsidRPr="00165964">
        <w:rPr>
          <w:rFonts w:cs="Arial"/>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rsidR="00FA1D21" w:rsidRPr="00165964" w:rsidRDefault="00FA1D21" w:rsidP="00FA1D21">
      <w:pPr>
        <w:ind w:firstLine="426"/>
        <w:jc w:val="both"/>
        <w:rPr>
          <w:rFonts w:cs="Arial"/>
          <w:szCs w:val="26"/>
        </w:rPr>
      </w:pPr>
      <w:r w:rsidRPr="00165964">
        <w:rPr>
          <w:rFonts w:cs="Arial"/>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FA1D21" w:rsidRPr="00165964" w:rsidRDefault="00FA1D21" w:rsidP="00FA1D21">
      <w:pPr>
        <w:ind w:firstLine="426"/>
        <w:jc w:val="both"/>
        <w:rPr>
          <w:rFonts w:cs="Arial"/>
          <w:szCs w:val="26"/>
        </w:rPr>
      </w:pPr>
      <w:r w:rsidRPr="00165964">
        <w:rPr>
          <w:rFonts w:cs="Arial"/>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FA1D21" w:rsidRPr="00165964" w:rsidRDefault="00FA1D21" w:rsidP="00FA1D21">
      <w:pPr>
        <w:shd w:val="clear" w:color="auto" w:fill="FFFFFF"/>
        <w:ind w:firstLine="426"/>
        <w:jc w:val="both"/>
        <w:rPr>
          <w:rFonts w:cs="Arial"/>
          <w:szCs w:val="26"/>
        </w:rPr>
      </w:pPr>
      <w:r w:rsidRPr="00165964">
        <w:rPr>
          <w:rFonts w:cs="Arial"/>
          <w:szCs w:val="26"/>
        </w:rPr>
        <w:t xml:space="preserve">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w:t>
      </w:r>
      <w:r w:rsidRPr="00165964">
        <w:rPr>
          <w:rFonts w:cs="Arial"/>
          <w:szCs w:val="26"/>
        </w:rPr>
        <w:lastRenderedPageBreak/>
        <w:t>числе о влиянии профилактических мероприятий и контрольных мероприятий на достижение ключевых показателей.</w:t>
      </w:r>
    </w:p>
    <w:p w:rsidR="00FA1D21" w:rsidRPr="00165964" w:rsidRDefault="00FA1D21" w:rsidP="00FA1D21">
      <w:pPr>
        <w:pStyle w:val="a3"/>
        <w:ind w:firstLine="426"/>
        <w:jc w:val="both"/>
        <w:rPr>
          <w:rFonts w:cs="Arial"/>
          <w:szCs w:val="26"/>
        </w:rPr>
      </w:pPr>
      <w:r w:rsidRPr="00165964">
        <w:rPr>
          <w:rFonts w:cs="Arial"/>
          <w:szCs w:val="26"/>
        </w:rPr>
        <w:t>4. Показателем результативности и эффективности осуществления муниципального контроля являются:</w:t>
      </w:r>
    </w:p>
    <w:p w:rsidR="00FA1D21" w:rsidRPr="00165964" w:rsidRDefault="00FA1D21" w:rsidP="00FA1D21">
      <w:pPr>
        <w:ind w:firstLine="426"/>
        <w:jc w:val="both"/>
        <w:rPr>
          <w:rFonts w:cs="Arial"/>
          <w:szCs w:val="26"/>
        </w:rPr>
      </w:pPr>
      <w:r w:rsidRPr="00165964">
        <w:rPr>
          <w:rFonts w:cs="Arial"/>
          <w:szCs w:val="26"/>
        </w:rPr>
        <w:t xml:space="preserve">4.1. Ключевой показатель: </w:t>
      </w:r>
    </w:p>
    <w:p w:rsidR="00FA1D21" w:rsidRPr="00165964" w:rsidRDefault="00FA1D21" w:rsidP="00FA1D21">
      <w:pPr>
        <w:ind w:firstLine="426"/>
        <w:jc w:val="both"/>
        <w:rPr>
          <w:rFonts w:cs="Arial"/>
          <w:szCs w:val="26"/>
        </w:rPr>
      </w:pPr>
      <w:r w:rsidRPr="00165964">
        <w:rPr>
          <w:rFonts w:cs="Arial"/>
          <w:szCs w:val="26"/>
        </w:rPr>
        <w:t xml:space="preserve">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w:t>
      </w:r>
      <w:r w:rsidR="00E21AFB">
        <w:rPr>
          <w:rFonts w:cs="Arial"/>
          <w:szCs w:val="26"/>
        </w:rPr>
        <w:t>сельского поселения Каркатеевы</w:t>
      </w:r>
    </w:p>
    <w:p w:rsidR="00FA1D21" w:rsidRPr="00165964" w:rsidRDefault="00FA1D21" w:rsidP="00FA1D21">
      <w:pPr>
        <w:pStyle w:val="a3"/>
        <w:ind w:firstLine="426"/>
        <w:jc w:val="both"/>
        <w:rPr>
          <w:rFonts w:cs="Arial"/>
          <w:szCs w:val="26"/>
        </w:rPr>
      </w:pPr>
      <w:r w:rsidRPr="00165964">
        <w:rPr>
          <w:rFonts w:cs="Arial"/>
          <w:szCs w:val="26"/>
        </w:rPr>
        <w:t>Значение ключевого показателя рассчитывается по формуле:</w:t>
      </w:r>
    </w:p>
    <w:p w:rsidR="00FA1D21" w:rsidRPr="00165964" w:rsidRDefault="00FA1D21" w:rsidP="00FA1D21">
      <w:pPr>
        <w:pStyle w:val="a3"/>
        <w:ind w:firstLine="426"/>
        <w:jc w:val="both"/>
        <w:rPr>
          <w:rFonts w:cs="Arial"/>
          <w:szCs w:val="26"/>
        </w:rPr>
      </w:pPr>
      <w:r w:rsidRPr="00165964">
        <w:rPr>
          <w:rFonts w:cs="Arial"/>
          <w:szCs w:val="26"/>
        </w:rPr>
        <w:t xml:space="preserve">КП = (а ÷ </w:t>
      </w:r>
      <w:r w:rsidRPr="00165964">
        <w:rPr>
          <w:rFonts w:cs="Arial"/>
          <w:szCs w:val="26"/>
          <w:lang w:val="en-US"/>
        </w:rPr>
        <w:t>b</w:t>
      </w:r>
      <w:r w:rsidRPr="00165964">
        <w:rPr>
          <w:rFonts w:cs="Arial"/>
          <w:szCs w:val="26"/>
        </w:rPr>
        <w:t xml:space="preserve">) × 100, где </w:t>
      </w:r>
    </w:p>
    <w:p w:rsidR="00FA1D21" w:rsidRPr="00165964" w:rsidRDefault="00FA1D21" w:rsidP="00FA1D21">
      <w:pPr>
        <w:ind w:firstLine="426"/>
        <w:jc w:val="both"/>
        <w:rPr>
          <w:rFonts w:cs="Arial"/>
          <w:szCs w:val="26"/>
        </w:rPr>
      </w:pPr>
      <w:r w:rsidRPr="00165964">
        <w:rPr>
          <w:rFonts w:cs="Arial"/>
          <w:iCs/>
          <w:szCs w:val="26"/>
        </w:rPr>
        <w:t>а</w:t>
      </w:r>
      <w:r w:rsidRPr="00165964">
        <w:rPr>
          <w:rFonts w:cs="Arial"/>
          <w:szCs w:val="26"/>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rsidR="00FA1D21" w:rsidRPr="00165964" w:rsidRDefault="00FA1D21" w:rsidP="00FA1D21">
      <w:pPr>
        <w:pStyle w:val="a3"/>
        <w:ind w:firstLine="426"/>
        <w:jc w:val="both"/>
        <w:rPr>
          <w:rFonts w:cs="Arial"/>
          <w:szCs w:val="26"/>
        </w:rPr>
      </w:pPr>
      <w:r w:rsidRPr="00165964">
        <w:rPr>
          <w:rFonts w:cs="Arial"/>
          <w:iCs/>
          <w:szCs w:val="26"/>
        </w:rPr>
        <w:t>b</w:t>
      </w:r>
      <w:r w:rsidRPr="00165964">
        <w:rPr>
          <w:rFonts w:cs="Arial"/>
          <w:szCs w:val="26"/>
        </w:rPr>
        <w:t xml:space="preserve"> – общая площадь объектов земельных отношений, находящихся на территории</w:t>
      </w:r>
      <w:r w:rsidR="00CF3B9D">
        <w:rPr>
          <w:rFonts w:cs="Arial"/>
          <w:szCs w:val="26"/>
        </w:rPr>
        <w:t xml:space="preserve"> муниципального образования</w:t>
      </w:r>
      <w:r w:rsidRPr="00165964">
        <w:rPr>
          <w:rFonts w:cs="Arial"/>
          <w:szCs w:val="26"/>
        </w:rPr>
        <w:t xml:space="preserve"> </w:t>
      </w:r>
      <w:r w:rsidR="00E21AFB" w:rsidRPr="00CF3B9D">
        <w:rPr>
          <w:rFonts w:cs="Arial"/>
          <w:szCs w:val="26"/>
        </w:rPr>
        <w:t>сельского поселения Каркатеевы</w:t>
      </w:r>
      <w:r w:rsidR="00CF3B9D">
        <w:rPr>
          <w:rFonts w:cs="Arial"/>
          <w:szCs w:val="26"/>
        </w:rPr>
        <w:t>.</w:t>
      </w:r>
    </w:p>
    <w:p w:rsidR="00FA1D21" w:rsidRPr="00165964" w:rsidRDefault="00FA1D21" w:rsidP="00FA1D21">
      <w:pPr>
        <w:pStyle w:val="a3"/>
        <w:ind w:firstLine="426"/>
        <w:jc w:val="both"/>
        <w:rPr>
          <w:rFonts w:cs="Arial"/>
          <w:szCs w:val="26"/>
        </w:rPr>
      </w:pPr>
      <w:r w:rsidRPr="00165964">
        <w:rPr>
          <w:rFonts w:cs="Arial"/>
          <w:szCs w:val="26"/>
        </w:rPr>
        <w:t>4.2. Индикативные показатели:</w:t>
      </w:r>
    </w:p>
    <w:p w:rsidR="00FA1D21" w:rsidRPr="00165964" w:rsidRDefault="00FA1D21" w:rsidP="00FA1D21">
      <w:pPr>
        <w:ind w:firstLine="426"/>
        <w:jc w:val="both"/>
        <w:rPr>
          <w:rFonts w:cs="Arial"/>
          <w:szCs w:val="26"/>
        </w:rPr>
      </w:pPr>
      <w:r w:rsidRPr="00165964">
        <w:rPr>
          <w:rFonts w:cs="Arial"/>
          <w:szCs w:val="26"/>
        </w:rPr>
        <w:t>количество внеплановых контрольных мероприятий,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A1D21" w:rsidRPr="00165964" w:rsidRDefault="00FA1D21" w:rsidP="00FA1D21">
      <w:pPr>
        <w:ind w:firstLine="426"/>
        <w:jc w:val="both"/>
        <w:rPr>
          <w:rFonts w:cs="Arial"/>
          <w:szCs w:val="26"/>
        </w:rPr>
      </w:pPr>
      <w:r w:rsidRPr="00165964">
        <w:rPr>
          <w:rFonts w:cs="Arial"/>
          <w:szCs w:val="26"/>
        </w:rPr>
        <w:t>общее количество контрольных мероприятий со взаимодействием,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со взаимодействием по каждому виду контрольных мероприятий,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проведенных с использованием средств дистанционного взаимодействия,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без взаимодействия по каждому виду контрольных мероприятий,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обязательных профилактических визитов, проведенных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предостережений о недопустимости нарушения обязательных требований, объявленных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по результатам которых выявлены нарушения обязательных требований,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по итогам которых возбуждены дела об административных правонарушениях, за отчетный период;</w:t>
      </w:r>
    </w:p>
    <w:p w:rsidR="00FA1D21" w:rsidRPr="00165964" w:rsidRDefault="00FA1D21" w:rsidP="00FA1D21">
      <w:pPr>
        <w:ind w:firstLine="426"/>
        <w:jc w:val="both"/>
        <w:rPr>
          <w:rFonts w:cs="Arial"/>
          <w:szCs w:val="26"/>
        </w:rPr>
      </w:pPr>
      <w:r w:rsidRPr="00165964">
        <w:rPr>
          <w:rFonts w:cs="Arial"/>
          <w:szCs w:val="26"/>
        </w:rPr>
        <w:t>сумма административных штрафов, наложенных по результатам контрольных мероприятий,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направленных в органы прокуратуры заявлений о согласовании проведения контрольных мероприятий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A1D21" w:rsidRPr="00165964" w:rsidRDefault="00FA1D21" w:rsidP="00FA1D21">
      <w:pPr>
        <w:ind w:firstLine="426"/>
        <w:jc w:val="both"/>
        <w:rPr>
          <w:rFonts w:cs="Arial"/>
          <w:szCs w:val="26"/>
        </w:rPr>
      </w:pPr>
      <w:r w:rsidRPr="00165964">
        <w:rPr>
          <w:rFonts w:cs="Arial"/>
          <w:szCs w:val="26"/>
        </w:rPr>
        <w:t>общее количество учтенных объектов контроля на конец отчетного периода;</w:t>
      </w:r>
    </w:p>
    <w:p w:rsidR="00FA1D21" w:rsidRPr="00165964" w:rsidRDefault="00FA1D21" w:rsidP="00FA1D21">
      <w:pPr>
        <w:ind w:firstLine="426"/>
        <w:jc w:val="both"/>
        <w:rPr>
          <w:rFonts w:cs="Arial"/>
          <w:szCs w:val="26"/>
        </w:rPr>
      </w:pPr>
      <w:r w:rsidRPr="00165964">
        <w:rPr>
          <w:rFonts w:cs="Arial"/>
          <w:szCs w:val="26"/>
        </w:rPr>
        <w:lastRenderedPageBreak/>
        <w:t>количество учтенных объектов контроля, отнесенных к категориям риска, по каждой из категорий риска на конец отчетного периода;</w:t>
      </w:r>
    </w:p>
    <w:p w:rsidR="00FA1D21" w:rsidRPr="00165964" w:rsidRDefault="00FA1D21" w:rsidP="00FA1D21">
      <w:pPr>
        <w:ind w:firstLine="426"/>
        <w:jc w:val="both"/>
        <w:rPr>
          <w:rFonts w:cs="Arial"/>
          <w:szCs w:val="26"/>
        </w:rPr>
      </w:pPr>
      <w:r w:rsidRPr="00165964">
        <w:rPr>
          <w:rFonts w:cs="Arial"/>
          <w:szCs w:val="26"/>
        </w:rPr>
        <w:t>количество учтенных контролируемых лиц на конец отчетного периода;</w:t>
      </w:r>
    </w:p>
    <w:p w:rsidR="00FA1D21" w:rsidRPr="00165964" w:rsidRDefault="00FA1D21" w:rsidP="00FA1D21">
      <w:pPr>
        <w:ind w:firstLine="426"/>
        <w:jc w:val="both"/>
        <w:rPr>
          <w:rFonts w:cs="Arial"/>
          <w:szCs w:val="26"/>
        </w:rPr>
      </w:pPr>
      <w:r w:rsidRPr="00165964">
        <w:rPr>
          <w:rFonts w:cs="Arial"/>
          <w:szCs w:val="26"/>
        </w:rPr>
        <w:t>количество учтенных контролируемых лиц, в отношении которых проведены контрольные мероприятия, за отчетный период;</w:t>
      </w:r>
    </w:p>
    <w:p w:rsidR="00FA1D21" w:rsidRPr="00165964" w:rsidRDefault="00FA1D21" w:rsidP="00FA1D21">
      <w:pPr>
        <w:ind w:firstLine="426"/>
        <w:jc w:val="both"/>
        <w:rPr>
          <w:rFonts w:cs="Arial"/>
          <w:szCs w:val="26"/>
        </w:rPr>
      </w:pPr>
      <w:r w:rsidRPr="00165964">
        <w:rPr>
          <w:rFonts w:cs="Arial"/>
          <w:szCs w:val="26"/>
        </w:rPr>
        <w:t>общее количество жалоб, поданных контролируемыми лицами в досудебном порядке,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жалоб, в отношении которых контрольным органом был нарушен срок рассмотрения,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A1D21" w:rsidRPr="00165964" w:rsidRDefault="00FA1D21" w:rsidP="00FA1D21">
      <w:pPr>
        <w:ind w:firstLine="426"/>
        <w:jc w:val="both"/>
        <w:rPr>
          <w:rFonts w:cs="Arial"/>
          <w:szCs w:val="26"/>
        </w:rPr>
      </w:pPr>
      <w:r w:rsidRPr="00165964">
        <w:rPr>
          <w:rFonts w:cs="Arial"/>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A1D21" w:rsidRPr="00165964" w:rsidRDefault="00FA1D21" w:rsidP="00FA1D21">
      <w:pPr>
        <w:ind w:firstLine="426"/>
        <w:jc w:val="both"/>
        <w:rPr>
          <w:rFonts w:cs="Arial"/>
          <w:szCs w:val="26"/>
        </w:rPr>
      </w:pPr>
    </w:p>
    <w:p w:rsidR="00FA1D21" w:rsidRPr="00165964" w:rsidRDefault="00FA1D21" w:rsidP="00FA1D21">
      <w:pPr>
        <w:ind w:firstLine="426"/>
        <w:outlineLvl w:val="1"/>
        <w:rPr>
          <w:rFonts w:cs="Arial"/>
          <w:szCs w:val="26"/>
        </w:rPr>
      </w:pPr>
    </w:p>
    <w:p w:rsidR="00FA1D21" w:rsidRPr="00165964" w:rsidRDefault="00FA1D21" w:rsidP="00FA1D21">
      <w:pPr>
        <w:ind w:firstLine="426"/>
        <w:outlineLvl w:val="1"/>
        <w:rPr>
          <w:rFonts w:cs="Arial"/>
          <w:iCs/>
          <w:szCs w:val="26"/>
        </w:rPr>
      </w:pPr>
    </w:p>
    <w:p w:rsidR="00FA1D21" w:rsidRPr="00165964" w:rsidRDefault="00FA1D21" w:rsidP="00FA1D21">
      <w:pPr>
        <w:pStyle w:val="a4"/>
        <w:tabs>
          <w:tab w:val="left" w:pos="1304"/>
        </w:tabs>
        <w:spacing w:line="249" w:lineRule="auto"/>
        <w:ind w:left="170" w:firstLine="426"/>
        <w:rPr>
          <w:rFonts w:eastAsia="Calibri" w:cs="Arial"/>
          <w:szCs w:val="26"/>
        </w:rPr>
      </w:pPr>
    </w:p>
    <w:bookmarkEnd w:id="13"/>
    <w:bookmarkEnd w:id="14"/>
    <w:p w:rsidR="00FA1D21" w:rsidRPr="00165964" w:rsidRDefault="00FA1D21" w:rsidP="00FA1D21">
      <w:pPr>
        <w:pStyle w:val="a4"/>
        <w:spacing w:line="256" w:lineRule="auto"/>
        <w:ind w:left="1429" w:firstLine="426"/>
        <w:jc w:val="center"/>
        <w:rPr>
          <w:rFonts w:eastAsia="Calibri" w:cs="Arial"/>
          <w:spacing w:val="-5"/>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Pr="00165964" w:rsidRDefault="00FA1D21" w:rsidP="00FA1D21">
      <w:pPr>
        <w:ind w:firstLine="426"/>
        <w:rPr>
          <w:rFonts w:cs="Arial"/>
          <w:szCs w:val="26"/>
        </w:rPr>
      </w:pPr>
    </w:p>
    <w:p w:rsidR="00FA1D21" w:rsidRDefault="00FA1D21" w:rsidP="00E21AFB">
      <w:pPr>
        <w:ind w:firstLine="426"/>
        <w:jc w:val="right"/>
        <w:rPr>
          <w:rFonts w:cs="Arial"/>
          <w:szCs w:val="26"/>
        </w:rPr>
      </w:pPr>
    </w:p>
    <w:p w:rsidR="00E21AFB" w:rsidRDefault="00E21AFB" w:rsidP="00E21AFB">
      <w:pPr>
        <w:ind w:firstLine="426"/>
        <w:jc w:val="right"/>
        <w:rPr>
          <w:rFonts w:cs="Arial"/>
          <w:szCs w:val="26"/>
        </w:rPr>
      </w:pPr>
    </w:p>
    <w:p w:rsidR="00E21AFB" w:rsidRDefault="00E21AFB" w:rsidP="00E21AFB">
      <w:pPr>
        <w:ind w:firstLine="426"/>
        <w:jc w:val="right"/>
        <w:rPr>
          <w:rFonts w:cs="Arial"/>
          <w:szCs w:val="26"/>
        </w:rPr>
      </w:pPr>
    </w:p>
    <w:p w:rsidR="00E21AFB" w:rsidRPr="00165964" w:rsidRDefault="00E21AFB" w:rsidP="00CF3B9D">
      <w:pPr>
        <w:rPr>
          <w:rFonts w:cs="Arial"/>
          <w:szCs w:val="26"/>
        </w:rPr>
      </w:pPr>
    </w:p>
    <w:p w:rsidR="00FA1D21" w:rsidRPr="00165964" w:rsidRDefault="00FA1D21" w:rsidP="00E21AFB">
      <w:pPr>
        <w:ind w:firstLine="426"/>
        <w:jc w:val="right"/>
        <w:outlineLvl w:val="1"/>
        <w:rPr>
          <w:rFonts w:cs="Arial"/>
          <w:iCs/>
          <w:szCs w:val="26"/>
        </w:rPr>
      </w:pPr>
      <w:r w:rsidRPr="00165964">
        <w:rPr>
          <w:rFonts w:cs="Arial"/>
          <w:iCs/>
          <w:szCs w:val="26"/>
        </w:rPr>
        <w:lastRenderedPageBreak/>
        <w:t>Приложение 2</w:t>
      </w:r>
    </w:p>
    <w:p w:rsidR="00FA1D21" w:rsidRPr="00165964" w:rsidRDefault="00FA1D21" w:rsidP="00E21AFB">
      <w:pPr>
        <w:ind w:firstLine="426"/>
        <w:jc w:val="right"/>
        <w:outlineLvl w:val="1"/>
        <w:rPr>
          <w:rFonts w:cs="Arial"/>
          <w:iCs/>
          <w:szCs w:val="26"/>
        </w:rPr>
      </w:pPr>
      <w:r w:rsidRPr="00165964">
        <w:rPr>
          <w:rFonts w:cs="Arial"/>
          <w:iCs/>
          <w:szCs w:val="26"/>
        </w:rPr>
        <w:t xml:space="preserve">к Положению о муниципальном земельном  </w:t>
      </w:r>
    </w:p>
    <w:p w:rsidR="00465F95" w:rsidRDefault="00FA1D21" w:rsidP="00CF3B9D">
      <w:pPr>
        <w:ind w:firstLine="426"/>
        <w:jc w:val="right"/>
        <w:outlineLvl w:val="1"/>
        <w:rPr>
          <w:rFonts w:cs="Arial"/>
          <w:iCs/>
          <w:szCs w:val="26"/>
        </w:rPr>
      </w:pPr>
      <w:r w:rsidRPr="00165964">
        <w:rPr>
          <w:rFonts w:cs="Arial"/>
          <w:iCs/>
          <w:szCs w:val="26"/>
        </w:rPr>
        <w:t>контроле на территории</w:t>
      </w:r>
      <w:r w:rsidR="00CF3B9D">
        <w:rPr>
          <w:rFonts w:cs="Arial"/>
          <w:iCs/>
          <w:szCs w:val="26"/>
        </w:rPr>
        <w:t xml:space="preserve"> муниципального </w:t>
      </w:r>
      <w:r w:rsidR="00CF3B9D" w:rsidRPr="00CF3B9D">
        <w:rPr>
          <w:rFonts w:cs="Arial"/>
          <w:iCs/>
          <w:szCs w:val="26"/>
        </w:rPr>
        <w:t>образования</w:t>
      </w:r>
      <w:r w:rsidRPr="00CF3B9D">
        <w:rPr>
          <w:rFonts w:cs="Arial"/>
          <w:iCs/>
          <w:szCs w:val="26"/>
        </w:rPr>
        <w:t xml:space="preserve"> </w:t>
      </w:r>
    </w:p>
    <w:p w:rsidR="00465F95" w:rsidRDefault="00CF3B9D" w:rsidP="00CF3B9D">
      <w:pPr>
        <w:ind w:firstLine="426"/>
        <w:jc w:val="right"/>
        <w:outlineLvl w:val="1"/>
        <w:rPr>
          <w:rFonts w:cs="Arial"/>
          <w:iCs/>
          <w:szCs w:val="26"/>
        </w:rPr>
      </w:pPr>
      <w:r w:rsidRPr="00CF3B9D">
        <w:rPr>
          <w:rFonts w:cs="Arial"/>
          <w:iCs/>
          <w:szCs w:val="26"/>
        </w:rPr>
        <w:t>сельско</w:t>
      </w:r>
      <w:r w:rsidR="00465F95">
        <w:rPr>
          <w:rFonts w:cs="Arial"/>
          <w:iCs/>
          <w:szCs w:val="26"/>
        </w:rPr>
        <w:t xml:space="preserve">е </w:t>
      </w:r>
      <w:r w:rsidR="00E21AFB" w:rsidRPr="00CF3B9D">
        <w:rPr>
          <w:rFonts w:cs="Arial"/>
          <w:iCs/>
          <w:szCs w:val="26"/>
        </w:rPr>
        <w:t>поселени</w:t>
      </w:r>
      <w:r w:rsidR="00465F95">
        <w:rPr>
          <w:rFonts w:cs="Arial"/>
          <w:iCs/>
          <w:szCs w:val="26"/>
        </w:rPr>
        <w:t>е</w:t>
      </w:r>
      <w:r w:rsidR="00E21AFB" w:rsidRPr="00CF3B9D">
        <w:rPr>
          <w:rFonts w:cs="Arial"/>
          <w:iCs/>
          <w:szCs w:val="26"/>
        </w:rPr>
        <w:t xml:space="preserve"> </w:t>
      </w:r>
      <w:r w:rsidRPr="00CF3B9D">
        <w:rPr>
          <w:rFonts w:cs="Arial"/>
          <w:iCs/>
          <w:szCs w:val="26"/>
        </w:rPr>
        <w:t xml:space="preserve">Каркатеевы </w:t>
      </w:r>
    </w:p>
    <w:p w:rsidR="00CF3B9D" w:rsidRPr="00CF3B9D" w:rsidRDefault="00CF3B9D" w:rsidP="00CF3B9D">
      <w:pPr>
        <w:ind w:firstLine="426"/>
        <w:jc w:val="right"/>
        <w:outlineLvl w:val="1"/>
        <w:rPr>
          <w:rFonts w:cs="Arial"/>
          <w:iCs/>
          <w:szCs w:val="26"/>
        </w:rPr>
      </w:pPr>
      <w:r w:rsidRPr="00CF3B9D">
        <w:rPr>
          <w:rFonts w:cs="Arial"/>
          <w:iCs/>
          <w:szCs w:val="26"/>
        </w:rPr>
        <w:t>Нефтеюганского</w:t>
      </w:r>
      <w:r w:rsidR="00E21AFB" w:rsidRPr="00CF3B9D">
        <w:rPr>
          <w:rFonts w:cs="Arial"/>
          <w:iCs/>
          <w:szCs w:val="26"/>
        </w:rPr>
        <w:t xml:space="preserve"> муниципального района </w:t>
      </w:r>
    </w:p>
    <w:p w:rsidR="00FA1D21" w:rsidRPr="00165964" w:rsidRDefault="00E21AFB" w:rsidP="00465F95">
      <w:pPr>
        <w:ind w:firstLine="426"/>
        <w:jc w:val="right"/>
        <w:outlineLvl w:val="1"/>
        <w:rPr>
          <w:rFonts w:cs="Arial"/>
          <w:iCs/>
          <w:szCs w:val="26"/>
        </w:rPr>
      </w:pPr>
      <w:r w:rsidRPr="00CF3B9D">
        <w:rPr>
          <w:rFonts w:cs="Arial"/>
          <w:iCs/>
          <w:szCs w:val="26"/>
        </w:rPr>
        <w:t>Ханты-Мансийского автономного округа - Югры</w:t>
      </w:r>
    </w:p>
    <w:p w:rsidR="00FA1D21" w:rsidRPr="00165964" w:rsidRDefault="00FA1D21" w:rsidP="00FA1D21">
      <w:pPr>
        <w:ind w:firstLine="426"/>
        <w:jc w:val="right"/>
        <w:rPr>
          <w:rFonts w:cs="Arial"/>
          <w:iCs/>
          <w:szCs w:val="26"/>
        </w:rPr>
      </w:pPr>
    </w:p>
    <w:p w:rsidR="00FA1D21" w:rsidRPr="00165964" w:rsidRDefault="00FA1D21" w:rsidP="00FA1D21">
      <w:pPr>
        <w:pStyle w:val="ConsPlusTitle"/>
        <w:ind w:firstLine="426"/>
        <w:jc w:val="center"/>
        <w:rPr>
          <w:sz w:val="26"/>
          <w:szCs w:val="26"/>
        </w:rPr>
      </w:pPr>
      <w:r w:rsidRPr="00165964">
        <w:rPr>
          <w:sz w:val="26"/>
          <w:szCs w:val="26"/>
        </w:rPr>
        <w:t>КРИТЕРИИ</w:t>
      </w:r>
    </w:p>
    <w:p w:rsidR="00FA1D21" w:rsidRPr="00165964" w:rsidRDefault="00FA1D21" w:rsidP="00FA1D21">
      <w:pPr>
        <w:widowControl w:val="0"/>
        <w:ind w:firstLine="426"/>
        <w:jc w:val="center"/>
        <w:rPr>
          <w:rFonts w:cs="Arial"/>
          <w:b/>
          <w:szCs w:val="26"/>
        </w:rPr>
      </w:pPr>
      <w:r w:rsidRPr="00165964">
        <w:rPr>
          <w:rFonts w:cs="Arial"/>
          <w:b/>
          <w:szCs w:val="26"/>
        </w:rPr>
        <w:t xml:space="preserve">ОТНЕСЕНИЯ ОБЪЕКТОВ КОНТРОЛЯ </w:t>
      </w:r>
    </w:p>
    <w:p w:rsidR="00FA1D21" w:rsidRPr="00165964" w:rsidRDefault="00FA1D21" w:rsidP="00FA1D21">
      <w:pPr>
        <w:widowControl w:val="0"/>
        <w:ind w:firstLine="426"/>
        <w:jc w:val="center"/>
        <w:rPr>
          <w:rFonts w:cs="Arial"/>
          <w:b/>
          <w:bCs/>
          <w:szCs w:val="26"/>
        </w:rPr>
      </w:pPr>
      <w:r w:rsidRPr="00165964">
        <w:rPr>
          <w:rFonts w:cs="Arial"/>
          <w:b/>
          <w:szCs w:val="26"/>
        </w:rPr>
        <w:t xml:space="preserve">К ОПРЕДЕЛЕННОЙ КАТЕГОРИИ РИСКА </w:t>
      </w: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r w:rsidRPr="00165964">
        <w:rPr>
          <w:rFonts w:cs="Arial"/>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165964">
        <w:rPr>
          <w:rFonts w:cs="Arial"/>
          <w:i/>
          <w:szCs w:val="26"/>
        </w:rPr>
        <w:t xml:space="preserve"> </w:t>
      </w:r>
      <w:r w:rsidRPr="00165964">
        <w:rPr>
          <w:rFonts w:cs="Arial"/>
          <w:szCs w:val="26"/>
        </w:rPr>
        <w:t>и низкого риска.</w:t>
      </w:r>
    </w:p>
    <w:p w:rsidR="00FA1D21" w:rsidRPr="00165964" w:rsidRDefault="00FA1D21" w:rsidP="00FA1D21">
      <w:pPr>
        <w:widowControl w:val="0"/>
        <w:ind w:firstLine="426"/>
        <w:jc w:val="both"/>
        <w:rPr>
          <w:rFonts w:cs="Arial"/>
          <w:szCs w:val="26"/>
        </w:rPr>
      </w:pPr>
      <w:r w:rsidRPr="00165964">
        <w:rPr>
          <w:rFonts w:cs="Arial"/>
          <w:szCs w:val="26"/>
        </w:rPr>
        <w:tab/>
        <w:t>2. </w:t>
      </w:r>
      <w:r w:rsidRPr="00165964">
        <w:rPr>
          <w:rFonts w:cs="Arial"/>
          <w:bCs/>
          <w:szCs w:val="26"/>
        </w:rPr>
        <w:t>К категории среднего риска относятся объекты контроля</w:t>
      </w:r>
      <w:r w:rsidRPr="00165964">
        <w:rPr>
          <w:rFonts w:cs="Arial"/>
          <w:szCs w:val="26"/>
        </w:rPr>
        <w:t xml:space="preserve"> </w:t>
      </w:r>
      <w:r w:rsidRPr="00165964">
        <w:rPr>
          <w:rFonts w:cs="Arial"/>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FA1D21" w:rsidRPr="00165964" w:rsidRDefault="00FA1D21" w:rsidP="00FA1D21">
      <w:pPr>
        <w:widowControl w:val="0"/>
        <w:ind w:firstLine="426"/>
        <w:jc w:val="both"/>
        <w:rPr>
          <w:rFonts w:cs="Arial"/>
          <w:szCs w:val="26"/>
        </w:rPr>
      </w:pPr>
      <w:r w:rsidRPr="00165964">
        <w:rPr>
          <w:rFonts w:cs="Arial"/>
          <w:bCs/>
          <w:szCs w:val="26"/>
        </w:rPr>
        <w:t>а) нарушением обязательных требований</w:t>
      </w:r>
      <w:r w:rsidRPr="00165964">
        <w:rPr>
          <w:rFonts w:cs="Arial"/>
          <w:szCs w:val="26"/>
        </w:rPr>
        <w:t xml:space="preserve"> к использованию и охране земель,</w:t>
      </w:r>
      <w:r w:rsidRPr="00165964">
        <w:rPr>
          <w:rFonts w:cs="Arial"/>
          <w:bCs/>
          <w:szCs w:val="26"/>
        </w:rPr>
        <w:t xml:space="preserve"> ответственность за которые предусмотрена Кодексом Российской Федерации об административных правонарушениях;</w:t>
      </w:r>
    </w:p>
    <w:p w:rsidR="00FA1D21" w:rsidRPr="00165964" w:rsidRDefault="00FA1D21" w:rsidP="00FA1D21">
      <w:pPr>
        <w:widowControl w:val="0"/>
        <w:ind w:firstLine="426"/>
        <w:jc w:val="both"/>
        <w:rPr>
          <w:rFonts w:cs="Arial"/>
          <w:szCs w:val="26"/>
        </w:rPr>
      </w:pPr>
      <w:r w:rsidRPr="00165964">
        <w:rPr>
          <w:rFonts w:cs="Arial"/>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FA1D21" w:rsidRPr="00165964" w:rsidRDefault="00FA1D21" w:rsidP="00FA1D21">
      <w:pPr>
        <w:widowControl w:val="0"/>
        <w:ind w:firstLine="426"/>
        <w:jc w:val="both"/>
        <w:rPr>
          <w:rFonts w:cs="Arial"/>
          <w:szCs w:val="26"/>
        </w:rPr>
      </w:pPr>
      <w:r w:rsidRPr="00165964">
        <w:rPr>
          <w:rFonts w:cs="Arial"/>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r w:rsidR="00CF3B9D" w:rsidRPr="00165964">
        <w:rPr>
          <w:rFonts w:cs="Arial"/>
          <w:bCs/>
          <w:szCs w:val="26"/>
        </w:rPr>
        <w:t>риска,</w:t>
      </w:r>
      <w:r w:rsidRPr="00165964">
        <w:rPr>
          <w:rFonts w:cs="Arial"/>
          <w:bCs/>
          <w:szCs w:val="26"/>
        </w:rPr>
        <w:t xml:space="preserve"> выданного контрольным органом предписания об устранении выявленного нарушения.</w:t>
      </w:r>
    </w:p>
    <w:p w:rsidR="00FA1D21" w:rsidRPr="00165964" w:rsidRDefault="00FA1D21" w:rsidP="00FA1D21">
      <w:pPr>
        <w:widowControl w:val="0"/>
        <w:ind w:firstLine="426"/>
        <w:jc w:val="both"/>
        <w:rPr>
          <w:rFonts w:cs="Arial"/>
          <w:szCs w:val="26"/>
        </w:rPr>
      </w:pPr>
      <w:r w:rsidRPr="00165964">
        <w:rPr>
          <w:rFonts w:cs="Arial"/>
          <w:bCs/>
          <w:szCs w:val="26"/>
        </w:rPr>
        <w:t xml:space="preserve">4. К категории низкого риска относятся объекты контроля, </w:t>
      </w:r>
      <w:r w:rsidRPr="00165964">
        <w:rPr>
          <w:rFonts w:cs="Arial"/>
          <w:szCs w:val="26"/>
        </w:rPr>
        <w:t>не соответствующие критериям отнесения объектов, для среднего и умеренного риска.</w:t>
      </w: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widowControl w:val="0"/>
        <w:ind w:firstLine="426"/>
        <w:jc w:val="both"/>
        <w:rPr>
          <w:rFonts w:cs="Arial"/>
          <w:szCs w:val="26"/>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Pr="00165964" w:rsidRDefault="00FA1D21" w:rsidP="00FA1D21">
      <w:pPr>
        <w:tabs>
          <w:tab w:val="left" w:pos="993"/>
        </w:tabs>
        <w:autoSpaceDE w:val="0"/>
        <w:autoSpaceDN w:val="0"/>
        <w:adjustRightInd w:val="0"/>
        <w:ind w:firstLine="426"/>
        <w:jc w:val="right"/>
        <w:rPr>
          <w:rFonts w:eastAsia="Calibri" w:cs="Arial"/>
          <w:szCs w:val="26"/>
          <w:lang w:eastAsia="en-US"/>
        </w:rPr>
      </w:pPr>
    </w:p>
    <w:p w:rsidR="00FA1D21" w:rsidRDefault="00FA1D21" w:rsidP="00FA1D21">
      <w:pPr>
        <w:tabs>
          <w:tab w:val="left" w:pos="993"/>
        </w:tabs>
        <w:autoSpaceDE w:val="0"/>
        <w:autoSpaceDN w:val="0"/>
        <w:adjustRightInd w:val="0"/>
        <w:ind w:firstLine="426"/>
        <w:jc w:val="right"/>
        <w:rPr>
          <w:rFonts w:eastAsia="Calibri" w:cs="Arial"/>
          <w:szCs w:val="26"/>
          <w:lang w:eastAsia="en-US"/>
        </w:rPr>
      </w:pPr>
    </w:p>
    <w:p w:rsidR="00E21AFB" w:rsidRDefault="00E21AFB" w:rsidP="00FA1D21">
      <w:pPr>
        <w:tabs>
          <w:tab w:val="left" w:pos="993"/>
        </w:tabs>
        <w:autoSpaceDE w:val="0"/>
        <w:autoSpaceDN w:val="0"/>
        <w:adjustRightInd w:val="0"/>
        <w:ind w:firstLine="426"/>
        <w:jc w:val="right"/>
        <w:rPr>
          <w:rFonts w:eastAsia="Calibri" w:cs="Arial"/>
          <w:szCs w:val="26"/>
          <w:lang w:eastAsia="en-US"/>
        </w:rPr>
      </w:pPr>
    </w:p>
    <w:p w:rsidR="00E21AFB" w:rsidRPr="00165964" w:rsidRDefault="00E21AFB" w:rsidP="00CF3B9D">
      <w:pPr>
        <w:tabs>
          <w:tab w:val="left" w:pos="993"/>
        </w:tabs>
        <w:autoSpaceDE w:val="0"/>
        <w:autoSpaceDN w:val="0"/>
        <w:adjustRightInd w:val="0"/>
        <w:rPr>
          <w:rFonts w:eastAsia="Calibri" w:cs="Arial"/>
          <w:szCs w:val="26"/>
          <w:lang w:eastAsia="en-US"/>
        </w:rPr>
      </w:pPr>
    </w:p>
    <w:p w:rsidR="00FA1D21" w:rsidRPr="00165964" w:rsidRDefault="00FA1D21" w:rsidP="00FA1D21">
      <w:pPr>
        <w:ind w:firstLine="426"/>
        <w:jc w:val="right"/>
        <w:outlineLvl w:val="1"/>
        <w:rPr>
          <w:rFonts w:cs="Arial"/>
          <w:iCs/>
          <w:szCs w:val="26"/>
        </w:rPr>
      </w:pPr>
      <w:r w:rsidRPr="00165964">
        <w:rPr>
          <w:rFonts w:cs="Arial"/>
          <w:iCs/>
          <w:szCs w:val="26"/>
        </w:rPr>
        <w:lastRenderedPageBreak/>
        <w:t xml:space="preserve">Приложение </w:t>
      </w:r>
      <w:r w:rsidR="00A36D1F">
        <w:rPr>
          <w:rFonts w:cs="Arial"/>
          <w:iCs/>
          <w:szCs w:val="26"/>
        </w:rPr>
        <w:t xml:space="preserve">№ </w:t>
      </w:r>
      <w:r w:rsidRPr="00165964">
        <w:rPr>
          <w:rFonts w:cs="Arial"/>
          <w:iCs/>
          <w:szCs w:val="26"/>
        </w:rPr>
        <w:t>2 к решению</w:t>
      </w:r>
    </w:p>
    <w:p w:rsidR="00FA1D21" w:rsidRPr="00165964" w:rsidRDefault="00FA1D21" w:rsidP="00FA1D21">
      <w:pPr>
        <w:ind w:firstLine="426"/>
        <w:jc w:val="right"/>
        <w:outlineLvl w:val="1"/>
        <w:rPr>
          <w:rFonts w:cs="Arial"/>
          <w:iCs/>
          <w:szCs w:val="26"/>
        </w:rPr>
      </w:pPr>
      <w:r w:rsidRPr="00165964">
        <w:rPr>
          <w:rFonts w:cs="Arial"/>
          <w:iCs/>
          <w:szCs w:val="26"/>
        </w:rPr>
        <w:t xml:space="preserve"> Совета депутатов</w:t>
      </w:r>
    </w:p>
    <w:p w:rsidR="00FA1D21" w:rsidRPr="00165964" w:rsidRDefault="00E21AFB" w:rsidP="00FA1D21">
      <w:pPr>
        <w:ind w:firstLine="426"/>
        <w:jc w:val="right"/>
        <w:outlineLvl w:val="1"/>
        <w:rPr>
          <w:rFonts w:cs="Arial"/>
          <w:iCs/>
          <w:szCs w:val="26"/>
        </w:rPr>
      </w:pPr>
      <w:r>
        <w:rPr>
          <w:rFonts w:cs="Arial"/>
          <w:iCs/>
          <w:szCs w:val="26"/>
        </w:rPr>
        <w:t>сельского поселения Каркатеевы</w:t>
      </w:r>
    </w:p>
    <w:p w:rsidR="00FA1D21" w:rsidRPr="00165964" w:rsidRDefault="00FA1D21" w:rsidP="00FA1D21">
      <w:pPr>
        <w:ind w:firstLine="426"/>
        <w:jc w:val="right"/>
        <w:outlineLvl w:val="1"/>
        <w:rPr>
          <w:rFonts w:cs="Arial"/>
          <w:iCs/>
          <w:szCs w:val="26"/>
        </w:rPr>
      </w:pPr>
      <w:r w:rsidRPr="00165964">
        <w:rPr>
          <w:rFonts w:cs="Arial"/>
          <w:iCs/>
          <w:szCs w:val="26"/>
        </w:rPr>
        <w:t xml:space="preserve">от </w:t>
      </w:r>
      <w:r w:rsidRPr="00CF3B9D">
        <w:rPr>
          <w:rFonts w:cs="Arial"/>
          <w:iCs/>
          <w:szCs w:val="26"/>
        </w:rPr>
        <w:t>…………</w:t>
      </w:r>
      <w:r w:rsidRPr="00165964">
        <w:rPr>
          <w:rFonts w:cs="Arial"/>
          <w:iCs/>
          <w:szCs w:val="26"/>
        </w:rPr>
        <w:t xml:space="preserve"> года № </w:t>
      </w:r>
      <w:r w:rsidRPr="00CF3B9D">
        <w:rPr>
          <w:rFonts w:cs="Arial"/>
          <w:iCs/>
          <w:szCs w:val="26"/>
        </w:rPr>
        <w:t>………..</w:t>
      </w:r>
    </w:p>
    <w:p w:rsidR="00FA1D21" w:rsidRPr="00165964" w:rsidRDefault="00FA1D21" w:rsidP="00FA1D21">
      <w:pPr>
        <w:ind w:firstLine="426"/>
        <w:jc w:val="both"/>
        <w:outlineLvl w:val="1"/>
        <w:rPr>
          <w:rFonts w:cs="Arial"/>
          <w:b/>
          <w:bCs/>
          <w:iCs/>
          <w:szCs w:val="26"/>
        </w:rPr>
      </w:pPr>
    </w:p>
    <w:p w:rsidR="00FA1D21" w:rsidRPr="00165964" w:rsidRDefault="00FA1D21" w:rsidP="00FA1D21">
      <w:pPr>
        <w:ind w:firstLine="426"/>
        <w:jc w:val="both"/>
        <w:outlineLvl w:val="1"/>
        <w:rPr>
          <w:rFonts w:cs="Arial"/>
          <w:b/>
          <w:bCs/>
          <w:iCs/>
          <w:szCs w:val="26"/>
        </w:rPr>
      </w:pPr>
    </w:p>
    <w:p w:rsidR="00FA1D21" w:rsidRPr="00165964" w:rsidRDefault="00FA1D21" w:rsidP="00E21AFB">
      <w:pPr>
        <w:ind w:firstLine="426"/>
        <w:jc w:val="center"/>
        <w:outlineLvl w:val="1"/>
        <w:rPr>
          <w:rFonts w:cs="Arial"/>
          <w:b/>
          <w:bCs/>
          <w:iCs/>
          <w:szCs w:val="26"/>
        </w:rPr>
      </w:pPr>
      <w:r w:rsidRPr="00165964">
        <w:rPr>
          <w:rFonts w:cs="Arial"/>
          <w:b/>
          <w:bCs/>
          <w:iCs/>
          <w:szCs w:val="26"/>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w:t>
      </w:r>
      <w:r w:rsidR="00CF3B9D">
        <w:rPr>
          <w:rFonts w:cs="Arial"/>
          <w:b/>
          <w:bCs/>
          <w:iCs/>
          <w:szCs w:val="26"/>
        </w:rPr>
        <w:t xml:space="preserve">муниципального </w:t>
      </w:r>
      <w:r w:rsidR="00CF3B9D" w:rsidRPr="00CF3B9D">
        <w:rPr>
          <w:rFonts w:cs="Arial"/>
          <w:b/>
          <w:bCs/>
          <w:iCs/>
          <w:szCs w:val="26"/>
        </w:rPr>
        <w:t xml:space="preserve">образования </w:t>
      </w:r>
      <w:r w:rsidR="00E21AFB" w:rsidRPr="00CF3B9D">
        <w:rPr>
          <w:rFonts w:cs="Arial"/>
          <w:b/>
          <w:bCs/>
          <w:iCs/>
          <w:szCs w:val="26"/>
        </w:rPr>
        <w:t>сельско</w:t>
      </w:r>
      <w:r w:rsidR="00465F95">
        <w:rPr>
          <w:rFonts w:cs="Arial"/>
          <w:b/>
          <w:bCs/>
          <w:iCs/>
          <w:szCs w:val="26"/>
        </w:rPr>
        <w:t>е</w:t>
      </w:r>
      <w:r w:rsidR="00E21AFB" w:rsidRPr="00CF3B9D">
        <w:rPr>
          <w:rFonts w:cs="Arial"/>
          <w:b/>
          <w:bCs/>
          <w:iCs/>
          <w:szCs w:val="26"/>
        </w:rPr>
        <w:t xml:space="preserve"> поселени</w:t>
      </w:r>
      <w:r w:rsidR="00465F95">
        <w:rPr>
          <w:rFonts w:cs="Arial"/>
          <w:b/>
          <w:bCs/>
          <w:iCs/>
          <w:szCs w:val="26"/>
        </w:rPr>
        <w:t>е</w:t>
      </w:r>
      <w:r w:rsidR="00E21AFB" w:rsidRPr="00CF3B9D">
        <w:rPr>
          <w:rFonts w:cs="Arial"/>
          <w:b/>
          <w:bCs/>
          <w:iCs/>
          <w:szCs w:val="26"/>
        </w:rPr>
        <w:t xml:space="preserve"> Каркатеевы Нефтеюганского муниципального района Ханты-Мансийского автономного округа - Югры</w:t>
      </w:r>
    </w:p>
    <w:p w:rsidR="00FA1D21" w:rsidRPr="00165964" w:rsidRDefault="00FA1D21" w:rsidP="00FA1D21">
      <w:pPr>
        <w:widowControl w:val="0"/>
        <w:ind w:firstLine="426"/>
        <w:jc w:val="both"/>
        <w:rPr>
          <w:rFonts w:cs="Arial"/>
          <w:b/>
          <w:szCs w:val="26"/>
        </w:rPr>
      </w:pPr>
    </w:p>
    <w:p w:rsidR="00FA1D21" w:rsidRPr="00165964" w:rsidRDefault="00FA1D21" w:rsidP="00FA1D21">
      <w:pPr>
        <w:widowControl w:val="0"/>
        <w:tabs>
          <w:tab w:val="left" w:pos="1134"/>
        </w:tabs>
        <w:ind w:firstLine="426"/>
        <w:jc w:val="both"/>
        <w:rPr>
          <w:rFonts w:cs="Arial"/>
          <w:szCs w:val="26"/>
        </w:rPr>
      </w:pPr>
      <w:r w:rsidRPr="00165964">
        <w:rPr>
          <w:rFonts w:cs="Arial"/>
          <w:szCs w:val="26"/>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165964">
        <w:rPr>
          <w:rFonts w:cs="Arial"/>
          <w:szCs w:val="26"/>
        </w:rPr>
        <w:t>, полученных из достоверных источников:</w:t>
      </w:r>
    </w:p>
    <w:bookmarkEnd w:id="18"/>
    <w:p w:rsidR="00FA1D21" w:rsidRPr="00165964" w:rsidRDefault="00FA1D21" w:rsidP="00FA1D21">
      <w:pPr>
        <w:ind w:firstLine="426"/>
        <w:jc w:val="both"/>
        <w:rPr>
          <w:rFonts w:cs="Arial"/>
          <w:szCs w:val="26"/>
        </w:rPr>
      </w:pPr>
      <w:r w:rsidRPr="00165964">
        <w:rPr>
          <w:rFonts w:cs="Arial"/>
          <w:szCs w:val="26"/>
        </w:rPr>
        <w:tab/>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FA1D21" w:rsidRPr="00165964" w:rsidRDefault="00FA1D21" w:rsidP="00FA1D21">
      <w:pPr>
        <w:ind w:firstLine="426"/>
        <w:jc w:val="both"/>
        <w:rPr>
          <w:rFonts w:cs="Arial"/>
          <w:szCs w:val="26"/>
        </w:rPr>
      </w:pPr>
      <w:r w:rsidRPr="00165964">
        <w:rPr>
          <w:rFonts w:cs="Arial"/>
          <w:szCs w:val="26"/>
        </w:rPr>
        <w:tab/>
        <w:t>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FA1D21" w:rsidRPr="00165964" w:rsidRDefault="00FA1D21" w:rsidP="00FA1D21">
      <w:pPr>
        <w:ind w:firstLine="426"/>
        <w:jc w:val="both"/>
        <w:rPr>
          <w:rFonts w:cs="Arial"/>
          <w:szCs w:val="26"/>
        </w:rPr>
      </w:pPr>
      <w:r w:rsidRPr="00165964">
        <w:rPr>
          <w:rFonts w:cs="Arial"/>
          <w:szCs w:val="26"/>
        </w:rPr>
        <w:tab/>
        <w:t>3. Наличие в распоряжении контрольного органа данных, полученных в</w:t>
      </w:r>
      <w:r w:rsidRPr="00165964">
        <w:rPr>
          <w:rFonts w:cs="Arial"/>
          <w:spacing w:val="1"/>
          <w:szCs w:val="26"/>
        </w:rPr>
        <w:t xml:space="preserve"> </w:t>
      </w:r>
      <w:r w:rsidRPr="00165964">
        <w:rPr>
          <w:rFonts w:cs="Arial"/>
          <w:szCs w:val="26"/>
        </w:rPr>
        <w:t>результате</w:t>
      </w:r>
      <w:r w:rsidRPr="00165964">
        <w:rPr>
          <w:rFonts w:cs="Arial"/>
          <w:spacing w:val="1"/>
          <w:szCs w:val="26"/>
        </w:rPr>
        <w:t xml:space="preserve"> </w:t>
      </w:r>
      <w:r w:rsidRPr="00165964">
        <w:rPr>
          <w:rFonts w:cs="Arial"/>
          <w:szCs w:val="26"/>
        </w:rPr>
        <w:t>проведения</w:t>
      </w:r>
      <w:r w:rsidRPr="00165964">
        <w:rPr>
          <w:rFonts w:cs="Arial"/>
          <w:spacing w:val="1"/>
          <w:szCs w:val="26"/>
        </w:rPr>
        <w:t xml:space="preserve"> </w:t>
      </w:r>
      <w:r w:rsidRPr="00165964">
        <w:rPr>
          <w:rFonts w:cs="Arial"/>
          <w:szCs w:val="26"/>
        </w:rPr>
        <w:t>мероприятий</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w:t>
      </w:r>
      <w:r w:rsidRPr="00165964">
        <w:rPr>
          <w:rFonts w:cs="Arial"/>
          <w:szCs w:val="26"/>
        </w:rPr>
        <w:lastRenderedPageBreak/>
        <w:t xml:space="preserve">несоответствии </w:t>
      </w:r>
      <w:r w:rsidRPr="00165964">
        <w:rPr>
          <w:rFonts w:cs="Arial"/>
          <w:szCs w:val="26"/>
          <w:lang w:eastAsia="en-US"/>
        </w:rPr>
        <w:t>документальному удостоверению прав на используемые земельные участки, установленному законодательством Российской Федерации</w:t>
      </w:r>
      <w:r w:rsidRPr="00165964">
        <w:rPr>
          <w:rFonts w:cs="Arial"/>
          <w:szCs w:val="26"/>
        </w:rPr>
        <w:t>;</w:t>
      </w:r>
    </w:p>
    <w:p w:rsidR="00FA1D21" w:rsidRPr="00165964" w:rsidRDefault="00FA1D21" w:rsidP="00FA1D21">
      <w:pPr>
        <w:ind w:firstLine="426"/>
        <w:jc w:val="both"/>
        <w:rPr>
          <w:rFonts w:cs="Arial"/>
          <w:szCs w:val="26"/>
        </w:rPr>
      </w:pPr>
      <w:r w:rsidRPr="00165964">
        <w:rPr>
          <w:rFonts w:cs="Arial"/>
          <w:szCs w:val="26"/>
        </w:rPr>
        <w:tab/>
        <w:t>4. Наличие в распоряжении контрольного органа данных, полученных в</w:t>
      </w:r>
      <w:r w:rsidRPr="00165964">
        <w:rPr>
          <w:rFonts w:cs="Arial"/>
          <w:spacing w:val="1"/>
          <w:szCs w:val="26"/>
        </w:rPr>
        <w:t xml:space="preserve"> </w:t>
      </w:r>
      <w:r w:rsidRPr="00165964">
        <w:rPr>
          <w:rFonts w:cs="Arial"/>
          <w:szCs w:val="26"/>
        </w:rPr>
        <w:t>результате</w:t>
      </w:r>
      <w:r w:rsidRPr="00165964">
        <w:rPr>
          <w:rFonts w:cs="Arial"/>
          <w:spacing w:val="1"/>
          <w:szCs w:val="26"/>
        </w:rPr>
        <w:t xml:space="preserve"> </w:t>
      </w:r>
      <w:r w:rsidRPr="00165964">
        <w:rPr>
          <w:rFonts w:cs="Arial"/>
          <w:szCs w:val="26"/>
        </w:rPr>
        <w:t>проведения</w:t>
      </w:r>
      <w:r w:rsidRPr="00165964">
        <w:rPr>
          <w:rFonts w:cs="Arial"/>
          <w:spacing w:val="1"/>
          <w:szCs w:val="26"/>
        </w:rPr>
        <w:t xml:space="preserve"> </w:t>
      </w:r>
      <w:r w:rsidRPr="00165964">
        <w:rPr>
          <w:rFonts w:cs="Arial"/>
          <w:szCs w:val="26"/>
        </w:rPr>
        <w:t>мероприятий</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FA1D21" w:rsidRPr="00165964" w:rsidRDefault="00FA1D21" w:rsidP="00FA1D21">
      <w:pPr>
        <w:ind w:firstLine="426"/>
        <w:jc w:val="both"/>
        <w:rPr>
          <w:rFonts w:cs="Arial"/>
          <w:szCs w:val="26"/>
        </w:rPr>
      </w:pPr>
      <w:r w:rsidRPr="00165964">
        <w:rPr>
          <w:rFonts w:cs="Arial"/>
          <w:szCs w:val="26"/>
        </w:rPr>
        <w:tab/>
        <w:t>5. Наличие в распоряжении контрольного органа данных, полученных в</w:t>
      </w:r>
      <w:r w:rsidRPr="00165964">
        <w:rPr>
          <w:rFonts w:cs="Arial"/>
          <w:spacing w:val="1"/>
          <w:szCs w:val="26"/>
        </w:rPr>
        <w:t xml:space="preserve"> </w:t>
      </w:r>
      <w:r w:rsidRPr="00165964">
        <w:rPr>
          <w:rFonts w:cs="Arial"/>
          <w:szCs w:val="26"/>
        </w:rPr>
        <w:t>результате</w:t>
      </w:r>
      <w:r w:rsidRPr="00165964">
        <w:rPr>
          <w:rFonts w:cs="Arial"/>
          <w:spacing w:val="1"/>
          <w:szCs w:val="26"/>
        </w:rPr>
        <w:t xml:space="preserve"> </w:t>
      </w:r>
      <w:r w:rsidRPr="00165964">
        <w:rPr>
          <w:rFonts w:cs="Arial"/>
          <w:szCs w:val="26"/>
        </w:rPr>
        <w:t>проведения</w:t>
      </w:r>
      <w:r w:rsidRPr="00165964">
        <w:rPr>
          <w:rFonts w:cs="Arial"/>
          <w:spacing w:val="1"/>
          <w:szCs w:val="26"/>
        </w:rPr>
        <w:t xml:space="preserve"> </w:t>
      </w:r>
      <w:r w:rsidRPr="00165964">
        <w:rPr>
          <w:rFonts w:cs="Arial"/>
          <w:szCs w:val="26"/>
        </w:rPr>
        <w:t>мероприятий</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rsidR="00FA1D21" w:rsidRPr="00165964" w:rsidRDefault="00FA1D21" w:rsidP="00FA1D21">
      <w:pPr>
        <w:ind w:firstLine="426"/>
        <w:jc w:val="both"/>
        <w:rPr>
          <w:rFonts w:cs="Arial"/>
          <w:szCs w:val="26"/>
        </w:rPr>
      </w:pPr>
      <w:r w:rsidRPr="00165964">
        <w:rPr>
          <w:rFonts w:cs="Arial"/>
          <w:szCs w:val="26"/>
        </w:rPr>
        <w:tab/>
        <w:t>6. Получение контрольным органом, при проведении</w:t>
      </w:r>
      <w:r w:rsidRPr="00165964">
        <w:rPr>
          <w:rFonts w:cs="Arial"/>
          <w:spacing w:val="1"/>
          <w:szCs w:val="26"/>
        </w:rPr>
        <w:t xml:space="preserve"> </w:t>
      </w:r>
      <w:r w:rsidRPr="00165964">
        <w:rPr>
          <w:rFonts w:cs="Arial"/>
          <w:szCs w:val="26"/>
        </w:rPr>
        <w:t>мероприятия</w:t>
      </w:r>
      <w:r w:rsidRPr="00165964">
        <w:rPr>
          <w:rFonts w:cs="Arial"/>
          <w:spacing w:val="1"/>
          <w:szCs w:val="26"/>
        </w:rPr>
        <w:t xml:space="preserve"> </w:t>
      </w:r>
      <w:r w:rsidRPr="00165964">
        <w:rPr>
          <w:rFonts w:cs="Arial"/>
          <w:szCs w:val="26"/>
        </w:rPr>
        <w:t>по</w:t>
      </w:r>
      <w:r w:rsidRPr="00165964">
        <w:rPr>
          <w:rFonts w:cs="Arial"/>
          <w:spacing w:val="1"/>
          <w:szCs w:val="26"/>
        </w:rPr>
        <w:t xml:space="preserve"> </w:t>
      </w:r>
      <w:r w:rsidRPr="00165964">
        <w:rPr>
          <w:rFonts w:cs="Arial"/>
          <w:szCs w:val="26"/>
        </w:rPr>
        <w:t>контролю</w:t>
      </w:r>
      <w:r w:rsidRPr="00165964">
        <w:rPr>
          <w:rFonts w:cs="Arial"/>
          <w:spacing w:val="1"/>
          <w:szCs w:val="26"/>
        </w:rPr>
        <w:t xml:space="preserve"> </w:t>
      </w:r>
      <w:r w:rsidRPr="00165964">
        <w:rPr>
          <w:rFonts w:cs="Arial"/>
          <w:szCs w:val="26"/>
        </w:rPr>
        <w:t>без</w:t>
      </w:r>
      <w:r w:rsidRPr="00165964">
        <w:rPr>
          <w:rFonts w:cs="Arial"/>
          <w:spacing w:val="1"/>
          <w:szCs w:val="26"/>
        </w:rPr>
        <w:t xml:space="preserve"> </w:t>
      </w:r>
      <w:r w:rsidRPr="00165964">
        <w:rPr>
          <w:rFonts w:cs="Arial"/>
          <w:szCs w:val="26"/>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165964">
        <w:rPr>
          <w:rFonts w:cs="Arial"/>
          <w:color w:val="000000"/>
          <w:szCs w:val="26"/>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165964">
        <w:rPr>
          <w:rFonts w:cs="Arial"/>
          <w:szCs w:val="26"/>
        </w:rPr>
        <w:t>законодательством Российской Федерации.</w:t>
      </w:r>
    </w:p>
    <w:p w:rsidR="00FA1D21" w:rsidRPr="00165964" w:rsidRDefault="00FA1D21" w:rsidP="00FA1D21">
      <w:pPr>
        <w:ind w:firstLine="426"/>
        <w:jc w:val="both"/>
        <w:rPr>
          <w:rFonts w:cs="Arial"/>
          <w:szCs w:val="26"/>
        </w:rPr>
      </w:pPr>
    </w:p>
    <w:p w:rsidR="00FA1D21" w:rsidRPr="00165964" w:rsidRDefault="00FA1D21" w:rsidP="00FA1D21">
      <w:pPr>
        <w:ind w:firstLine="426"/>
        <w:jc w:val="both"/>
        <w:rPr>
          <w:rFonts w:cs="Arial"/>
          <w:szCs w:val="26"/>
        </w:rPr>
      </w:pPr>
    </w:p>
    <w:p w:rsidR="00FA1D21" w:rsidRPr="00165964" w:rsidRDefault="00FA1D21" w:rsidP="00FA1D21">
      <w:pPr>
        <w:pStyle w:val="ConsPlusNormal"/>
        <w:ind w:firstLine="426"/>
        <w:jc w:val="both"/>
        <w:rPr>
          <w:rFonts w:ascii="Arial" w:hAnsi="Arial" w:cs="Arial"/>
          <w:sz w:val="26"/>
          <w:szCs w:val="26"/>
        </w:rPr>
      </w:pPr>
    </w:p>
    <w:p w:rsidR="00FA1D21" w:rsidRPr="00165964" w:rsidRDefault="00FA1D21" w:rsidP="00FA1D21">
      <w:pPr>
        <w:pStyle w:val="ConsPlusNormal"/>
        <w:ind w:firstLine="426"/>
        <w:jc w:val="both"/>
        <w:rPr>
          <w:rFonts w:ascii="Arial" w:hAnsi="Arial" w:cs="Arial"/>
          <w:sz w:val="26"/>
          <w:szCs w:val="26"/>
        </w:rPr>
      </w:pPr>
    </w:p>
    <w:p w:rsidR="00FA1D21" w:rsidRPr="00165964" w:rsidRDefault="00FA1D21" w:rsidP="00FA1D21">
      <w:pPr>
        <w:pStyle w:val="ConsPlusNormal"/>
        <w:ind w:firstLine="426"/>
        <w:jc w:val="both"/>
        <w:rPr>
          <w:rFonts w:ascii="Arial" w:hAnsi="Arial" w:cs="Arial"/>
          <w:sz w:val="26"/>
          <w:szCs w:val="26"/>
        </w:rPr>
      </w:pPr>
    </w:p>
    <w:p w:rsidR="00922735" w:rsidRPr="00165964" w:rsidRDefault="00922735" w:rsidP="00922735">
      <w:pPr>
        <w:ind w:firstLine="426"/>
        <w:rPr>
          <w:rFonts w:cs="Arial"/>
          <w:szCs w:val="26"/>
        </w:rPr>
      </w:pPr>
    </w:p>
    <w:sectPr w:rsidR="00922735" w:rsidRPr="00165964" w:rsidSect="00FA1D2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25D53"/>
    <w:multiLevelType w:val="hybridMultilevel"/>
    <w:tmpl w:val="582C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A0D00"/>
    <w:multiLevelType w:val="hybridMultilevel"/>
    <w:tmpl w:val="2C2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B2E49"/>
    <w:multiLevelType w:val="hybridMultilevel"/>
    <w:tmpl w:val="A932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8" w15:restartNumberingAfterBreak="0">
    <w:nsid w:val="4EE55DD6"/>
    <w:multiLevelType w:val="hybridMultilevel"/>
    <w:tmpl w:val="A93ABEEA"/>
    <w:lvl w:ilvl="0" w:tplc="6C50A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5"/>
  </w:num>
  <w:num w:numId="2">
    <w:abstractNumId w:val="4"/>
  </w:num>
  <w:num w:numId="3">
    <w:abstractNumId w:val="3"/>
  </w:num>
  <w:num w:numId="4">
    <w:abstractNumId w:val="8"/>
  </w:num>
  <w:num w:numId="5">
    <w:abstractNumId w:val="6"/>
  </w:num>
  <w:num w:numId="6">
    <w:abstractNumId w:val="1"/>
  </w:num>
  <w:num w:numId="7">
    <w:abstractNumId w:val="0"/>
  </w:num>
  <w:num w:numId="8">
    <w:abstractNumId w:val="9"/>
  </w:num>
  <w:num w:numId="9">
    <w:abstractNumId w:val="10"/>
  </w:num>
  <w:num w:numId="10">
    <w:abstractNumId w:val="11"/>
  </w:num>
  <w:num w:numId="11">
    <w:abstractNumId w:val="11"/>
    <w:lvlOverride w:ilvl="0">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1D"/>
    <w:rsid w:val="001126CC"/>
    <w:rsid w:val="00165964"/>
    <w:rsid w:val="00195A83"/>
    <w:rsid w:val="00410307"/>
    <w:rsid w:val="00465F95"/>
    <w:rsid w:val="00922735"/>
    <w:rsid w:val="009B13C8"/>
    <w:rsid w:val="00A36D1F"/>
    <w:rsid w:val="00A835C4"/>
    <w:rsid w:val="00A90E1D"/>
    <w:rsid w:val="00BB70F2"/>
    <w:rsid w:val="00CF3B9D"/>
    <w:rsid w:val="00E21AFB"/>
    <w:rsid w:val="00FA1D21"/>
    <w:rsid w:val="00FB59D2"/>
    <w:rsid w:val="00FF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F595"/>
  <w15:chartTrackingRefBased/>
  <w15:docId w15:val="{25CA034B-D752-4B74-A3EB-79E87E46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735"/>
    <w:pPr>
      <w:spacing w:after="0" w:line="240" w:lineRule="auto"/>
    </w:pPr>
    <w:rPr>
      <w:rFonts w:ascii="Arial" w:eastAsia="Times New Roman" w:hAnsi="Arial" w:cs="Times New Roman"/>
      <w:sz w:val="26"/>
      <w:szCs w:val="24"/>
      <w:lang w:eastAsia="ru-RU"/>
    </w:rPr>
  </w:style>
  <w:style w:type="paragraph" w:styleId="1">
    <w:name w:val="heading 1"/>
    <w:basedOn w:val="a"/>
    <w:next w:val="a"/>
    <w:link w:val="10"/>
    <w:qFormat/>
    <w:rsid w:val="00FA1D21"/>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FA1D21"/>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22735"/>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No Spacing"/>
    <w:uiPriority w:val="1"/>
    <w:qFormat/>
    <w:rsid w:val="00922735"/>
    <w:pPr>
      <w:spacing w:after="0" w:line="240" w:lineRule="auto"/>
    </w:pPr>
    <w:rPr>
      <w:rFonts w:ascii="Arial" w:eastAsia="Times New Roman" w:hAnsi="Arial" w:cs="Times New Roman"/>
      <w:sz w:val="26"/>
      <w:szCs w:val="24"/>
      <w:lang w:eastAsia="ru-RU"/>
    </w:rPr>
  </w:style>
  <w:style w:type="character" w:customStyle="1" w:styleId="ConsPlusNormal1">
    <w:name w:val="ConsPlusNormal1"/>
    <w:link w:val="ConsPlusNormal"/>
    <w:locked/>
    <w:rsid w:val="00922735"/>
    <w:rPr>
      <w:rFonts w:ascii="Times New Roman" w:eastAsia="Calibri" w:hAnsi="Times New Roman" w:cs="Times New Roman"/>
      <w:sz w:val="28"/>
      <w:szCs w:val="28"/>
    </w:rPr>
  </w:style>
  <w:style w:type="paragraph" w:styleId="a4">
    <w:name w:val="List Paragraph"/>
    <w:basedOn w:val="a"/>
    <w:link w:val="a5"/>
    <w:uiPriority w:val="34"/>
    <w:qFormat/>
    <w:rsid w:val="00922735"/>
    <w:pPr>
      <w:ind w:left="720"/>
      <w:contextualSpacing/>
    </w:pPr>
  </w:style>
  <w:style w:type="paragraph" w:customStyle="1" w:styleId="ConsNormal">
    <w:name w:val="ConsNormal"/>
    <w:rsid w:val="009227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922735"/>
    <w:pPr>
      <w:spacing w:after="120"/>
      <w:ind w:left="283"/>
    </w:pPr>
    <w:rPr>
      <w:rFonts w:ascii="Times New Roman" w:hAnsi="Times New Roman"/>
      <w:sz w:val="24"/>
    </w:rPr>
  </w:style>
  <w:style w:type="character" w:customStyle="1" w:styleId="a7">
    <w:name w:val="Основной текст с отступом Знак"/>
    <w:basedOn w:val="a0"/>
    <w:link w:val="a6"/>
    <w:rsid w:val="00922735"/>
    <w:rPr>
      <w:rFonts w:ascii="Times New Roman" w:eastAsia="Times New Roman" w:hAnsi="Times New Roman" w:cs="Times New Roman"/>
      <w:sz w:val="24"/>
      <w:szCs w:val="24"/>
      <w:lang w:eastAsia="ru-RU"/>
    </w:rPr>
  </w:style>
  <w:style w:type="paragraph" w:customStyle="1" w:styleId="ConsPlusTitle">
    <w:name w:val="ConsPlusTitle"/>
    <w:uiPriority w:val="99"/>
    <w:rsid w:val="009227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FA1D21"/>
    <w:rPr>
      <w:rFonts w:ascii="Calibri Light" w:eastAsia="Times New Roman" w:hAnsi="Calibri Light"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FA1D21"/>
    <w:rPr>
      <w:rFonts w:ascii="Arial" w:eastAsia="Times New Roman" w:hAnsi="Arial" w:cs="Arial"/>
      <w:iCs/>
      <w:sz w:val="30"/>
      <w:szCs w:val="28"/>
      <w:lang w:eastAsia="ru-RU"/>
    </w:rPr>
  </w:style>
  <w:style w:type="paragraph" w:styleId="a8">
    <w:name w:val="header"/>
    <w:basedOn w:val="a"/>
    <w:link w:val="a9"/>
    <w:rsid w:val="00FA1D21"/>
    <w:pPr>
      <w:tabs>
        <w:tab w:val="center" w:pos="4153"/>
        <w:tab w:val="right" w:pos="8306"/>
      </w:tabs>
    </w:pPr>
    <w:rPr>
      <w:rFonts w:ascii="Times New Roman" w:hAnsi="Times New Roman"/>
      <w:sz w:val="20"/>
      <w:szCs w:val="20"/>
    </w:rPr>
  </w:style>
  <w:style w:type="character" w:customStyle="1" w:styleId="a9">
    <w:name w:val="Верхний колонтитул Знак"/>
    <w:basedOn w:val="a0"/>
    <w:link w:val="a8"/>
    <w:rsid w:val="00FA1D21"/>
    <w:rPr>
      <w:rFonts w:ascii="Times New Roman" w:eastAsia="Times New Roman" w:hAnsi="Times New Roman" w:cs="Times New Roman"/>
      <w:sz w:val="20"/>
      <w:szCs w:val="20"/>
      <w:lang w:eastAsia="ru-RU"/>
    </w:rPr>
  </w:style>
  <w:style w:type="character" w:styleId="aa">
    <w:name w:val="page number"/>
    <w:basedOn w:val="a0"/>
    <w:rsid w:val="00FA1D21"/>
  </w:style>
  <w:style w:type="paragraph" w:styleId="ab">
    <w:name w:val="footer"/>
    <w:basedOn w:val="a"/>
    <w:link w:val="ac"/>
    <w:rsid w:val="00FA1D21"/>
    <w:pPr>
      <w:tabs>
        <w:tab w:val="center" w:pos="4153"/>
        <w:tab w:val="right" w:pos="8306"/>
      </w:tabs>
    </w:pPr>
    <w:rPr>
      <w:rFonts w:ascii="Times New Roman" w:hAnsi="Times New Roman"/>
      <w:sz w:val="20"/>
      <w:szCs w:val="20"/>
    </w:rPr>
  </w:style>
  <w:style w:type="character" w:customStyle="1" w:styleId="ac">
    <w:name w:val="Нижний колонтитул Знак"/>
    <w:basedOn w:val="a0"/>
    <w:link w:val="ab"/>
    <w:rsid w:val="00FA1D21"/>
    <w:rPr>
      <w:rFonts w:ascii="Times New Roman" w:eastAsia="Times New Roman" w:hAnsi="Times New Roman" w:cs="Times New Roman"/>
      <w:sz w:val="20"/>
      <w:szCs w:val="20"/>
      <w:lang w:eastAsia="ru-RU"/>
    </w:rPr>
  </w:style>
  <w:style w:type="paragraph" w:customStyle="1" w:styleId="ConsPlusNonformat">
    <w:name w:val="ConsPlusNonformat"/>
    <w:rsid w:val="00FA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FA1D21"/>
    <w:rPr>
      <w:rFonts w:ascii="Tahoma" w:hAnsi="Tahoma" w:cs="Tahoma"/>
      <w:sz w:val="16"/>
      <w:szCs w:val="16"/>
    </w:rPr>
  </w:style>
  <w:style w:type="character" w:customStyle="1" w:styleId="ae">
    <w:name w:val="Текст выноски Знак"/>
    <w:basedOn w:val="a0"/>
    <w:link w:val="ad"/>
    <w:semiHidden/>
    <w:rsid w:val="00FA1D21"/>
    <w:rPr>
      <w:rFonts w:ascii="Tahoma" w:eastAsia="Times New Roman" w:hAnsi="Tahoma" w:cs="Tahoma"/>
      <w:sz w:val="16"/>
      <w:szCs w:val="16"/>
      <w:lang w:eastAsia="ru-RU"/>
    </w:rPr>
  </w:style>
  <w:style w:type="character" w:customStyle="1" w:styleId="markedcontent">
    <w:name w:val="markedcontent"/>
    <w:rsid w:val="00FA1D21"/>
  </w:style>
  <w:style w:type="paragraph" w:styleId="af">
    <w:name w:val="Normal (Web)"/>
    <w:basedOn w:val="a"/>
    <w:uiPriority w:val="99"/>
    <w:unhideWhenUsed/>
    <w:rsid w:val="00FA1D21"/>
    <w:pPr>
      <w:spacing w:after="150"/>
    </w:pPr>
    <w:rPr>
      <w:rFonts w:ascii="Times New Roman" w:hAnsi="Times New Roman"/>
      <w:sz w:val="24"/>
    </w:rPr>
  </w:style>
  <w:style w:type="character" w:customStyle="1" w:styleId="a5">
    <w:name w:val="Абзац списка Знак"/>
    <w:link w:val="a4"/>
    <w:uiPriority w:val="34"/>
    <w:locked/>
    <w:rsid w:val="00FA1D21"/>
    <w:rPr>
      <w:rFonts w:ascii="Arial" w:eastAsia="Times New Roman" w:hAnsi="Arial" w:cs="Times New Roman"/>
      <w:sz w:val="26"/>
      <w:szCs w:val="24"/>
      <w:lang w:eastAsia="ru-RU"/>
    </w:rPr>
  </w:style>
  <w:style w:type="paragraph" w:customStyle="1" w:styleId="af0">
    <w:name w:val="Знак"/>
    <w:basedOn w:val="a"/>
    <w:rsid w:val="00FA1D21"/>
    <w:pPr>
      <w:spacing w:before="100" w:beforeAutospacing="1" w:after="100" w:afterAutospacing="1"/>
    </w:pPr>
    <w:rPr>
      <w:rFonts w:ascii="Tahoma" w:hAnsi="Tahoma"/>
      <w:sz w:val="20"/>
      <w:szCs w:val="20"/>
      <w:lang w:val="en-US" w:eastAsia="en-US"/>
    </w:rPr>
  </w:style>
  <w:style w:type="character" w:styleId="af1">
    <w:name w:val="Hyperlink"/>
    <w:uiPriority w:val="99"/>
    <w:unhideWhenUsed/>
    <w:rsid w:val="00FA1D21"/>
    <w:rPr>
      <w:color w:val="0000FF"/>
      <w:u w:val="single"/>
    </w:rPr>
  </w:style>
  <w:style w:type="paragraph" w:customStyle="1" w:styleId="Standard">
    <w:name w:val="Standard"/>
    <w:rsid w:val="00FA1D21"/>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FA1D21"/>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FA1D21"/>
    <w:pPr>
      <w:suppressLineNumbers/>
      <w:ind w:left="340" w:hanging="340"/>
    </w:pPr>
    <w:rPr>
      <w:sz w:val="20"/>
      <w:szCs w:val="20"/>
    </w:rPr>
  </w:style>
  <w:style w:type="character" w:customStyle="1" w:styleId="Internetlink">
    <w:name w:val="Internet link"/>
    <w:rsid w:val="00FA1D21"/>
    <w:rPr>
      <w:color w:val="000080"/>
      <w:u w:val="single"/>
    </w:rPr>
  </w:style>
  <w:style w:type="character" w:styleId="af2">
    <w:name w:val="footnote reference"/>
    <w:rsid w:val="00FA1D21"/>
    <w:rPr>
      <w:position w:val="0"/>
      <w:vertAlign w:val="superscript"/>
    </w:rPr>
  </w:style>
  <w:style w:type="numbering" w:customStyle="1" w:styleId="WW8Num2">
    <w:name w:val="WW8Num2"/>
    <w:basedOn w:val="a2"/>
    <w:rsid w:val="00FA1D21"/>
    <w:pPr>
      <w:numPr>
        <w:numId w:val="10"/>
      </w:numPr>
    </w:pPr>
  </w:style>
  <w:style w:type="paragraph" w:customStyle="1" w:styleId="FORMATTEXT0">
    <w:name w:val=".FORMATTEXT"/>
    <w:uiPriority w:val="99"/>
    <w:rsid w:val="00FA1D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Гипертекстовая ссылка"/>
    <w:uiPriority w:val="99"/>
    <w:rsid w:val="00FA1D21"/>
    <w:rPr>
      <w:color w:val="106BBE"/>
    </w:rPr>
  </w:style>
  <w:style w:type="character" w:styleId="af4">
    <w:name w:val="Strong"/>
    <w:uiPriority w:val="22"/>
    <w:qFormat/>
    <w:rsid w:val="00FA1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1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7"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9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32</Pages>
  <Words>12217</Words>
  <Characters>69638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10</cp:revision>
  <dcterms:created xsi:type="dcterms:W3CDTF">2025-03-12T12:02:00Z</dcterms:created>
  <dcterms:modified xsi:type="dcterms:W3CDTF">2025-03-17T11:52:00Z</dcterms:modified>
</cp:coreProperties>
</file>